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56683">
      <w:pPr>
        <w:widowControl w:val="0"/>
        <w:spacing w:before="159" w:after="102"/>
        <w:jc w:val="center"/>
        <w:rPr>
          <w:rFonts w:ascii="a_Timer" w:hAnsi="a_Timer"/>
          <w:snapToGrid w:val="0"/>
          <w:sz w:val="24"/>
          <w:lang w:val="en-US"/>
        </w:rPr>
      </w:pPr>
    </w:p>
    <w:p w:rsidR="00000000" w:rsidRDefault="00E56683">
      <w:pPr>
        <w:widowControl w:val="0"/>
        <w:jc w:val="center"/>
        <w:rPr>
          <w:rFonts w:ascii="a_Timer" w:hAnsi="a_Timer"/>
          <w:snapToGrid w:val="0"/>
          <w:sz w:val="24"/>
        </w:rPr>
      </w:pPr>
      <w:r>
        <w:rPr>
          <w:rFonts w:ascii="a_Helver" w:hAnsi="a_Helver"/>
          <w:b/>
          <w:snapToGrid w:val="0"/>
          <w:sz w:val="32"/>
          <w:u w:val="single"/>
        </w:rPr>
        <w:t>В О Е Н Н Ы Й    У Н И В Е Р С И Т Е Т</w:t>
      </w: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keepNext/>
        <w:keepLines/>
        <w:widowControl w:val="0"/>
        <w:suppressAutoHyphens/>
        <w:ind w:firstLine="482"/>
        <w:jc w:val="center"/>
        <w:rPr>
          <w:rFonts w:ascii="a_Helver" w:hAnsi="a_Helver"/>
          <w:b/>
          <w:snapToGrid w:val="0"/>
          <w:sz w:val="32"/>
        </w:rPr>
      </w:pPr>
      <w:r>
        <w:rPr>
          <w:rFonts w:ascii="a_Timer" w:hAnsi="a_Timer"/>
          <w:b/>
          <w:snapToGrid w:val="0"/>
          <w:sz w:val="48"/>
        </w:rPr>
        <w:t>ВОЕННО-СОЦИАЛЬНАЯ РАБОТА:</w:t>
      </w:r>
      <w:r>
        <w:rPr>
          <w:rFonts w:ascii="a_Timer" w:hAnsi="a_Timer"/>
          <w:b/>
          <w:i/>
          <w:snapToGrid w:val="0"/>
          <w:sz w:val="36"/>
        </w:rPr>
        <w:t xml:space="preserve"> МЕТОДОЛОГИЯ, ТЕОРИЯ,  ПРАКТИКА</w:t>
      </w:r>
    </w:p>
    <w:p w:rsidR="00000000" w:rsidRDefault="00E56683">
      <w:pPr>
        <w:pStyle w:val="1"/>
        <w:spacing w:before="0" w:after="0"/>
        <w:rPr>
          <w:lang w:val="ru-RU"/>
        </w:rPr>
      </w:pPr>
    </w:p>
    <w:p w:rsidR="00000000" w:rsidRDefault="00E56683">
      <w:pPr>
        <w:pStyle w:val="1"/>
        <w:spacing w:before="0" w:after="0"/>
        <w:rPr>
          <w:b/>
          <w:i/>
          <w:lang w:val="ru-RU"/>
        </w:rPr>
      </w:pPr>
      <w:r>
        <w:rPr>
          <w:lang w:val="ru-RU"/>
        </w:rPr>
        <w:t>Р е к о м е н д о в а н о</w:t>
      </w:r>
    </w:p>
    <w:p w:rsidR="00000000" w:rsidRDefault="00E56683">
      <w:pPr>
        <w:pStyle w:val="1"/>
        <w:spacing w:before="0" w:after="0"/>
        <w:rPr>
          <w:lang w:val="ru-RU"/>
        </w:rPr>
      </w:pPr>
      <w:r>
        <w:rPr>
          <w:lang w:val="ru-RU"/>
        </w:rPr>
        <w:t>Главным управлением воспитательной работы</w:t>
      </w:r>
    </w:p>
    <w:p w:rsidR="00000000" w:rsidRDefault="00E56683">
      <w:pPr>
        <w:pStyle w:val="1"/>
        <w:spacing w:before="0" w:after="0"/>
        <w:rPr>
          <w:lang w:val="ru-RU"/>
        </w:rPr>
      </w:pPr>
      <w:r>
        <w:rPr>
          <w:lang w:val="ru-RU"/>
        </w:rPr>
        <w:t>Вооруженных Сил РФ</w:t>
      </w:r>
    </w:p>
    <w:p w:rsidR="00000000" w:rsidRDefault="00E56683">
      <w:pPr>
        <w:widowControl w:val="0"/>
        <w:jc w:val="center"/>
        <w:rPr>
          <w:snapToGrid w:val="0"/>
          <w:sz w:val="28"/>
        </w:rPr>
      </w:pPr>
      <w:r>
        <w:rPr>
          <w:snapToGrid w:val="0"/>
          <w:sz w:val="28"/>
        </w:rPr>
        <w:t xml:space="preserve">в качестве учебного пособия </w:t>
      </w:r>
    </w:p>
    <w:p w:rsidR="00000000" w:rsidRDefault="00E56683">
      <w:pPr>
        <w:widowControl w:val="0"/>
        <w:jc w:val="center"/>
        <w:rPr>
          <w:snapToGrid w:val="0"/>
          <w:sz w:val="28"/>
        </w:rPr>
      </w:pPr>
      <w:r>
        <w:rPr>
          <w:snapToGrid w:val="0"/>
          <w:sz w:val="28"/>
        </w:rPr>
        <w:t>для вузов МО</w:t>
      </w:r>
    </w:p>
    <w:p w:rsidR="00000000" w:rsidRDefault="00E56683">
      <w:pPr>
        <w:widowControl w:val="0"/>
        <w:rPr>
          <w:rFonts w:ascii="a_Timer" w:hAnsi="a_Timer"/>
          <w:snapToGrid w:val="0"/>
          <w:sz w:val="24"/>
        </w:rPr>
      </w:pPr>
      <w:r>
        <w:rPr>
          <w:rFonts w:ascii="a_Timer" w:hAnsi="a_Timer"/>
          <w:snapToGrid w:val="0"/>
          <w:sz w:val="24"/>
        </w:rPr>
        <w:t xml:space="preserve">                         </w:t>
      </w:r>
      <w:r>
        <w:rPr>
          <w:rFonts w:ascii="a_Timer" w:hAnsi="a_Timer"/>
          <w:snapToGrid w:val="0"/>
          <w:sz w:val="24"/>
        </w:rPr>
        <w:t xml:space="preserve">              </w:t>
      </w:r>
    </w:p>
    <w:p w:rsidR="00000000" w:rsidRDefault="00E56683">
      <w:pPr>
        <w:widowControl w:val="0"/>
        <w:rPr>
          <w:rFonts w:ascii="a_Timer" w:hAnsi="a_Timer"/>
          <w:snapToGrid w:val="0"/>
          <w:sz w:val="24"/>
        </w:rPr>
      </w:pPr>
    </w:p>
    <w:p w:rsidR="00000000" w:rsidRDefault="00E56683">
      <w:pPr>
        <w:widowControl w:val="0"/>
        <w:jc w:val="both"/>
        <w:rPr>
          <w:rFonts w:ascii="a_Timer" w:hAnsi="a_Timer"/>
          <w:snapToGrid w:val="0"/>
          <w:sz w:val="24"/>
        </w:rPr>
      </w:pPr>
    </w:p>
    <w:p w:rsidR="00000000" w:rsidRDefault="00E56683">
      <w:pPr>
        <w:widowControl w:val="0"/>
        <w:rPr>
          <w:rFonts w:ascii="a_Timer" w:hAnsi="a_Timer"/>
          <w:snapToGrid w:val="0"/>
          <w:sz w:val="24"/>
        </w:rPr>
      </w:pPr>
      <w:r>
        <w:rPr>
          <w:rFonts w:ascii="a_Timer" w:hAnsi="a_Timer"/>
          <w:snapToGrid w:val="0"/>
          <w:sz w:val="24"/>
        </w:rPr>
        <w:t xml:space="preserve">   </w:t>
      </w:r>
    </w:p>
    <w:p w:rsidR="00000000" w:rsidRDefault="00E56683">
      <w:pPr>
        <w:widowControl w:val="0"/>
        <w:rPr>
          <w:rFonts w:ascii="a_Timer" w:hAnsi="a_Timer"/>
          <w:snapToGrid w:val="0"/>
          <w:sz w:val="24"/>
        </w:rPr>
      </w:pPr>
      <w:r>
        <w:rPr>
          <w:rFonts w:ascii="a_Timer" w:hAnsi="a_Timer"/>
          <w:snapToGrid w:val="0"/>
          <w:sz w:val="24"/>
        </w:rPr>
        <w:t xml:space="preserve">                                      </w:t>
      </w:r>
    </w:p>
    <w:p w:rsidR="00000000" w:rsidRDefault="00E56683">
      <w:pPr>
        <w:widowControl w:val="0"/>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ind w:firstLine="482"/>
        <w:jc w:val="center"/>
        <w:rPr>
          <w:rFonts w:ascii="a_Timer" w:hAnsi="a_Timer"/>
          <w:snapToGrid w:val="0"/>
          <w:sz w:val="24"/>
        </w:rPr>
      </w:pPr>
      <w:r>
        <w:rPr>
          <w:rFonts w:ascii="a_Timer" w:hAnsi="a_Timer"/>
          <w:b/>
          <w:snapToGrid w:val="0"/>
          <w:sz w:val="28"/>
        </w:rPr>
        <w:t>МОСКВА - 1999</w:t>
      </w:r>
    </w:p>
    <w:p w:rsidR="00000000" w:rsidRDefault="00E56683">
      <w:pPr>
        <w:pStyle w:val="a5"/>
        <w:rPr>
          <w:lang w:val="ru-RU"/>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lastRenderedPageBreak/>
        <w:t>С О Д Е Р Ж А Н И Е</w:t>
      </w:r>
    </w:p>
    <w:p w:rsidR="00000000" w:rsidRDefault="00E56683">
      <w:pPr>
        <w:widowControl w:val="0"/>
        <w:jc w:val="both"/>
        <w:rPr>
          <w:snapToGrid w:val="0"/>
          <w:sz w:val="24"/>
        </w:rPr>
      </w:pPr>
    </w:p>
    <w:p w:rsidR="00000000" w:rsidRDefault="00E56683">
      <w:pPr>
        <w:widowControl w:val="0"/>
        <w:rPr>
          <w:snapToGrid w:val="0"/>
          <w:sz w:val="24"/>
          <w:lang w:val="en-US"/>
        </w:rPr>
      </w:pPr>
      <w:r>
        <w:rPr>
          <w:snapToGrid w:val="0"/>
          <w:sz w:val="24"/>
        </w:rPr>
        <w:t xml:space="preserve">    </w:t>
      </w:r>
      <w:r>
        <w:rPr>
          <w:snapToGrid w:val="0"/>
          <w:sz w:val="24"/>
          <w:lang w:val="en-US"/>
        </w:rPr>
        <w:t>Введение. . . . . . . . . . . . . . . . . . . . . . . . . . . . . . . . . . . . . . . . . . . . . . . . . . . . . . . …………3</w:t>
      </w:r>
    </w:p>
    <w:p w:rsidR="00000000" w:rsidRDefault="00E56683">
      <w:pPr>
        <w:widowControl w:val="0"/>
        <w:jc w:val="both"/>
        <w:rPr>
          <w:snapToGrid w:val="0"/>
          <w:sz w:val="24"/>
          <w:lang w:val="en-US"/>
        </w:rPr>
      </w:pPr>
    </w:p>
    <w:p w:rsidR="00000000" w:rsidRDefault="00E56683">
      <w:pPr>
        <w:widowControl w:val="0"/>
        <w:jc w:val="center"/>
        <w:rPr>
          <w:snapToGrid w:val="0"/>
          <w:sz w:val="24"/>
        </w:rPr>
      </w:pPr>
      <w:r>
        <w:rPr>
          <w:b/>
          <w:snapToGrid w:val="0"/>
          <w:sz w:val="24"/>
        </w:rPr>
        <w:t>Разде</w:t>
      </w:r>
      <w:r>
        <w:rPr>
          <w:b/>
          <w:snapToGrid w:val="0"/>
          <w:sz w:val="24"/>
        </w:rPr>
        <w:t xml:space="preserve">л  </w:t>
      </w:r>
      <w:r>
        <w:rPr>
          <w:b/>
          <w:snapToGrid w:val="0"/>
          <w:sz w:val="24"/>
          <w:lang w:val="en-US"/>
        </w:rPr>
        <w:t>I</w:t>
      </w:r>
      <w:r>
        <w:rPr>
          <w:b/>
          <w:snapToGrid w:val="0"/>
          <w:sz w:val="24"/>
        </w:rPr>
        <w:t xml:space="preserve">. </w:t>
      </w:r>
      <w:r>
        <w:rPr>
          <w:snapToGrid w:val="0"/>
          <w:sz w:val="24"/>
        </w:rPr>
        <w:t>МЕТОДОЛОГИЧЕСКИЕ И ТЕОРЕТИЧЕСКИЕ ОСНОВЫ</w:t>
      </w:r>
    </w:p>
    <w:p w:rsidR="00000000" w:rsidRDefault="00E56683">
      <w:pPr>
        <w:widowControl w:val="0"/>
        <w:jc w:val="center"/>
        <w:rPr>
          <w:snapToGrid w:val="0"/>
          <w:sz w:val="24"/>
        </w:rPr>
      </w:pPr>
      <w:r>
        <w:rPr>
          <w:snapToGrid w:val="0"/>
          <w:sz w:val="24"/>
        </w:rPr>
        <w:t>СОЦИАЛЬНОЙ РАБОТЫ В ВООРУЖЕННЫХ СИЛАХ</w:t>
      </w:r>
    </w:p>
    <w:p w:rsidR="00000000" w:rsidRDefault="00E56683">
      <w:pPr>
        <w:widowControl w:val="0"/>
        <w:jc w:val="center"/>
        <w:rPr>
          <w:snapToGrid w:val="0"/>
          <w:sz w:val="24"/>
        </w:rPr>
      </w:pPr>
      <w:r>
        <w:rPr>
          <w:snapToGrid w:val="0"/>
          <w:sz w:val="24"/>
        </w:rPr>
        <w:t>РОССИЙСКОЙ ФЕДЕРАЦИИ</w:t>
      </w:r>
    </w:p>
    <w:p w:rsidR="00000000" w:rsidRDefault="00E56683">
      <w:pPr>
        <w:widowControl w:val="0"/>
        <w:jc w:val="center"/>
        <w:rPr>
          <w:snapToGrid w:val="0"/>
          <w:sz w:val="24"/>
        </w:rPr>
      </w:pPr>
    </w:p>
    <w:p w:rsidR="00000000" w:rsidRDefault="00E56683">
      <w:pPr>
        <w:widowControl w:val="0"/>
        <w:jc w:val="both"/>
        <w:rPr>
          <w:snapToGrid w:val="0"/>
          <w:sz w:val="24"/>
          <w:lang w:val="en-US"/>
        </w:rPr>
      </w:pPr>
      <w:r>
        <w:rPr>
          <w:b/>
          <w:snapToGrid w:val="0"/>
          <w:sz w:val="24"/>
        </w:rPr>
        <w:t xml:space="preserve">     Глава 1.</w:t>
      </w:r>
      <w:r>
        <w:rPr>
          <w:snapToGrid w:val="0"/>
          <w:sz w:val="24"/>
        </w:rPr>
        <w:t xml:space="preserve"> Теория социальной работы как наука и учебная дисциплина. . . . ………..</w:t>
      </w:r>
      <w:r>
        <w:rPr>
          <w:snapToGrid w:val="0"/>
          <w:sz w:val="24"/>
          <w:lang w:val="en-US"/>
        </w:rPr>
        <w:t>6</w:t>
      </w:r>
    </w:p>
    <w:p w:rsidR="00000000" w:rsidRDefault="00E56683">
      <w:pPr>
        <w:widowControl w:val="0"/>
        <w:jc w:val="both"/>
        <w:rPr>
          <w:snapToGrid w:val="0"/>
          <w:sz w:val="24"/>
          <w:lang w:val="en-US"/>
        </w:rPr>
      </w:pPr>
      <w:r>
        <w:rPr>
          <w:snapToGrid w:val="0"/>
          <w:sz w:val="24"/>
          <w:lang w:val="en-US"/>
        </w:rPr>
        <w:t xml:space="preserve">     </w:t>
      </w:r>
      <w:r>
        <w:rPr>
          <w:b/>
          <w:snapToGrid w:val="0"/>
          <w:sz w:val="24"/>
        </w:rPr>
        <w:t>Глава 2.</w:t>
      </w:r>
      <w:r>
        <w:rPr>
          <w:snapToGrid w:val="0"/>
          <w:sz w:val="24"/>
        </w:rPr>
        <w:t xml:space="preserve"> Социальная работа как особый вид деятельности . . . </w:t>
      </w:r>
      <w:r>
        <w:rPr>
          <w:snapToGrid w:val="0"/>
          <w:sz w:val="24"/>
        </w:rPr>
        <w:t>. . . . . . . . . ………..</w:t>
      </w:r>
      <w:r>
        <w:rPr>
          <w:snapToGrid w:val="0"/>
          <w:sz w:val="24"/>
          <w:lang w:val="en-US"/>
        </w:rPr>
        <w:t>15</w:t>
      </w:r>
    </w:p>
    <w:p w:rsidR="00000000" w:rsidRDefault="00E56683">
      <w:pPr>
        <w:widowControl w:val="0"/>
        <w:jc w:val="both"/>
        <w:rPr>
          <w:snapToGrid w:val="0"/>
          <w:sz w:val="24"/>
          <w:lang w:val="en-US"/>
        </w:rPr>
      </w:pPr>
      <w:r>
        <w:rPr>
          <w:snapToGrid w:val="0"/>
          <w:sz w:val="24"/>
          <w:lang w:val="en-US"/>
        </w:rPr>
        <w:t xml:space="preserve">   </w:t>
      </w:r>
      <w:r>
        <w:rPr>
          <w:b/>
          <w:snapToGrid w:val="0"/>
          <w:sz w:val="24"/>
          <w:lang w:val="en-US"/>
        </w:rPr>
        <w:t xml:space="preserve">  </w:t>
      </w:r>
      <w:r>
        <w:rPr>
          <w:b/>
          <w:snapToGrid w:val="0"/>
          <w:sz w:val="24"/>
        </w:rPr>
        <w:t>Глава 3.</w:t>
      </w:r>
      <w:r>
        <w:rPr>
          <w:snapToGrid w:val="0"/>
          <w:sz w:val="24"/>
        </w:rPr>
        <w:t xml:space="preserve"> Цели и задачи военно-социальной работы.. . . . . . . . . . . . . . . . . . ………. </w:t>
      </w:r>
      <w:r>
        <w:rPr>
          <w:snapToGrid w:val="0"/>
          <w:sz w:val="24"/>
          <w:lang w:val="en-US"/>
        </w:rPr>
        <w:t>23</w:t>
      </w:r>
    </w:p>
    <w:p w:rsidR="00000000" w:rsidRDefault="00E56683">
      <w:pPr>
        <w:widowControl w:val="0"/>
        <w:jc w:val="both"/>
        <w:rPr>
          <w:snapToGrid w:val="0"/>
          <w:sz w:val="24"/>
        </w:rPr>
      </w:pPr>
      <w:r>
        <w:rPr>
          <w:snapToGrid w:val="0"/>
          <w:sz w:val="24"/>
          <w:lang w:val="en-US"/>
        </w:rPr>
        <w:t xml:space="preserve">    </w:t>
      </w:r>
      <w:r>
        <w:rPr>
          <w:b/>
          <w:snapToGrid w:val="0"/>
          <w:sz w:val="24"/>
          <w:lang w:val="en-US"/>
        </w:rPr>
        <w:t xml:space="preserve"> </w:t>
      </w:r>
      <w:r>
        <w:rPr>
          <w:b/>
          <w:snapToGrid w:val="0"/>
          <w:sz w:val="24"/>
        </w:rPr>
        <w:t xml:space="preserve">Глава 4. </w:t>
      </w:r>
      <w:r>
        <w:rPr>
          <w:snapToGrid w:val="0"/>
          <w:sz w:val="24"/>
        </w:rPr>
        <w:t xml:space="preserve">Методы социальной работы и особенности их применения  в </w:t>
      </w:r>
    </w:p>
    <w:p w:rsidR="00000000" w:rsidRDefault="00E56683">
      <w:pPr>
        <w:widowControl w:val="0"/>
        <w:jc w:val="both"/>
        <w:rPr>
          <w:snapToGrid w:val="0"/>
          <w:sz w:val="24"/>
          <w:lang w:val="en-US"/>
        </w:rPr>
      </w:pPr>
      <w:r>
        <w:rPr>
          <w:snapToGrid w:val="0"/>
          <w:sz w:val="24"/>
        </w:rPr>
        <w:t xml:space="preserve">Вооруженных Силах Российской Федерации. . . . . . . . . . . . </w:t>
      </w:r>
      <w:r>
        <w:rPr>
          <w:snapToGrid w:val="0"/>
          <w:sz w:val="24"/>
        </w:rPr>
        <w:t>. . . . . . . . . . . . . ………….</w:t>
      </w:r>
      <w:r>
        <w:rPr>
          <w:snapToGrid w:val="0"/>
          <w:sz w:val="24"/>
          <w:lang w:val="en-US"/>
        </w:rPr>
        <w:t>31</w:t>
      </w:r>
    </w:p>
    <w:p w:rsidR="00000000" w:rsidRDefault="00E56683">
      <w:pPr>
        <w:widowControl w:val="0"/>
        <w:jc w:val="both"/>
        <w:rPr>
          <w:snapToGrid w:val="0"/>
          <w:sz w:val="24"/>
          <w:lang w:val="en-US"/>
        </w:rPr>
      </w:pPr>
      <w:r>
        <w:rPr>
          <w:snapToGrid w:val="0"/>
          <w:sz w:val="24"/>
          <w:lang w:val="en-US"/>
        </w:rPr>
        <w:t xml:space="preserve">    </w:t>
      </w:r>
      <w:r>
        <w:rPr>
          <w:b/>
          <w:snapToGrid w:val="0"/>
          <w:sz w:val="24"/>
          <w:lang w:val="en-US"/>
        </w:rPr>
        <w:t xml:space="preserve"> </w:t>
      </w:r>
      <w:r>
        <w:rPr>
          <w:b/>
          <w:snapToGrid w:val="0"/>
          <w:sz w:val="24"/>
        </w:rPr>
        <w:t>Глава 5.</w:t>
      </w:r>
      <w:r>
        <w:rPr>
          <w:snapToGrid w:val="0"/>
          <w:sz w:val="24"/>
        </w:rPr>
        <w:t xml:space="preserve"> Субъекты военно-социальной работы . . . . . . . . . . . . . . . . . . .. . . . ………</w:t>
      </w:r>
      <w:r>
        <w:rPr>
          <w:snapToGrid w:val="0"/>
          <w:sz w:val="24"/>
          <w:lang w:val="en-US"/>
        </w:rPr>
        <w:t>40</w:t>
      </w:r>
    </w:p>
    <w:p w:rsidR="00000000" w:rsidRDefault="00E56683">
      <w:pPr>
        <w:widowControl w:val="0"/>
        <w:jc w:val="both"/>
        <w:rPr>
          <w:snapToGrid w:val="0"/>
          <w:sz w:val="24"/>
          <w:lang w:val="en-US"/>
        </w:rPr>
      </w:pPr>
      <w:r>
        <w:rPr>
          <w:snapToGrid w:val="0"/>
          <w:sz w:val="24"/>
          <w:lang w:val="en-US"/>
        </w:rPr>
        <w:t xml:space="preserve">    </w:t>
      </w:r>
      <w:r>
        <w:rPr>
          <w:b/>
          <w:snapToGrid w:val="0"/>
          <w:sz w:val="24"/>
          <w:lang w:val="en-US"/>
        </w:rPr>
        <w:t xml:space="preserve"> </w:t>
      </w:r>
      <w:r>
        <w:rPr>
          <w:b/>
          <w:snapToGrid w:val="0"/>
          <w:sz w:val="24"/>
        </w:rPr>
        <w:t xml:space="preserve">Глава 6. </w:t>
      </w:r>
      <w:r>
        <w:rPr>
          <w:snapToGrid w:val="0"/>
          <w:sz w:val="24"/>
        </w:rPr>
        <w:t>Управление социальной работой в части . . . . . . . . . . . . . . . . . . . . ………</w:t>
      </w:r>
      <w:r>
        <w:rPr>
          <w:snapToGrid w:val="0"/>
          <w:sz w:val="24"/>
          <w:lang w:val="en-US"/>
        </w:rPr>
        <w:t>49</w:t>
      </w:r>
    </w:p>
    <w:p w:rsidR="00000000" w:rsidRDefault="00E56683">
      <w:pPr>
        <w:widowControl w:val="0"/>
        <w:jc w:val="both"/>
        <w:rPr>
          <w:snapToGrid w:val="0"/>
          <w:sz w:val="24"/>
        </w:rPr>
      </w:pPr>
      <w:r>
        <w:rPr>
          <w:snapToGrid w:val="0"/>
          <w:sz w:val="24"/>
          <w:lang w:val="en-US"/>
        </w:rPr>
        <w:t xml:space="preserve">     </w:t>
      </w:r>
      <w:r>
        <w:rPr>
          <w:b/>
          <w:snapToGrid w:val="0"/>
          <w:sz w:val="24"/>
        </w:rPr>
        <w:t>Глава 7.</w:t>
      </w:r>
      <w:r>
        <w:rPr>
          <w:snapToGrid w:val="0"/>
          <w:sz w:val="24"/>
        </w:rPr>
        <w:t xml:space="preserve"> Содержание </w:t>
      </w:r>
      <w:r>
        <w:rPr>
          <w:snapToGrid w:val="0"/>
          <w:sz w:val="24"/>
        </w:rPr>
        <w:t>и организация военно-социальной работы в</w:t>
      </w:r>
    </w:p>
    <w:p w:rsidR="00000000" w:rsidRDefault="00E56683">
      <w:pPr>
        <w:widowControl w:val="0"/>
        <w:jc w:val="both"/>
        <w:rPr>
          <w:snapToGrid w:val="0"/>
          <w:sz w:val="24"/>
        </w:rPr>
      </w:pPr>
      <w:r>
        <w:rPr>
          <w:snapToGrid w:val="0"/>
          <w:sz w:val="24"/>
        </w:rPr>
        <w:t>боевой обстановке. . . . . . . . . . . . . . . . . . . . . . . . . . . . . . . . . . . . . . . . . . . . . . . . . . . ……..61</w:t>
      </w:r>
    </w:p>
    <w:p w:rsidR="00000000" w:rsidRDefault="00E56683">
      <w:pPr>
        <w:widowControl w:val="0"/>
        <w:jc w:val="both"/>
        <w:rPr>
          <w:snapToGrid w:val="0"/>
          <w:sz w:val="24"/>
        </w:rPr>
      </w:pPr>
      <w:r>
        <w:rPr>
          <w:snapToGrid w:val="0"/>
          <w:sz w:val="24"/>
        </w:rPr>
        <w:t xml:space="preserve">     </w:t>
      </w:r>
      <w:r>
        <w:rPr>
          <w:b/>
          <w:snapToGrid w:val="0"/>
          <w:sz w:val="24"/>
        </w:rPr>
        <w:t xml:space="preserve">Глава 8. </w:t>
      </w:r>
      <w:r>
        <w:rPr>
          <w:snapToGrid w:val="0"/>
          <w:sz w:val="24"/>
        </w:rPr>
        <w:t>Исторический опыт военно-социальной работы в Россий-</w:t>
      </w:r>
    </w:p>
    <w:p w:rsidR="00000000" w:rsidRDefault="00E56683">
      <w:pPr>
        <w:widowControl w:val="0"/>
        <w:jc w:val="both"/>
        <w:rPr>
          <w:snapToGrid w:val="0"/>
          <w:sz w:val="24"/>
          <w:lang w:val="en-US"/>
        </w:rPr>
      </w:pPr>
      <w:r>
        <w:rPr>
          <w:snapToGrid w:val="0"/>
          <w:sz w:val="24"/>
          <w:lang w:val="en-US"/>
        </w:rPr>
        <w:t>ской армии . . . . . .</w:t>
      </w:r>
      <w:r>
        <w:rPr>
          <w:snapToGrid w:val="0"/>
          <w:sz w:val="24"/>
          <w:lang w:val="en-US"/>
        </w:rPr>
        <w:t xml:space="preserve"> . . . . . . . . . . . . . . . . . . . . . . . . . . . . . . . . . . . . . . . . . . . . . . . . . . . …….68</w:t>
      </w:r>
    </w:p>
    <w:p w:rsidR="00000000" w:rsidRDefault="00E56683">
      <w:pPr>
        <w:widowControl w:val="0"/>
        <w:jc w:val="both"/>
        <w:rPr>
          <w:snapToGrid w:val="0"/>
          <w:sz w:val="24"/>
        </w:rPr>
      </w:pPr>
      <w:r>
        <w:rPr>
          <w:snapToGrid w:val="0"/>
          <w:sz w:val="24"/>
          <w:lang w:val="en-US"/>
        </w:rPr>
        <w:t xml:space="preserve">    </w:t>
      </w:r>
      <w:r>
        <w:rPr>
          <w:b/>
          <w:snapToGrid w:val="0"/>
          <w:sz w:val="24"/>
          <w:lang w:val="en-US"/>
        </w:rPr>
        <w:t xml:space="preserve"> </w:t>
      </w:r>
      <w:r>
        <w:rPr>
          <w:b/>
          <w:snapToGrid w:val="0"/>
          <w:sz w:val="24"/>
        </w:rPr>
        <w:t>Глава 9.</w:t>
      </w:r>
      <w:r>
        <w:rPr>
          <w:snapToGrid w:val="0"/>
          <w:sz w:val="24"/>
        </w:rPr>
        <w:t xml:space="preserve"> Современная практика военно-социальной работы за ру-</w:t>
      </w:r>
    </w:p>
    <w:p w:rsidR="00000000" w:rsidRDefault="00E56683">
      <w:pPr>
        <w:widowControl w:val="0"/>
        <w:jc w:val="both"/>
        <w:rPr>
          <w:snapToGrid w:val="0"/>
          <w:sz w:val="24"/>
        </w:rPr>
      </w:pPr>
      <w:r>
        <w:rPr>
          <w:snapToGrid w:val="0"/>
          <w:sz w:val="24"/>
        </w:rPr>
        <w:t xml:space="preserve">бежом . . . . . . . . . . . . . . . . . . . . . . . . . . . . . . . . . . . . . </w:t>
      </w:r>
      <w:r>
        <w:rPr>
          <w:snapToGrid w:val="0"/>
          <w:sz w:val="24"/>
        </w:rPr>
        <w:t>. . . . . . . . . . . . . . . . . . . . . . . . ……..81</w:t>
      </w:r>
    </w:p>
    <w:p w:rsidR="00000000" w:rsidRDefault="00E56683">
      <w:pPr>
        <w:widowControl w:val="0"/>
        <w:jc w:val="both"/>
        <w:rPr>
          <w:snapToGrid w:val="0"/>
          <w:sz w:val="24"/>
        </w:rPr>
      </w:pPr>
    </w:p>
    <w:p w:rsidR="00000000" w:rsidRDefault="00E56683">
      <w:pPr>
        <w:widowControl w:val="0"/>
        <w:jc w:val="center"/>
        <w:rPr>
          <w:snapToGrid w:val="0"/>
          <w:sz w:val="24"/>
        </w:rPr>
      </w:pPr>
      <w:r>
        <w:rPr>
          <w:b/>
          <w:snapToGrid w:val="0"/>
          <w:sz w:val="24"/>
        </w:rPr>
        <w:t xml:space="preserve">Раздел  </w:t>
      </w:r>
      <w:r>
        <w:rPr>
          <w:b/>
          <w:snapToGrid w:val="0"/>
          <w:sz w:val="24"/>
          <w:lang w:val="en-US"/>
        </w:rPr>
        <w:t>II</w:t>
      </w:r>
      <w:r>
        <w:rPr>
          <w:b/>
          <w:snapToGrid w:val="0"/>
          <w:sz w:val="24"/>
        </w:rPr>
        <w:t xml:space="preserve">. </w:t>
      </w:r>
      <w:r>
        <w:rPr>
          <w:snapToGrid w:val="0"/>
          <w:sz w:val="24"/>
        </w:rPr>
        <w:t>ТЕХНОЛОГИИ СОЦИАЛЬНОЙ РАБОТЫ</w:t>
      </w:r>
    </w:p>
    <w:p w:rsidR="00000000" w:rsidRDefault="00E56683">
      <w:pPr>
        <w:widowControl w:val="0"/>
        <w:jc w:val="center"/>
        <w:rPr>
          <w:snapToGrid w:val="0"/>
          <w:sz w:val="24"/>
        </w:rPr>
      </w:pPr>
    </w:p>
    <w:p w:rsidR="00000000" w:rsidRDefault="00E56683">
      <w:pPr>
        <w:widowControl w:val="0"/>
        <w:jc w:val="both"/>
        <w:rPr>
          <w:snapToGrid w:val="0"/>
          <w:sz w:val="24"/>
        </w:rPr>
      </w:pPr>
      <w:r>
        <w:rPr>
          <w:snapToGrid w:val="0"/>
          <w:sz w:val="24"/>
        </w:rPr>
        <w:t xml:space="preserve">    </w:t>
      </w:r>
      <w:r>
        <w:rPr>
          <w:b/>
          <w:snapToGrid w:val="0"/>
          <w:sz w:val="24"/>
        </w:rPr>
        <w:t xml:space="preserve"> Глава 10. </w:t>
      </w:r>
      <w:r>
        <w:rPr>
          <w:snapToGrid w:val="0"/>
          <w:sz w:val="24"/>
        </w:rPr>
        <w:t>Сущность и классификация технологий социальной рабо-</w:t>
      </w:r>
    </w:p>
    <w:p w:rsidR="00000000" w:rsidRDefault="00E56683">
      <w:pPr>
        <w:widowControl w:val="0"/>
        <w:jc w:val="both"/>
        <w:rPr>
          <w:snapToGrid w:val="0"/>
          <w:sz w:val="24"/>
        </w:rPr>
      </w:pPr>
      <w:r>
        <w:rPr>
          <w:snapToGrid w:val="0"/>
          <w:sz w:val="24"/>
        </w:rPr>
        <w:t xml:space="preserve">ты. . . . . . . . . . . . . . . . . . . . . . . . . . . . . . . . . . . . . . . . . . . . </w:t>
      </w:r>
      <w:r>
        <w:rPr>
          <w:snapToGrid w:val="0"/>
          <w:sz w:val="24"/>
        </w:rPr>
        <w:t>. . . . . . . . . . . . . . . . . . . . . ……..94</w:t>
      </w:r>
    </w:p>
    <w:p w:rsidR="00000000" w:rsidRDefault="00E56683">
      <w:pPr>
        <w:widowControl w:val="0"/>
        <w:jc w:val="both"/>
        <w:rPr>
          <w:snapToGrid w:val="0"/>
          <w:sz w:val="24"/>
        </w:rPr>
      </w:pPr>
      <w:r>
        <w:rPr>
          <w:snapToGrid w:val="0"/>
          <w:sz w:val="24"/>
        </w:rPr>
        <w:t xml:space="preserve">     </w:t>
      </w:r>
      <w:r>
        <w:rPr>
          <w:b/>
          <w:snapToGrid w:val="0"/>
          <w:sz w:val="24"/>
        </w:rPr>
        <w:t xml:space="preserve">Глава 11. </w:t>
      </w:r>
      <w:r>
        <w:rPr>
          <w:snapToGrid w:val="0"/>
          <w:sz w:val="24"/>
        </w:rPr>
        <w:t>Технология профилактики наркомании среди военнослу-</w:t>
      </w:r>
    </w:p>
    <w:p w:rsidR="00000000" w:rsidRDefault="00E56683">
      <w:pPr>
        <w:widowControl w:val="0"/>
        <w:jc w:val="both"/>
        <w:rPr>
          <w:snapToGrid w:val="0"/>
          <w:sz w:val="24"/>
          <w:lang w:val="en-US"/>
        </w:rPr>
      </w:pPr>
      <w:r>
        <w:rPr>
          <w:snapToGrid w:val="0"/>
          <w:sz w:val="24"/>
          <w:lang w:val="en-US"/>
        </w:rPr>
        <w:t>жащих. . . . . . . . . . . . . . . . . . . . . . . . . . . . . . . . . . . . . . . . . . . . . . . . . . . . . . . . . . . . ………102</w:t>
      </w:r>
    </w:p>
    <w:p w:rsidR="00000000" w:rsidRDefault="00E56683">
      <w:pPr>
        <w:widowControl w:val="0"/>
        <w:jc w:val="both"/>
        <w:rPr>
          <w:snapToGrid w:val="0"/>
          <w:sz w:val="24"/>
        </w:rPr>
      </w:pPr>
      <w:r>
        <w:rPr>
          <w:snapToGrid w:val="0"/>
          <w:sz w:val="24"/>
          <w:lang w:val="en-US"/>
        </w:rPr>
        <w:t xml:space="preserve">    </w:t>
      </w:r>
      <w:r>
        <w:rPr>
          <w:b/>
          <w:snapToGrid w:val="0"/>
          <w:sz w:val="24"/>
          <w:lang w:val="en-US"/>
        </w:rPr>
        <w:t xml:space="preserve"> </w:t>
      </w:r>
      <w:r>
        <w:rPr>
          <w:b/>
          <w:snapToGrid w:val="0"/>
          <w:sz w:val="24"/>
        </w:rPr>
        <w:t>Гла</w:t>
      </w:r>
      <w:r>
        <w:rPr>
          <w:b/>
          <w:snapToGrid w:val="0"/>
          <w:sz w:val="24"/>
        </w:rPr>
        <w:t xml:space="preserve">ва 12. </w:t>
      </w:r>
      <w:r>
        <w:rPr>
          <w:snapToGrid w:val="0"/>
          <w:sz w:val="24"/>
        </w:rPr>
        <w:t>Социальная работа по профилактике пьянства  и алкого-</w:t>
      </w:r>
    </w:p>
    <w:p w:rsidR="00000000" w:rsidRDefault="00E56683">
      <w:pPr>
        <w:widowControl w:val="0"/>
        <w:jc w:val="both"/>
        <w:rPr>
          <w:snapToGrid w:val="0"/>
          <w:sz w:val="24"/>
          <w:lang w:val="en-US"/>
        </w:rPr>
      </w:pPr>
      <w:r>
        <w:rPr>
          <w:snapToGrid w:val="0"/>
          <w:sz w:val="24"/>
        </w:rPr>
        <w:t>лизма среди военнослужащих . . . . . . . . . . . . . . . . . . . . . . . . . . . . . . . . . . . . . . . ………..</w:t>
      </w:r>
      <w:r>
        <w:rPr>
          <w:snapToGrid w:val="0"/>
          <w:sz w:val="24"/>
          <w:lang w:val="en-US"/>
        </w:rPr>
        <w:t>114</w:t>
      </w:r>
    </w:p>
    <w:p w:rsidR="00000000" w:rsidRDefault="00E56683">
      <w:pPr>
        <w:widowControl w:val="0"/>
        <w:jc w:val="both"/>
        <w:rPr>
          <w:snapToGrid w:val="0"/>
          <w:sz w:val="24"/>
        </w:rPr>
      </w:pPr>
      <w:r>
        <w:rPr>
          <w:snapToGrid w:val="0"/>
          <w:sz w:val="24"/>
          <w:lang w:val="en-US"/>
        </w:rPr>
        <w:t xml:space="preserve">    </w:t>
      </w:r>
      <w:r>
        <w:rPr>
          <w:b/>
          <w:snapToGrid w:val="0"/>
          <w:sz w:val="24"/>
          <w:lang w:val="en-US"/>
        </w:rPr>
        <w:t xml:space="preserve"> </w:t>
      </w:r>
      <w:r>
        <w:rPr>
          <w:b/>
          <w:snapToGrid w:val="0"/>
          <w:sz w:val="24"/>
        </w:rPr>
        <w:t xml:space="preserve">Глава 13. </w:t>
      </w:r>
      <w:r>
        <w:rPr>
          <w:snapToGrid w:val="0"/>
          <w:sz w:val="24"/>
        </w:rPr>
        <w:t>Социальная работа по профилактике самоубийств среди</w:t>
      </w:r>
    </w:p>
    <w:p w:rsidR="00000000" w:rsidRDefault="00E56683">
      <w:pPr>
        <w:widowControl w:val="0"/>
        <w:jc w:val="both"/>
        <w:rPr>
          <w:snapToGrid w:val="0"/>
          <w:sz w:val="24"/>
        </w:rPr>
      </w:pPr>
      <w:r>
        <w:rPr>
          <w:snapToGrid w:val="0"/>
          <w:sz w:val="24"/>
        </w:rPr>
        <w:t>военнослужащих</w:t>
      </w:r>
      <w:r>
        <w:rPr>
          <w:snapToGrid w:val="0"/>
          <w:sz w:val="24"/>
        </w:rPr>
        <w:t xml:space="preserve"> . . . . . . . . . . . . . . . . . . . . . . . . . . . . . . . . . . . . . . . . . . . . . . . . . . ………..122</w:t>
      </w:r>
    </w:p>
    <w:p w:rsidR="00000000" w:rsidRDefault="00E56683">
      <w:pPr>
        <w:widowControl w:val="0"/>
        <w:jc w:val="both"/>
        <w:rPr>
          <w:snapToGrid w:val="0"/>
          <w:sz w:val="24"/>
        </w:rPr>
      </w:pPr>
      <w:r>
        <w:rPr>
          <w:snapToGrid w:val="0"/>
          <w:sz w:val="24"/>
        </w:rPr>
        <w:t xml:space="preserve">    </w:t>
      </w:r>
      <w:r>
        <w:rPr>
          <w:b/>
          <w:snapToGrid w:val="0"/>
          <w:sz w:val="24"/>
        </w:rPr>
        <w:t xml:space="preserve"> Глава 14.</w:t>
      </w:r>
      <w:r>
        <w:rPr>
          <w:snapToGrid w:val="0"/>
          <w:sz w:val="24"/>
        </w:rPr>
        <w:t xml:space="preserve"> Социальная реабилитация как компонент социальной</w:t>
      </w:r>
    </w:p>
    <w:p w:rsidR="00000000" w:rsidRDefault="00E56683">
      <w:pPr>
        <w:widowControl w:val="0"/>
        <w:jc w:val="both"/>
        <w:rPr>
          <w:snapToGrid w:val="0"/>
          <w:sz w:val="24"/>
          <w:lang w:val="en-US"/>
        </w:rPr>
      </w:pPr>
      <w:r>
        <w:rPr>
          <w:snapToGrid w:val="0"/>
          <w:sz w:val="24"/>
        </w:rPr>
        <w:t xml:space="preserve">работы в обществе и армии . . . . . . . . . . . . . . . . . . . . . . . . . . . . </w:t>
      </w:r>
      <w:r>
        <w:rPr>
          <w:snapToGrid w:val="0"/>
          <w:sz w:val="24"/>
        </w:rPr>
        <w:t xml:space="preserve">. . . . . . . . . . . . ………… </w:t>
      </w:r>
      <w:r>
        <w:rPr>
          <w:snapToGrid w:val="0"/>
          <w:sz w:val="24"/>
          <w:lang w:val="en-US"/>
        </w:rPr>
        <w:t>132</w:t>
      </w:r>
    </w:p>
    <w:p w:rsidR="00000000" w:rsidRDefault="00E56683">
      <w:pPr>
        <w:pStyle w:val="a5"/>
        <w:rPr>
          <w:lang w:val="ru-RU"/>
        </w:rPr>
      </w:pPr>
    </w:p>
    <w:p w:rsidR="00000000" w:rsidRDefault="00E56683">
      <w:pPr>
        <w:pStyle w:val="a5"/>
        <w:rPr>
          <w:lang w:val="ru-RU"/>
        </w:rPr>
      </w:pPr>
    </w:p>
    <w:p w:rsidR="00000000" w:rsidRDefault="00E56683">
      <w:pPr>
        <w:pStyle w:val="a5"/>
        <w:rPr>
          <w:lang w:val="ru-RU"/>
        </w:rPr>
      </w:pPr>
      <w:r>
        <w:tab/>
      </w:r>
      <w:r>
        <w:rPr>
          <w:lang w:val="ru-RU"/>
        </w:rPr>
        <w:t xml:space="preserve">Настоящее учебное пособие – первая попытка исследования и систематического изложения теоретико-методологических основ и технологических аспектов социальной работы в Вооруженных Силах Российской Федерации. </w:t>
      </w:r>
    </w:p>
    <w:p w:rsidR="00000000" w:rsidRDefault="00E56683">
      <w:pPr>
        <w:pStyle w:val="a5"/>
        <w:rPr>
          <w:rFonts w:ascii="a_Timer" w:hAnsi="a_Timer"/>
          <w:lang w:val="ru-RU"/>
        </w:rPr>
      </w:pPr>
      <w:r>
        <w:rPr>
          <w:lang w:val="ru-RU"/>
        </w:rPr>
        <w:tab/>
        <w:t>Авторы, не пр</w:t>
      </w:r>
      <w:r>
        <w:rPr>
          <w:lang w:val="ru-RU"/>
        </w:rPr>
        <w:t>етендуя на исчерпывающее освещение рассматриваемых вопросов, раскрывают сущность и содержание военно-социальной работы на современном этапе реформирования армии и флота, показывают конкретные пути, способы эффективного решения социальных проблем военнослуж</w:t>
      </w:r>
      <w:r>
        <w:rPr>
          <w:lang w:val="ru-RU"/>
        </w:rPr>
        <w:t xml:space="preserve">ащих и членов их семей.  </w:t>
      </w:r>
      <w:r>
        <w:rPr>
          <w:rFonts w:ascii="a_Timer" w:hAnsi="a_Timer"/>
          <w:lang w:val="ru-RU"/>
        </w:rPr>
        <w:tab/>
      </w:r>
    </w:p>
    <w:p w:rsidR="00000000" w:rsidRDefault="00E56683">
      <w:pPr>
        <w:pStyle w:val="a5"/>
        <w:rPr>
          <w:lang w:val="ru-RU"/>
        </w:rPr>
      </w:pPr>
      <w:r>
        <w:rPr>
          <w:rFonts w:ascii="a_Timer" w:hAnsi="a_Timer"/>
          <w:lang w:val="ru-RU"/>
        </w:rPr>
        <w:tab/>
      </w:r>
      <w:r>
        <w:rPr>
          <w:lang w:val="ru-RU"/>
        </w:rPr>
        <w:t>При разработке учебного пособия широко использовались теоретические наработки отечественных и зарубежных специалистов в области социальной работы, опыт ее организации в нашей армии и армиях других государств.</w:t>
      </w:r>
    </w:p>
    <w:p w:rsidR="00000000" w:rsidRDefault="00E56683">
      <w:pPr>
        <w:pStyle w:val="a5"/>
        <w:rPr>
          <w:lang w:val="ru-RU"/>
        </w:rPr>
      </w:pPr>
      <w:r>
        <w:rPr>
          <w:lang w:val="ru-RU"/>
        </w:rPr>
        <w:lastRenderedPageBreak/>
        <w:tab/>
        <w:t>Учебное пособие пр</w:t>
      </w:r>
      <w:r>
        <w:rPr>
          <w:lang w:val="ru-RU"/>
        </w:rPr>
        <w:t>едназначается для использования в учебном процессе преподавателями, слушателями и курсантами Военного университета и других вузов Министерства обороны РФ при изучении соответствующих учебных дисциплин. Вместе с тем, оно будет хорошим подспорьем для войсков</w:t>
      </w:r>
      <w:r>
        <w:rPr>
          <w:lang w:val="ru-RU"/>
        </w:rPr>
        <w:t xml:space="preserve">ых практиков, функционирующих в сфере военно-социальной работы.   </w:t>
      </w:r>
    </w:p>
    <w:p w:rsidR="00000000" w:rsidRDefault="00E56683">
      <w:pPr>
        <w:pStyle w:val="a5"/>
        <w:rPr>
          <w:lang w:val="ru-RU"/>
        </w:rPr>
      </w:pPr>
      <w:r>
        <w:rPr>
          <w:lang w:val="ru-RU"/>
        </w:rPr>
        <w:tab/>
        <w:t>Пособие подготовлено авторским коллективом в составе: полковник В.А.Б у х т о я р о в, кандидат исторических наук (глава 7); Л.В.К а л и н -      ч у к, доктор исторических наук, профессор</w:t>
      </w:r>
      <w:r>
        <w:rPr>
          <w:lang w:val="ru-RU"/>
        </w:rPr>
        <w:t xml:space="preserve"> (главы 3 и 5); полковник А.Г.К а-р а я н и, доктор психологических наук, доцент (главы 10-14); полковник В.А.К у з н е ц о в, кандидат исторических наук, доцент (глава 6); полковник И.П.Л о г и н о в, кандидат исторических наук (глава 2); В.Г.М а л и к о </w:t>
      </w:r>
      <w:r>
        <w:rPr>
          <w:lang w:val="ru-RU"/>
        </w:rPr>
        <w:t>в, доктор исторических наук, профессор (главы 1 и 4); полковник А.М.Т ю т -   ч е н к о, кандидат исторических наук, доцент (главы 8 и 9).</w:t>
      </w:r>
    </w:p>
    <w:p w:rsidR="00000000" w:rsidRDefault="00E56683">
      <w:pPr>
        <w:pStyle w:val="a5"/>
        <w:rPr>
          <w:lang w:val="ru-RU"/>
        </w:rPr>
      </w:pPr>
      <w:r>
        <w:rPr>
          <w:lang w:val="ru-RU"/>
        </w:rPr>
        <w:tab/>
        <w:t>В подготовке учебного пособия большую помощь оказали офицеры Главного управления воспитательной работы Вооруженных С</w:t>
      </w:r>
      <w:r>
        <w:rPr>
          <w:lang w:val="ru-RU"/>
        </w:rPr>
        <w:t xml:space="preserve">ил РФ полков-         ник В.М.К о р я к и н   и капитан </w:t>
      </w:r>
      <w:r>
        <w:t>I</w:t>
      </w:r>
      <w:r>
        <w:rPr>
          <w:lang w:val="ru-RU"/>
        </w:rPr>
        <w:t xml:space="preserve"> ранга В.Н.К о н с т а н т и н о в.</w:t>
      </w:r>
    </w:p>
    <w:p w:rsidR="00000000" w:rsidRDefault="00E56683">
      <w:pPr>
        <w:pStyle w:val="a5"/>
        <w:jc w:val="center"/>
        <w:rPr>
          <w:lang w:val="ru-RU"/>
        </w:rPr>
      </w:pPr>
    </w:p>
    <w:p w:rsidR="00000000" w:rsidRDefault="00E56683">
      <w:pPr>
        <w:pStyle w:val="a5"/>
        <w:jc w:val="center"/>
        <w:rPr>
          <w:lang w:val="ru-RU"/>
        </w:rPr>
      </w:pPr>
      <w:r>
        <w:rPr>
          <w:lang w:val="ru-RU"/>
        </w:rPr>
        <w:t xml:space="preserve">Ответственный редактор – </w:t>
      </w:r>
    </w:p>
    <w:p w:rsidR="00000000" w:rsidRDefault="00E56683">
      <w:pPr>
        <w:pStyle w:val="a5"/>
        <w:jc w:val="center"/>
        <w:rPr>
          <w:lang w:val="ru-RU"/>
        </w:rPr>
      </w:pPr>
      <w:r>
        <w:rPr>
          <w:lang w:val="ru-RU"/>
        </w:rPr>
        <w:t xml:space="preserve">полковник </w:t>
      </w:r>
      <w:r>
        <w:rPr>
          <w:b/>
          <w:lang w:val="ru-RU"/>
        </w:rPr>
        <w:t>А.М.Тютченко</w:t>
      </w:r>
      <w:r>
        <w:rPr>
          <w:lang w:val="ru-RU"/>
        </w:rPr>
        <w:t>, кандидат исторических наук, доцент</w:t>
      </w:r>
    </w:p>
    <w:p w:rsidR="00000000" w:rsidRDefault="00E56683">
      <w:pPr>
        <w:pStyle w:val="a5"/>
        <w:jc w:val="center"/>
        <w:rPr>
          <w:lang w:val="ru-RU"/>
        </w:rPr>
      </w:pPr>
    </w:p>
    <w:p w:rsidR="00000000" w:rsidRDefault="00E56683">
      <w:pPr>
        <w:pStyle w:val="a5"/>
        <w:jc w:val="center"/>
        <w:rPr>
          <w:lang w:val="ru-RU"/>
        </w:rPr>
      </w:pPr>
      <w:r>
        <w:rPr>
          <w:lang w:val="ru-RU"/>
        </w:rPr>
        <w:t>Рецензенты:</w:t>
      </w:r>
    </w:p>
    <w:p w:rsidR="00000000" w:rsidRDefault="00E56683">
      <w:pPr>
        <w:pStyle w:val="a5"/>
        <w:jc w:val="center"/>
        <w:rPr>
          <w:lang w:val="ru-RU"/>
        </w:rPr>
      </w:pPr>
      <w:r>
        <w:rPr>
          <w:lang w:val="ru-RU"/>
        </w:rPr>
        <w:t xml:space="preserve">полковник </w:t>
      </w:r>
      <w:r>
        <w:rPr>
          <w:b/>
          <w:lang w:val="ru-RU"/>
        </w:rPr>
        <w:t>В.М.Корякин</w:t>
      </w:r>
      <w:r>
        <w:rPr>
          <w:lang w:val="ru-RU"/>
        </w:rPr>
        <w:t>, кандидат юридических наук;</w:t>
      </w:r>
    </w:p>
    <w:p w:rsidR="00000000" w:rsidRDefault="00E56683">
      <w:pPr>
        <w:pStyle w:val="a5"/>
        <w:jc w:val="center"/>
        <w:rPr>
          <w:lang w:val="ru-RU"/>
        </w:rPr>
      </w:pPr>
      <w:r>
        <w:rPr>
          <w:b/>
          <w:lang w:val="ru-RU"/>
        </w:rPr>
        <w:t>В.М.Денисенко</w:t>
      </w:r>
      <w:r>
        <w:rPr>
          <w:lang w:val="ru-RU"/>
        </w:rPr>
        <w:t>,</w:t>
      </w:r>
      <w:r>
        <w:rPr>
          <w:lang w:val="ru-RU"/>
        </w:rPr>
        <w:t xml:space="preserve"> кандидат философских наук</w:t>
      </w: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both"/>
        <w:rPr>
          <w:snapToGrid w:val="0"/>
          <w:sz w:val="28"/>
        </w:rPr>
      </w:pPr>
      <w:r>
        <w:rPr>
          <w:snapToGrid w:val="0"/>
          <w:sz w:val="28"/>
        </w:rPr>
        <w:t xml:space="preserve">                                                                                            </w:t>
      </w:r>
    </w:p>
    <w:p w:rsidR="00000000" w:rsidRDefault="00E56683">
      <w:pPr>
        <w:widowControl w:val="0"/>
        <w:jc w:val="right"/>
        <w:rPr>
          <w:rFonts w:ascii="a_Timer" w:hAnsi="a_Timer"/>
          <w:snapToGrid w:val="0"/>
          <w:sz w:val="24"/>
        </w:rPr>
      </w:pPr>
      <w:r>
        <w:rPr>
          <w:snapToGrid w:val="0"/>
          <w:sz w:val="28"/>
        </w:rPr>
        <w:t xml:space="preserve"> С     ВУ, 2000 г.</w:t>
      </w:r>
      <w:r>
        <w:rPr>
          <w:rFonts w:ascii="a_Timer" w:hAnsi="a_Timer"/>
          <w:snapToGrid w:val="0"/>
          <w:sz w:val="24"/>
        </w:rPr>
        <w:t xml:space="preserve">                                         </w:t>
      </w:r>
    </w:p>
    <w:p w:rsidR="00000000" w:rsidRDefault="00E56683">
      <w:pPr>
        <w:widowControl w:val="0"/>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jc w:val="center"/>
        <w:rPr>
          <w:rFonts w:ascii="a_Timer" w:hAnsi="a_Timer"/>
          <w:snapToGrid w:val="0"/>
          <w:sz w:val="24"/>
        </w:rPr>
      </w:pPr>
    </w:p>
    <w:p w:rsidR="00000000" w:rsidRDefault="00E56683">
      <w:pPr>
        <w:widowControl w:val="0"/>
        <w:rPr>
          <w:rFonts w:ascii="a_Timer" w:hAnsi="a_Time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8"/>
        </w:rPr>
        <w:t>ВВЕДЕНИЕ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поддержании на высоком уровне боеготовности и боеспособно</w:t>
      </w:r>
      <w:r>
        <w:rPr>
          <w:snapToGrid w:val="0"/>
          <w:sz w:val="28"/>
        </w:rPr>
        <w:t>сти российских войск и сил флота особое место занимает морально-психологическое обеспечение. Его важнейшим компонентом является военно-социальная работа. Она призвана обеспечить социально-правовой режим деятельности Вооруженных Сил, предусмотренный Констит</w:t>
      </w:r>
      <w:r>
        <w:rPr>
          <w:snapToGrid w:val="0"/>
          <w:sz w:val="28"/>
        </w:rPr>
        <w:t>уцией, законодательством Российской Федерации.</w:t>
      </w:r>
    </w:p>
    <w:p w:rsidR="00000000" w:rsidRDefault="00E56683">
      <w:pPr>
        <w:pStyle w:val="a6"/>
        <w:rPr>
          <w:sz w:val="24"/>
          <w:lang w:val="ru-RU"/>
        </w:rPr>
      </w:pPr>
      <w:r>
        <w:rPr>
          <w:lang w:val="ru-RU"/>
        </w:rPr>
        <w:t>Военно-социальная работа распространяется на все стороны жизни и деятельности военнослужащего как равного члена гражданского             общества в целях реализации всех его социально-правовых потребностей, но</w:t>
      </w:r>
      <w:r>
        <w:rPr>
          <w:lang w:val="ru-RU"/>
        </w:rPr>
        <w:t>рм, прав и гарантий.</w:t>
      </w:r>
    </w:p>
    <w:p w:rsidR="00000000" w:rsidRDefault="00E56683">
      <w:pPr>
        <w:widowControl w:val="0"/>
        <w:ind w:firstLine="482"/>
        <w:jc w:val="both"/>
        <w:rPr>
          <w:snapToGrid w:val="0"/>
          <w:sz w:val="24"/>
        </w:rPr>
      </w:pPr>
      <w:r>
        <w:rPr>
          <w:snapToGrid w:val="0"/>
          <w:sz w:val="28"/>
        </w:rPr>
        <w:lastRenderedPageBreak/>
        <w:t>Социальная работа осуществляется как в мирное, так и в военное время, изменяясь и уточняясь с учетом военно-политической, опера-            тивно-стратегической и морально-психологической обстановок.</w:t>
      </w:r>
    </w:p>
    <w:p w:rsidR="00000000" w:rsidRDefault="00E56683">
      <w:pPr>
        <w:widowControl w:val="0"/>
        <w:ind w:firstLine="482"/>
        <w:jc w:val="both"/>
        <w:rPr>
          <w:snapToGrid w:val="0"/>
          <w:sz w:val="24"/>
        </w:rPr>
      </w:pPr>
      <w:r>
        <w:rPr>
          <w:snapToGrid w:val="0"/>
          <w:sz w:val="28"/>
        </w:rPr>
        <w:t>Большая роль в разрешении социально</w:t>
      </w:r>
      <w:r>
        <w:rPr>
          <w:snapToGrid w:val="0"/>
          <w:sz w:val="28"/>
        </w:rPr>
        <w:t>-бытовых проблем военнослужащих, членов их семей и гражданского персонала принадлежит офицеру по социальной работе и профилактике правонарушений.</w:t>
      </w:r>
    </w:p>
    <w:p w:rsidR="00000000" w:rsidRDefault="00E56683">
      <w:pPr>
        <w:widowControl w:val="0"/>
        <w:ind w:firstLine="482"/>
        <w:jc w:val="both"/>
        <w:rPr>
          <w:snapToGrid w:val="0"/>
          <w:sz w:val="24"/>
        </w:rPr>
      </w:pPr>
      <w:r>
        <w:rPr>
          <w:snapToGrid w:val="0"/>
          <w:sz w:val="28"/>
        </w:rPr>
        <w:t>Принципиально новая для нашей страны профессия</w:t>
      </w:r>
      <w:r>
        <w:rPr>
          <w:snapToGrid w:val="0"/>
          <w:sz w:val="28"/>
          <w:lang w:val="en-US"/>
        </w:rPr>
        <w:t> </w:t>
      </w:r>
      <w:r>
        <w:rPr>
          <w:snapToGrid w:val="0"/>
          <w:sz w:val="28"/>
        </w:rPr>
        <w:t>—социальный работник была введена в 1991</w:t>
      </w:r>
      <w:r>
        <w:rPr>
          <w:snapToGrid w:val="0"/>
          <w:sz w:val="28"/>
          <w:lang w:val="en-US"/>
        </w:rPr>
        <w:t> </w:t>
      </w:r>
      <w:r>
        <w:rPr>
          <w:snapToGrid w:val="0"/>
          <w:sz w:val="28"/>
        </w:rPr>
        <w:t>году. Одновременно был</w:t>
      </w:r>
      <w:r>
        <w:rPr>
          <w:snapToGrid w:val="0"/>
          <w:sz w:val="28"/>
        </w:rPr>
        <w:t>а организована система подготовки этих специалистов в Российской Федерации. Она включает в себя целую сеть курсов, школ, лицеев, средних специальных учебных заведений и вузы.</w:t>
      </w:r>
    </w:p>
    <w:p w:rsidR="00000000" w:rsidRDefault="00E56683">
      <w:pPr>
        <w:widowControl w:val="0"/>
        <w:ind w:firstLine="482"/>
        <w:jc w:val="both"/>
        <w:rPr>
          <w:snapToGrid w:val="0"/>
          <w:sz w:val="24"/>
        </w:rPr>
      </w:pPr>
      <w:r>
        <w:rPr>
          <w:snapToGrid w:val="0"/>
          <w:sz w:val="28"/>
        </w:rPr>
        <w:t>Должность офицера по социальной работе и профилактике правонарушений была введена</w:t>
      </w:r>
      <w:r>
        <w:rPr>
          <w:snapToGrid w:val="0"/>
          <w:sz w:val="28"/>
        </w:rPr>
        <w:t xml:space="preserve"> впервые за всю историю российских Вооруженных Сил в 1995</w:t>
      </w:r>
      <w:r>
        <w:rPr>
          <w:snapToGrid w:val="0"/>
          <w:sz w:val="28"/>
          <w:lang w:val="en-US"/>
        </w:rPr>
        <w:t> </w:t>
      </w:r>
      <w:r>
        <w:rPr>
          <w:snapToGrid w:val="0"/>
          <w:sz w:val="28"/>
        </w:rPr>
        <w:t>году. Уже само название должности предполагает весьма обширный спектр его деятельности: с одной стороны</w:t>
      </w:r>
      <w:r>
        <w:rPr>
          <w:snapToGrid w:val="0"/>
          <w:sz w:val="28"/>
          <w:lang w:val="en-US"/>
        </w:rPr>
        <w:t> </w:t>
      </w:r>
      <w:r>
        <w:rPr>
          <w:snapToGrid w:val="0"/>
          <w:sz w:val="28"/>
        </w:rPr>
        <w:t>—обеспечение социальной защиты, социальной поддержки и социальной помощи военнослужащим, члена</w:t>
      </w:r>
      <w:r>
        <w:rPr>
          <w:snapToGrid w:val="0"/>
          <w:sz w:val="28"/>
        </w:rPr>
        <w:t>м их семей и гражданскому персоналу; с другой</w:t>
      </w:r>
      <w:r>
        <w:rPr>
          <w:snapToGrid w:val="0"/>
          <w:sz w:val="28"/>
          <w:lang w:val="en-US"/>
        </w:rPr>
        <w:t> </w:t>
      </w:r>
      <w:r>
        <w:rPr>
          <w:snapToGrid w:val="0"/>
          <w:sz w:val="28"/>
        </w:rPr>
        <w:t>—участие в правовой работе и правовом воспитании личного состава,  формировании у него дисциплинированности и исполнительности. Все это предполагает высокий уровень профессиональной подготовленности офицеров, н</w:t>
      </w:r>
      <w:r>
        <w:rPr>
          <w:snapToGrid w:val="0"/>
          <w:sz w:val="28"/>
        </w:rPr>
        <w:t>аходящихся на этих должностях, а также продуманную организацию подготовки и переподготовки специалистов для военно-социальной работы.</w:t>
      </w:r>
    </w:p>
    <w:p w:rsidR="00000000" w:rsidRDefault="00E56683">
      <w:pPr>
        <w:widowControl w:val="0"/>
        <w:ind w:firstLine="482"/>
        <w:jc w:val="both"/>
        <w:rPr>
          <w:snapToGrid w:val="0"/>
          <w:sz w:val="24"/>
        </w:rPr>
      </w:pPr>
      <w:r>
        <w:rPr>
          <w:snapToGrid w:val="0"/>
          <w:sz w:val="28"/>
        </w:rPr>
        <w:t>Военный университет стал первым высшим военным учебным заведением, где с 1996</w:t>
      </w:r>
      <w:r>
        <w:rPr>
          <w:snapToGrid w:val="0"/>
          <w:sz w:val="28"/>
          <w:lang w:val="en-US"/>
        </w:rPr>
        <w:t> </w:t>
      </w:r>
      <w:r>
        <w:rPr>
          <w:snapToGrid w:val="0"/>
          <w:sz w:val="28"/>
        </w:rPr>
        <w:t>года введена подготовка офицеров в этой обла</w:t>
      </w:r>
      <w:r>
        <w:rPr>
          <w:snapToGrid w:val="0"/>
          <w:sz w:val="28"/>
        </w:rPr>
        <w:t>сти на специально созданном факультете военно-социальной работы. Головной кафедрой по подготовке будущих специалистов является кафедра военно-социальной работы и морально-психологического обеспечения.</w:t>
      </w:r>
    </w:p>
    <w:p w:rsidR="00000000" w:rsidRDefault="00E56683">
      <w:pPr>
        <w:pStyle w:val="a6"/>
        <w:rPr>
          <w:sz w:val="24"/>
          <w:lang w:val="ru-RU"/>
        </w:rPr>
      </w:pPr>
      <w:r>
        <w:rPr>
          <w:lang w:val="ru-RU"/>
        </w:rPr>
        <w:t>В</w:t>
      </w:r>
      <w:r>
        <w:t> </w:t>
      </w:r>
      <w:r>
        <w:rPr>
          <w:lang w:val="ru-RU"/>
        </w:rPr>
        <w:t>условиях почти полного отсутствия литературы по военн</w:t>
      </w:r>
      <w:r>
        <w:rPr>
          <w:lang w:val="ru-RU"/>
        </w:rPr>
        <w:t>о-социальной проблематике, кафедра уделяет первостепенное внимание разработке и изданию лекций, монографий и учебных пособий, посвященных теоретико-методологическим и практическим проблемам социальной работы в Вооруженных Силах Российской Федерации.</w:t>
      </w:r>
    </w:p>
    <w:p w:rsidR="00000000" w:rsidRDefault="00E56683">
      <w:pPr>
        <w:widowControl w:val="0"/>
        <w:ind w:firstLine="482"/>
        <w:jc w:val="both"/>
        <w:rPr>
          <w:snapToGrid w:val="0"/>
          <w:sz w:val="24"/>
        </w:rPr>
      </w:pPr>
      <w:r>
        <w:rPr>
          <w:snapToGrid w:val="0"/>
          <w:sz w:val="28"/>
        </w:rPr>
        <w:t>Данное</w:t>
      </w:r>
      <w:r>
        <w:rPr>
          <w:snapToGrid w:val="0"/>
          <w:sz w:val="28"/>
        </w:rPr>
        <w:t xml:space="preserve"> учебное пособие призвано оказать помощь в первую очередь слушателям Военного университета в повышении знаний в области      теории и практики военно-социальной работы. Должное внимание в нем уделено фундаментальным теоретико-методологическим аспектам соци</w:t>
      </w:r>
      <w:r>
        <w:rPr>
          <w:snapToGrid w:val="0"/>
          <w:sz w:val="28"/>
        </w:rPr>
        <w:t>альной работы.  Следует заметить, что достаточно острым, спорным, теоретически неразработанным и в то же время практически значимым является вопрос о самом статусе социальной работы. Речь идет о том, является ли она только практической деятельностью, опира</w:t>
      </w:r>
      <w:r>
        <w:rPr>
          <w:snapToGrid w:val="0"/>
          <w:sz w:val="28"/>
        </w:rPr>
        <w:t xml:space="preserve">ющейся на совокупность знаний из различных наук, синтетической учебной дисциплиной, использующей обширные пласты социологии,  психологии,  права и так далее, или же она является, помимо того, что, бесспорно, </w:t>
      </w:r>
      <w:r>
        <w:rPr>
          <w:snapToGrid w:val="0"/>
          <w:sz w:val="28"/>
        </w:rPr>
        <w:lastRenderedPageBreak/>
        <w:t>включает в себя две вышеперечисленные дефиниции,</w:t>
      </w:r>
      <w:r>
        <w:rPr>
          <w:snapToGrid w:val="0"/>
          <w:sz w:val="28"/>
        </w:rPr>
        <w:t xml:space="preserve"> наукой, интегрирующей фундаментальные положения социального и гуманитарного знания, но имеющей при этом свою специфику, свой предмет изучения, систему общих исследовательских процедур и частных методик.</w:t>
      </w:r>
    </w:p>
    <w:p w:rsidR="00000000" w:rsidRDefault="00E56683">
      <w:pPr>
        <w:widowControl w:val="0"/>
        <w:ind w:firstLine="482"/>
        <w:jc w:val="both"/>
        <w:rPr>
          <w:snapToGrid w:val="0"/>
          <w:sz w:val="24"/>
        </w:rPr>
      </w:pPr>
      <w:r>
        <w:rPr>
          <w:snapToGrid w:val="0"/>
          <w:sz w:val="28"/>
        </w:rPr>
        <w:t>Статус социальной работы как науки, достаточно диску</w:t>
      </w:r>
      <w:r>
        <w:rPr>
          <w:snapToGrid w:val="0"/>
          <w:sz w:val="28"/>
        </w:rPr>
        <w:t>табельный в глазах непосвященных, все более утверждается в глазах специалистов. Именно поэтому  одной из задач данного пособия стало рассмотрение базовых для каждой науки понятий: ее места в системе других наук, предмета, принципов, закономерностей, методо</w:t>
      </w:r>
      <w:r>
        <w:rPr>
          <w:snapToGrid w:val="0"/>
          <w:sz w:val="28"/>
        </w:rPr>
        <w:t>в.</w:t>
      </w:r>
    </w:p>
    <w:p w:rsidR="00000000" w:rsidRDefault="00E56683">
      <w:pPr>
        <w:widowControl w:val="0"/>
        <w:ind w:firstLine="482"/>
        <w:jc w:val="both"/>
        <w:rPr>
          <w:snapToGrid w:val="0"/>
          <w:sz w:val="24"/>
        </w:rPr>
      </w:pPr>
      <w:r>
        <w:rPr>
          <w:snapToGrid w:val="0"/>
          <w:sz w:val="28"/>
        </w:rPr>
        <w:t>Социальная работа, как немногие другие отрасли гуманитарного знания, содержит в себе конкретно-эмпирическое, прикладное начало, вышедшее из потребностей практики и ориентированное на</w:t>
      </w:r>
      <w:r>
        <w:rPr>
          <w:snapToGrid w:val="0"/>
          <w:sz w:val="28"/>
          <w:lang w:val="en-US"/>
        </w:rPr>
        <w:t> </w:t>
      </w:r>
      <w:r>
        <w:rPr>
          <w:snapToGrid w:val="0"/>
          <w:sz w:val="28"/>
        </w:rPr>
        <w:t>нее.</w:t>
      </w:r>
    </w:p>
    <w:p w:rsidR="00000000" w:rsidRDefault="00E56683">
      <w:pPr>
        <w:widowControl w:val="0"/>
        <w:ind w:firstLine="482"/>
        <w:jc w:val="both"/>
        <w:rPr>
          <w:snapToGrid w:val="0"/>
          <w:sz w:val="24"/>
        </w:rPr>
      </w:pPr>
      <w:r>
        <w:rPr>
          <w:snapToGrid w:val="0"/>
          <w:sz w:val="28"/>
        </w:rPr>
        <w:t xml:space="preserve">Поэтому, анализируя проблемы социальной работы как науки, авторы </w:t>
      </w:r>
      <w:r>
        <w:rPr>
          <w:snapToGrid w:val="0"/>
          <w:sz w:val="28"/>
        </w:rPr>
        <w:t>основное внимание уделили практике, рассматривая закономерности субъекта и объекта военно-социальной работы как деятельности, как специальности и профессии.</w:t>
      </w:r>
    </w:p>
    <w:p w:rsidR="00000000" w:rsidRDefault="00E56683">
      <w:pPr>
        <w:widowControl w:val="0"/>
        <w:ind w:firstLine="482"/>
        <w:jc w:val="both"/>
        <w:rPr>
          <w:snapToGrid w:val="0"/>
          <w:sz w:val="24"/>
        </w:rPr>
      </w:pPr>
      <w:r>
        <w:rPr>
          <w:snapToGrid w:val="0"/>
          <w:sz w:val="28"/>
        </w:rPr>
        <w:t>Учебное пособие "Социальная работа в Вооруженных Силах Российской Федерации" включает два раздела.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первом разделе рассматриваются методологические основы социальной работы, а именно: теория социальной работы как наука, учебная дисциплина и особый вид деятельности. Специальные главы посвящены рассмотрению целей, задач, субъектов военно-социальной работ</w:t>
      </w:r>
      <w:r>
        <w:rPr>
          <w:snapToGrid w:val="0"/>
          <w:sz w:val="28"/>
        </w:rPr>
        <w:t>ы, особенностей ее проведения в военное время. В</w:t>
      </w:r>
      <w:r>
        <w:rPr>
          <w:snapToGrid w:val="0"/>
          <w:sz w:val="28"/>
          <w:lang w:val="en-US"/>
        </w:rPr>
        <w:t> </w:t>
      </w:r>
      <w:r>
        <w:rPr>
          <w:snapToGrid w:val="0"/>
          <w:sz w:val="28"/>
        </w:rPr>
        <w:t>разделе раскрывается исторический опыт социальной работы в российской армии.</w:t>
      </w:r>
    </w:p>
    <w:p w:rsidR="00000000" w:rsidRDefault="00E56683">
      <w:pPr>
        <w:widowControl w:val="0"/>
        <w:ind w:firstLine="482"/>
        <w:jc w:val="both"/>
        <w:rPr>
          <w:snapToGrid w:val="0"/>
          <w:sz w:val="24"/>
        </w:rPr>
      </w:pPr>
      <w:r>
        <w:rPr>
          <w:snapToGrid w:val="0"/>
          <w:sz w:val="28"/>
        </w:rPr>
        <w:t>Отдельной главой представлен зарубежный опыт социальной работы, его особенности и общие черты с российской практикой социальной де</w:t>
      </w:r>
      <w:r>
        <w:rPr>
          <w:snapToGrid w:val="0"/>
          <w:sz w:val="28"/>
        </w:rPr>
        <w:t>ятельности.</w:t>
      </w:r>
    </w:p>
    <w:p w:rsidR="00000000" w:rsidRDefault="00E56683">
      <w:pPr>
        <w:widowControl w:val="0"/>
        <w:ind w:firstLine="482"/>
        <w:jc w:val="both"/>
        <w:rPr>
          <w:snapToGrid w:val="0"/>
          <w:sz w:val="24"/>
        </w:rPr>
      </w:pPr>
      <w:r>
        <w:rPr>
          <w:snapToGrid w:val="0"/>
          <w:sz w:val="28"/>
        </w:rPr>
        <w:t xml:space="preserve">Особое место в учебном пособии уделено технологии социальной работы, рассматриваемой во втором разделе. В </w:t>
      </w:r>
      <w:r>
        <w:rPr>
          <w:snapToGrid w:val="0"/>
          <w:sz w:val="28"/>
          <w:lang w:val="en-US"/>
        </w:rPr>
        <w:t> </w:t>
      </w:r>
      <w:r>
        <w:rPr>
          <w:snapToGrid w:val="0"/>
          <w:sz w:val="28"/>
        </w:rPr>
        <w:t>нем достаточно полно раскрывается совокупность приемов, методов и воздействий, применяемых командирами, офицерами воспитательных структур</w:t>
      </w:r>
      <w:r>
        <w:rPr>
          <w:snapToGrid w:val="0"/>
          <w:sz w:val="28"/>
        </w:rPr>
        <w:t xml:space="preserve"> по профилактике алкоголизма и пьянства, наркомании, суицидального поведения военнослужащих. Большое внимание уделено социальной реабилитации личного состава.</w:t>
      </w:r>
    </w:p>
    <w:p w:rsidR="00000000" w:rsidRDefault="00E56683">
      <w:pPr>
        <w:widowControl w:val="0"/>
        <w:ind w:firstLine="482"/>
        <w:jc w:val="both"/>
        <w:rPr>
          <w:snapToGrid w:val="0"/>
          <w:sz w:val="24"/>
        </w:rPr>
      </w:pPr>
      <w:r>
        <w:rPr>
          <w:snapToGrid w:val="0"/>
          <w:sz w:val="28"/>
        </w:rPr>
        <w:t>Представляя учебное пособие, как первую попытку концентрированного видения проблем военно-социаль</w:t>
      </w:r>
      <w:r>
        <w:rPr>
          <w:snapToGrid w:val="0"/>
          <w:sz w:val="28"/>
        </w:rPr>
        <w:t>ной работы, понимая уязвимость любых суждений, высказанных по данным проблемам, авторы готовы к дискуссии, творческому обмену мнениями, они с благодарностью примут замечания коллег, практических работников из войск, и будут всегда готовы участвовать в обсу</w:t>
      </w:r>
      <w:r>
        <w:rPr>
          <w:snapToGrid w:val="0"/>
          <w:sz w:val="28"/>
        </w:rPr>
        <w:t>ждении других точек зрения.</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Коллектив авторов выражает благодарность за компьютерную верстку материала служащей РА М.Г.Баклановой, капитану И.Р.Шелесту.</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r>
        <w:rPr>
          <w:b/>
          <w:snapToGrid w:val="0"/>
          <w:sz w:val="24"/>
        </w:rPr>
        <w:t xml:space="preserve">РАЗДЕЛ  </w:t>
      </w:r>
      <w:r>
        <w:rPr>
          <w:b/>
          <w:snapToGrid w:val="0"/>
          <w:sz w:val="24"/>
          <w:lang w:val="en-US"/>
        </w:rPr>
        <w:t>I</w:t>
      </w:r>
    </w:p>
    <w:p w:rsidR="00000000" w:rsidRDefault="00E56683">
      <w:pPr>
        <w:widowControl w:val="0"/>
        <w:spacing w:before="482" w:after="261"/>
        <w:jc w:val="center"/>
        <w:rPr>
          <w:snapToGrid w:val="0"/>
          <w:sz w:val="24"/>
        </w:rPr>
      </w:pPr>
      <w:r>
        <w:rPr>
          <w:b/>
          <w:snapToGrid w:val="0"/>
          <w:sz w:val="32"/>
        </w:rPr>
        <w:t>МЕТОДОЛОГИЧЕСКИЕ И ТЕОРЕТИЧЕСКИЕ ОСНОВЫ СОЦИАЛЬНОЙ РАБОТЫ В ВО</w:t>
      </w:r>
      <w:r>
        <w:rPr>
          <w:b/>
          <w:snapToGrid w:val="0"/>
          <w:sz w:val="32"/>
        </w:rPr>
        <w:t>ОРУЖЕННЫХ СИЛАХ РОССИЙСКОЙ ФЕДЕРАЦИИ</w:t>
      </w:r>
    </w:p>
    <w:p w:rsidR="00000000" w:rsidRDefault="00E56683">
      <w:pPr>
        <w:widowControl w:val="0"/>
        <w:spacing w:before="482" w:after="261"/>
        <w:jc w:val="center"/>
        <w:rPr>
          <w:snapToGrid w:val="0"/>
          <w:sz w:val="24"/>
        </w:rPr>
      </w:pPr>
      <w:r>
        <w:rPr>
          <w:snapToGrid w:val="0"/>
          <w:sz w:val="24"/>
        </w:rPr>
        <w:br/>
      </w:r>
      <w:r>
        <w:rPr>
          <w:b/>
          <w:snapToGrid w:val="0"/>
          <w:sz w:val="24"/>
        </w:rPr>
        <w:t>Глава 1. ТЕОРИЯ СОЦИАЛЬНОЙ РАБОТЫ КАК НАУКА И</w:t>
      </w:r>
      <w:r>
        <w:rPr>
          <w:b/>
          <w:snapToGrid w:val="0"/>
          <w:sz w:val="24"/>
          <w:lang w:val="en-US"/>
        </w:rPr>
        <w:t> </w:t>
      </w:r>
      <w:r>
        <w:rPr>
          <w:b/>
          <w:snapToGrid w:val="0"/>
          <w:sz w:val="24"/>
        </w:rPr>
        <w:t xml:space="preserve">УЧЕБНАЯ </w:t>
      </w:r>
      <w:r>
        <w:rPr>
          <w:b/>
          <w:snapToGrid w:val="0"/>
          <w:sz w:val="24"/>
        </w:rPr>
        <w:lastRenderedPageBreak/>
        <w:t>ДИСЦИПЛИНА</w:t>
      </w:r>
    </w:p>
    <w:p w:rsidR="00000000" w:rsidRDefault="00E56683">
      <w:pPr>
        <w:widowControl w:val="0"/>
        <w:jc w:val="center"/>
        <w:rPr>
          <w:snapToGrid w:val="0"/>
          <w:sz w:val="24"/>
        </w:rPr>
      </w:pPr>
      <w:r>
        <w:rPr>
          <w:b/>
          <w:snapToGrid w:val="0"/>
          <w:sz w:val="28"/>
        </w:rPr>
        <w:t>1.</w:t>
      </w:r>
      <w:r>
        <w:rPr>
          <w:snapToGrid w:val="0"/>
          <w:sz w:val="28"/>
        </w:rPr>
        <w:t xml:space="preserve"> </w:t>
      </w:r>
      <w:r>
        <w:rPr>
          <w:b/>
          <w:snapToGrid w:val="0"/>
          <w:sz w:val="28"/>
        </w:rPr>
        <w:t>Теория социальной работы как наука</w:t>
      </w:r>
    </w:p>
    <w:p w:rsidR="00000000" w:rsidRDefault="00E56683">
      <w:pPr>
        <w:widowControl w:val="0"/>
        <w:jc w:val="center"/>
        <w:rPr>
          <w:snapToGrid w:val="0"/>
          <w:sz w:val="24"/>
        </w:rPr>
      </w:pP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обществоведении, теория трактуется как система основных принципов, идей, обобщающих практический опыт и отражающ</w:t>
      </w:r>
      <w:r>
        <w:rPr>
          <w:snapToGrid w:val="0"/>
          <w:sz w:val="28"/>
        </w:rPr>
        <w:t>их закономерности природы, общества, мышления. Исходя из такого понимания, можно теорию социальной работы рассматривать в широком и узком смысле. В</w:t>
      </w:r>
      <w:r>
        <w:rPr>
          <w:snapToGrid w:val="0"/>
          <w:sz w:val="28"/>
          <w:lang w:val="en-US"/>
        </w:rPr>
        <w:t> </w:t>
      </w:r>
      <w:r>
        <w:rPr>
          <w:snapToGrid w:val="0"/>
          <w:sz w:val="28"/>
        </w:rPr>
        <w:t>широком плане теория социальной работы</w:t>
      </w:r>
      <w:r>
        <w:rPr>
          <w:snapToGrid w:val="0"/>
          <w:sz w:val="28"/>
          <w:lang w:val="en-US"/>
        </w:rPr>
        <w:t> </w:t>
      </w:r>
      <w:r>
        <w:rPr>
          <w:snapToGrid w:val="0"/>
          <w:sz w:val="28"/>
        </w:rPr>
        <w:t>—это система взглядов и представлений по использованию или объяснению</w:t>
      </w:r>
      <w:r>
        <w:rPr>
          <w:snapToGrid w:val="0"/>
          <w:sz w:val="28"/>
        </w:rPr>
        <w:t xml:space="preserve"> явлений и процессов, социальных отношений, возникающих под влиянием деятельности социальных служб и органов социальной защиты и помощи населению.</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более узком, специальном смысле, теория социальной работы</w:t>
      </w:r>
      <w:r>
        <w:rPr>
          <w:snapToGrid w:val="0"/>
          <w:sz w:val="28"/>
          <w:lang w:val="en-US"/>
        </w:rPr>
        <w:t> </w:t>
      </w:r>
      <w:r>
        <w:rPr>
          <w:snapToGrid w:val="0"/>
          <w:sz w:val="28"/>
        </w:rPr>
        <w:t>—это форма организации научного знания и наиболее</w:t>
      </w:r>
      <w:r>
        <w:rPr>
          <w:snapToGrid w:val="0"/>
          <w:sz w:val="28"/>
        </w:rPr>
        <w:t xml:space="preserve"> существенных связей и отношений, возникающих под влиянием деятельности социальных служб и органов социальной защиты населения.</w:t>
      </w:r>
    </w:p>
    <w:p w:rsidR="00000000" w:rsidRDefault="00E56683">
      <w:pPr>
        <w:widowControl w:val="0"/>
        <w:ind w:firstLine="482"/>
        <w:jc w:val="both"/>
        <w:rPr>
          <w:snapToGrid w:val="0"/>
          <w:sz w:val="24"/>
        </w:rPr>
      </w:pPr>
      <w:r>
        <w:rPr>
          <w:snapToGrid w:val="0"/>
          <w:sz w:val="28"/>
        </w:rPr>
        <w:t>Будучи социально-гуманитарной по содержанию, междисциплинарной, интегративной по характеру генезиса, теория социальной работы не</w:t>
      </w:r>
      <w:r>
        <w:rPr>
          <w:snapToGrid w:val="0"/>
          <w:sz w:val="28"/>
        </w:rPr>
        <w:t>сет в себе черты как общественных, так и естественных наук, с присущим для них теоретическим обобщением эмпирического материала и широким использованием статистических и математических методов исследования.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 теории социальной работы можно обнаружить: эмп</w:t>
      </w:r>
      <w:r>
        <w:rPr>
          <w:snapToGrid w:val="0"/>
          <w:sz w:val="28"/>
        </w:rPr>
        <w:t>ирические факты, события и их описания, систематизацию; закономерности и тенденции; принципы и методы достижения поставленных целей; гипотезы; системы взглядов, различающихся по типу и степени общности и  другое. Все это многообразие научных знаний организ</w:t>
      </w:r>
      <w:r>
        <w:rPr>
          <w:snapToGrid w:val="0"/>
          <w:sz w:val="28"/>
        </w:rPr>
        <w:t>уется в единую теорию благодаря фундаментальным основам, на которые опирается любая система конкретных научных знаний, любая наука.</w:t>
      </w:r>
    </w:p>
    <w:p w:rsidR="00000000" w:rsidRDefault="00E56683">
      <w:pPr>
        <w:widowControl w:val="0"/>
        <w:jc w:val="both"/>
        <w:rPr>
          <w:snapToGrid w:val="0"/>
          <w:sz w:val="24"/>
        </w:rPr>
      </w:pPr>
      <w:r>
        <w:rPr>
          <w:snapToGrid w:val="0"/>
          <w:sz w:val="28"/>
        </w:rPr>
        <w:t xml:space="preserve">     Являясь в своей основе социальной (общественной) наукой, социальная </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- 7 -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 xml:space="preserve">работа связана с техническими и особенно </w:t>
      </w:r>
      <w:r>
        <w:rPr>
          <w:snapToGrid w:val="0"/>
          <w:sz w:val="28"/>
        </w:rPr>
        <w:t>с естественными науками. Проводимые в ее рамках исследования зачастую носят междисциплинарный характер с точки зрения ее взаимосвязей с естественными науками (с медициной, в частности), с одной стороны, а с другой</w:t>
      </w:r>
      <w:r>
        <w:rPr>
          <w:snapToGrid w:val="0"/>
          <w:sz w:val="28"/>
          <w:lang w:val="en-US"/>
        </w:rPr>
        <w:t> </w:t>
      </w:r>
      <w:r>
        <w:rPr>
          <w:snapToGrid w:val="0"/>
          <w:sz w:val="28"/>
        </w:rPr>
        <w:t>—связей с социологией, психологией, педаго</w:t>
      </w:r>
      <w:r>
        <w:rPr>
          <w:snapToGrid w:val="0"/>
          <w:sz w:val="28"/>
        </w:rPr>
        <w:t>гикой, правоведением и другими социальными (общественными) науками.</w:t>
      </w:r>
    </w:p>
    <w:p w:rsidR="00000000" w:rsidRDefault="00E56683">
      <w:pPr>
        <w:widowControl w:val="0"/>
        <w:ind w:firstLine="482"/>
        <w:jc w:val="both"/>
        <w:rPr>
          <w:snapToGrid w:val="0"/>
          <w:sz w:val="24"/>
        </w:rPr>
      </w:pPr>
      <w:r>
        <w:rPr>
          <w:snapToGrid w:val="0"/>
          <w:sz w:val="28"/>
        </w:rPr>
        <w:t>Как наука социальная работа в нашей стране находится еще в стадии становления. Но</w:t>
      </w:r>
      <w:r>
        <w:rPr>
          <w:snapToGrid w:val="0"/>
          <w:sz w:val="28"/>
          <w:lang w:val="en-US"/>
        </w:rPr>
        <w:t> </w:t>
      </w:r>
      <w:r>
        <w:rPr>
          <w:snapToGrid w:val="0"/>
          <w:sz w:val="28"/>
        </w:rPr>
        <w:t>в то же время теория социальной работы характеризуется наличием в ней всех структурных элементов, свидетел</w:t>
      </w:r>
      <w:r>
        <w:rPr>
          <w:snapToGrid w:val="0"/>
          <w:sz w:val="28"/>
        </w:rPr>
        <w:t xml:space="preserve">ьствующих о сформированности ее как науки. Это подтверждается наличием объекта, субъекта и предмета исследования, сформулированных понятий и категорий, закономерностей и функций, системы форм и методов, позволяющих </w:t>
      </w:r>
      <w:r>
        <w:rPr>
          <w:snapToGrid w:val="0"/>
          <w:sz w:val="28"/>
        </w:rPr>
        <w:lastRenderedPageBreak/>
        <w:t>объяснить множество фактов и практическог</w:t>
      </w:r>
      <w:r>
        <w:rPr>
          <w:snapToGrid w:val="0"/>
          <w:sz w:val="28"/>
        </w:rPr>
        <w:t>о опыта социальной работы.</w:t>
      </w:r>
    </w:p>
    <w:p w:rsidR="00000000" w:rsidRDefault="00E56683">
      <w:pPr>
        <w:widowControl w:val="0"/>
        <w:ind w:firstLine="482"/>
        <w:jc w:val="both"/>
        <w:rPr>
          <w:snapToGrid w:val="0"/>
          <w:sz w:val="24"/>
        </w:rPr>
      </w:pPr>
      <w:r>
        <w:rPr>
          <w:b/>
          <w:snapToGrid w:val="0"/>
          <w:sz w:val="28"/>
        </w:rPr>
        <w:t>Объектом</w:t>
      </w:r>
      <w:r>
        <w:rPr>
          <w:snapToGrid w:val="0"/>
          <w:sz w:val="28"/>
        </w:rPr>
        <w:t xml:space="preserve"> </w:t>
      </w:r>
      <w:r>
        <w:rPr>
          <w:b/>
          <w:snapToGrid w:val="0"/>
          <w:sz w:val="28"/>
        </w:rPr>
        <w:t xml:space="preserve">социальной работы </w:t>
      </w:r>
      <w:r>
        <w:rPr>
          <w:snapToGrid w:val="0"/>
          <w:sz w:val="28"/>
        </w:rPr>
        <w:t xml:space="preserve">являются конкретный человек, семья, социальная группа и другие общности социальных и биосоциальных систем. </w:t>
      </w:r>
      <w:r>
        <w:rPr>
          <w:b/>
          <w:snapToGrid w:val="0"/>
          <w:sz w:val="28"/>
        </w:rPr>
        <w:t>Субъектом социальной работы</w:t>
      </w:r>
      <w:r>
        <w:rPr>
          <w:snapToGrid w:val="0"/>
          <w:sz w:val="28"/>
        </w:rPr>
        <w:t xml:space="preserve"> выступают специалисты, социальные службы определенной направленност</w:t>
      </w:r>
      <w:r>
        <w:rPr>
          <w:snapToGrid w:val="0"/>
          <w:sz w:val="28"/>
        </w:rPr>
        <w:t>и, учреждения или ведомства социальной защиты населения в целом.</w:t>
      </w:r>
    </w:p>
    <w:p w:rsidR="00000000" w:rsidRDefault="00E56683">
      <w:pPr>
        <w:widowControl w:val="0"/>
        <w:ind w:firstLine="482"/>
        <w:jc w:val="both"/>
        <w:rPr>
          <w:snapToGrid w:val="0"/>
          <w:sz w:val="24"/>
        </w:rPr>
      </w:pPr>
      <w:r>
        <w:rPr>
          <w:b/>
          <w:snapToGrid w:val="0"/>
          <w:sz w:val="28"/>
        </w:rPr>
        <w:t>Понятийный</w:t>
      </w:r>
      <w:r>
        <w:rPr>
          <w:snapToGrid w:val="0"/>
          <w:sz w:val="28"/>
        </w:rPr>
        <w:t xml:space="preserve"> </w:t>
      </w:r>
      <w:r>
        <w:rPr>
          <w:b/>
          <w:snapToGrid w:val="0"/>
          <w:sz w:val="28"/>
        </w:rPr>
        <w:t xml:space="preserve">аппарат </w:t>
      </w:r>
      <w:r>
        <w:rPr>
          <w:snapToGrid w:val="0"/>
          <w:sz w:val="28"/>
        </w:rPr>
        <w:t>социальной работы как науки можно свести в три группы: понятия, отражающие сущностный аспект; понятия, определяющие технологический аспект социальной работы; понятия, харак</w:t>
      </w:r>
      <w:r>
        <w:rPr>
          <w:snapToGrid w:val="0"/>
          <w:sz w:val="28"/>
        </w:rPr>
        <w:t>теризующие качественное состояние социальной работы.</w:t>
      </w:r>
    </w:p>
    <w:p w:rsidR="00000000" w:rsidRDefault="00E56683">
      <w:pPr>
        <w:widowControl w:val="0"/>
        <w:ind w:firstLine="482"/>
        <w:jc w:val="both"/>
        <w:rPr>
          <w:snapToGrid w:val="0"/>
          <w:sz w:val="24"/>
        </w:rPr>
      </w:pPr>
      <w:r>
        <w:rPr>
          <w:snapToGrid w:val="0"/>
          <w:sz w:val="28"/>
        </w:rPr>
        <w:t xml:space="preserve">Различают понятия </w:t>
      </w:r>
      <w:r>
        <w:rPr>
          <w:b/>
          <w:snapToGrid w:val="0"/>
          <w:sz w:val="28"/>
        </w:rPr>
        <w:t>двух уровней</w:t>
      </w:r>
      <w:r>
        <w:rPr>
          <w:snapToGrid w:val="0"/>
          <w:sz w:val="28"/>
        </w:rPr>
        <w:t>. Во-первых, понятия социальной работы, отражающие ее повседневный опыт в форме чувственных представлений. Такие понятия обычно называют первичными. Во-вторых, понятия социа</w:t>
      </w:r>
      <w:r>
        <w:rPr>
          <w:snapToGrid w:val="0"/>
          <w:sz w:val="28"/>
        </w:rPr>
        <w:t>льной работы, образующиеся путем логических интерпретаций и умозаключений посредством первичных понятий. Они составляют уровень второго порядка и относятся к теоретическим понятиям.</w:t>
      </w:r>
    </w:p>
    <w:p w:rsidR="00000000" w:rsidRDefault="00E56683">
      <w:pPr>
        <w:widowControl w:val="0"/>
        <w:ind w:firstLine="482"/>
        <w:jc w:val="both"/>
        <w:rPr>
          <w:snapToGrid w:val="0"/>
          <w:sz w:val="24"/>
        </w:rPr>
      </w:pPr>
      <w:r>
        <w:rPr>
          <w:snapToGrid w:val="0"/>
          <w:sz w:val="28"/>
        </w:rPr>
        <w:t xml:space="preserve">Неотъемлемыми компонентами каждой науки являются закономерности, принципы </w:t>
      </w:r>
      <w:r>
        <w:rPr>
          <w:snapToGrid w:val="0"/>
          <w:sz w:val="28"/>
        </w:rPr>
        <w:t>и методы. Становление социальной работы как науки еще продолжается, поэтому наша точка зрения на указанные компоненты является предварительной и дискуссионным суждением.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специальной литературе под </w:t>
      </w:r>
      <w:r>
        <w:rPr>
          <w:b/>
          <w:snapToGrid w:val="0"/>
          <w:sz w:val="28"/>
        </w:rPr>
        <w:t>закономерностями</w:t>
      </w:r>
      <w:r>
        <w:rPr>
          <w:snapToGrid w:val="0"/>
          <w:sz w:val="28"/>
        </w:rPr>
        <w:t xml:space="preserve"> предлагается понимать объективно существ</w:t>
      </w:r>
      <w:r>
        <w:rPr>
          <w:snapToGrid w:val="0"/>
          <w:sz w:val="28"/>
        </w:rPr>
        <w:t>ующие, повторяющиеся существенные связи, явления общественной жизни или этапов исторического развития. Их</w:t>
      </w:r>
      <w:r>
        <w:rPr>
          <w:snapToGrid w:val="0"/>
          <w:sz w:val="28"/>
          <w:lang w:val="en-US"/>
        </w:rPr>
        <w:t> </w:t>
      </w:r>
      <w:r>
        <w:rPr>
          <w:snapToGrid w:val="0"/>
          <w:sz w:val="28"/>
        </w:rPr>
        <w:t>действенность проявляется в виде тенденций и дает возможность их практического использования в деятельности людей и служит основой для выработки научн</w:t>
      </w:r>
      <w:r>
        <w:rPr>
          <w:snapToGrid w:val="0"/>
          <w:sz w:val="28"/>
        </w:rPr>
        <w:t>о-обоснованной политики, скажем, в области социальной работы.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социальной работе имеют место управленческие отношения и отношения взаимодействия специалиста и клиента, позволяющие обозначить два уровня социальной работы: организационно-управленческой и не</w:t>
      </w:r>
      <w:r>
        <w:rPr>
          <w:snapToGrid w:val="0"/>
          <w:sz w:val="28"/>
        </w:rPr>
        <w:t>посредственно-контактный. Этим уровням присущи свои закономерности.</w:t>
      </w:r>
    </w:p>
    <w:p w:rsidR="00000000" w:rsidRDefault="00E56683">
      <w:pPr>
        <w:widowControl w:val="0"/>
        <w:ind w:firstLine="482"/>
        <w:jc w:val="center"/>
        <w:rPr>
          <w:snapToGrid w:val="0"/>
          <w:sz w:val="24"/>
        </w:rPr>
      </w:pPr>
      <w:r>
        <w:rPr>
          <w:snapToGrid w:val="0"/>
          <w:sz w:val="24"/>
        </w:rPr>
        <w:t>- 8 -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b/>
          <w:snapToGrid w:val="0"/>
          <w:sz w:val="28"/>
        </w:rPr>
        <w:t>Для управленческих органов социальной работы характерны такие закономерности:</w:t>
      </w:r>
      <w:r>
        <w:rPr>
          <w:snapToGrid w:val="0"/>
          <w:sz w:val="28"/>
        </w:rPr>
        <w:t xml:space="preserve"> зависимость результативности социальной защиты от структурной завершенности системы органов управления</w:t>
      </w:r>
      <w:r>
        <w:rPr>
          <w:snapToGrid w:val="0"/>
          <w:sz w:val="28"/>
        </w:rPr>
        <w:t xml:space="preserve"> и функционирования; зависимость результативности социальной защиты от социальной ориентации сознания и деятельности кадрового корпуса органов государственного управления; зависимость результативности социальной работы от соответствия и непротиворечивости </w:t>
      </w:r>
      <w:r>
        <w:rPr>
          <w:snapToGrid w:val="0"/>
          <w:sz w:val="28"/>
        </w:rPr>
        <w:t>ближайших и долгосрочных целей социальной защиты населения и другие.</w:t>
      </w:r>
    </w:p>
    <w:p w:rsidR="00000000" w:rsidRDefault="00E56683">
      <w:pPr>
        <w:widowControl w:val="0"/>
        <w:ind w:firstLine="482"/>
        <w:jc w:val="both"/>
        <w:rPr>
          <w:snapToGrid w:val="0"/>
          <w:sz w:val="24"/>
        </w:rPr>
      </w:pPr>
      <w:r>
        <w:rPr>
          <w:snapToGrid w:val="0"/>
          <w:sz w:val="28"/>
        </w:rPr>
        <w:t xml:space="preserve">Существенные связи, влияющие на эффективность достижения целей социальной работы на непосредственно-контактном уровне, могут быть </w:t>
      </w:r>
      <w:r>
        <w:rPr>
          <w:snapToGrid w:val="0"/>
          <w:sz w:val="28"/>
        </w:rPr>
        <w:lastRenderedPageBreak/>
        <w:t>выражены закономерностями: общая заинтересованность социа</w:t>
      </w:r>
      <w:r>
        <w:rPr>
          <w:snapToGrid w:val="0"/>
          <w:sz w:val="28"/>
        </w:rPr>
        <w:t xml:space="preserve">льного работника и клиента в конечных результатах их взаимодействия; целостность воздействия специалиста социальной работы на клиента; соответствие полномочий и ответственности специалиста социальной работы; соответствие общего уровня развития специалиста </w:t>
      </w:r>
      <w:r>
        <w:rPr>
          <w:snapToGrid w:val="0"/>
          <w:sz w:val="28"/>
        </w:rPr>
        <w:t>социальной работы и клиента социальных служб и</w:t>
      </w:r>
      <w:r>
        <w:rPr>
          <w:snapToGrid w:val="0"/>
          <w:sz w:val="28"/>
          <w:lang w:val="en-US"/>
        </w:rPr>
        <w:t> </w:t>
      </w:r>
      <w:r>
        <w:rPr>
          <w:snapToGrid w:val="0"/>
          <w:sz w:val="28"/>
        </w:rPr>
        <w:t>др.</w:t>
      </w:r>
    </w:p>
    <w:p w:rsidR="00000000" w:rsidRDefault="00E56683">
      <w:pPr>
        <w:widowControl w:val="0"/>
        <w:ind w:firstLine="482"/>
        <w:jc w:val="both"/>
        <w:rPr>
          <w:snapToGrid w:val="0"/>
          <w:sz w:val="24"/>
        </w:rPr>
      </w:pPr>
      <w:r>
        <w:rPr>
          <w:snapToGrid w:val="0"/>
          <w:sz w:val="28"/>
        </w:rPr>
        <w:t>Отечественный и зарубежный опыт социальной работы свидетельствует, что закономерности, сформированные выше, носят объективный характер и проявляют себя независимо от воли, желания или знания или незнания и</w:t>
      </w:r>
      <w:r>
        <w:rPr>
          <w:snapToGrid w:val="0"/>
          <w:sz w:val="28"/>
        </w:rPr>
        <w:t>х специалистами.</w:t>
      </w:r>
    </w:p>
    <w:p w:rsidR="00000000" w:rsidRDefault="00E56683">
      <w:pPr>
        <w:widowControl w:val="0"/>
        <w:ind w:firstLine="482"/>
        <w:jc w:val="both"/>
        <w:rPr>
          <w:snapToGrid w:val="0"/>
          <w:sz w:val="24"/>
        </w:rPr>
      </w:pPr>
      <w:r>
        <w:rPr>
          <w:snapToGrid w:val="0"/>
          <w:sz w:val="28"/>
        </w:rPr>
        <w:t>Специалист социальной работы в силу различных причин может проигнорировать объективный характер закономерностей, однако это не нарушит действия и их влияния, но может привести к нежелательным последствиям, устранение которых потребует допо</w:t>
      </w:r>
      <w:r>
        <w:rPr>
          <w:snapToGrid w:val="0"/>
          <w:sz w:val="28"/>
        </w:rPr>
        <w:t>лнительных сил, времени и ресурсов. Вот почему, чем глубже специалист социальной работы осознает и полнее учитывает закономерности на практике, тем эффективнее его деятельность. Офицер по социальной работе и профилактике правонарушений использует лишь выво</w:t>
      </w:r>
      <w:r>
        <w:rPr>
          <w:snapToGrid w:val="0"/>
          <w:sz w:val="28"/>
        </w:rPr>
        <w:t>ды и правила, вытекающие из сформированных наукой закономерностей, которые, выражая вполне конкретный перечень требований, становятся принципами, исходными положениями и общими правилами руководства его деятельностью.</w:t>
      </w:r>
    </w:p>
    <w:p w:rsidR="00000000" w:rsidRDefault="00E56683">
      <w:pPr>
        <w:widowControl w:val="0"/>
        <w:ind w:firstLine="482"/>
        <w:jc w:val="both"/>
        <w:rPr>
          <w:snapToGrid w:val="0"/>
          <w:sz w:val="24"/>
        </w:rPr>
      </w:pPr>
      <w:r>
        <w:rPr>
          <w:snapToGrid w:val="0"/>
          <w:sz w:val="28"/>
        </w:rPr>
        <w:t xml:space="preserve">Исходя из того, что социальная работа </w:t>
      </w:r>
      <w:r>
        <w:rPr>
          <w:snapToGrid w:val="0"/>
          <w:sz w:val="28"/>
        </w:rPr>
        <w:t xml:space="preserve">является универсальным видом деятельности, а как наука она органично связана с целым комплексом других наук, можно выделить несколько групп основных </w:t>
      </w:r>
      <w:r>
        <w:rPr>
          <w:b/>
          <w:snapToGrid w:val="0"/>
          <w:sz w:val="28"/>
        </w:rPr>
        <w:t>принципов теории социальной работы.</w:t>
      </w:r>
      <w:r>
        <w:rPr>
          <w:b/>
          <w:snapToGrid w:val="0"/>
          <w:sz w:val="28"/>
          <w:lang w:val="en-US"/>
        </w:rPr>
        <w:t> </w:t>
      </w:r>
    </w:p>
    <w:p w:rsidR="00000000" w:rsidRDefault="00E56683">
      <w:pPr>
        <w:widowControl w:val="0"/>
        <w:ind w:firstLine="482"/>
        <w:jc w:val="both"/>
        <w:rPr>
          <w:snapToGrid w:val="0"/>
          <w:sz w:val="24"/>
        </w:rPr>
      </w:pPr>
      <w:r>
        <w:rPr>
          <w:snapToGrid w:val="0"/>
          <w:sz w:val="28"/>
        </w:rPr>
        <w:t>Это</w:t>
      </w:r>
      <w:r>
        <w:rPr>
          <w:b/>
          <w:snapToGrid w:val="0"/>
          <w:sz w:val="28"/>
        </w:rPr>
        <w:t xml:space="preserve"> общефилософские принципы:</w:t>
      </w:r>
      <w:r>
        <w:rPr>
          <w:snapToGrid w:val="0"/>
          <w:sz w:val="28"/>
        </w:rPr>
        <w:t xml:space="preserve"> детерминизм, отражение, развитие. Общие </w:t>
      </w:r>
      <w:r>
        <w:rPr>
          <w:snapToGrid w:val="0"/>
          <w:sz w:val="28"/>
        </w:rPr>
        <w:t>принципы социальных (общественных) наук: историзм, социальная обусловленность, социальная значимость. Наконец, специфические принципы социальной работы. Назовем эти принципы с учетом их классификации.</w:t>
      </w:r>
    </w:p>
    <w:p w:rsidR="00000000" w:rsidRDefault="00E56683">
      <w:pPr>
        <w:widowControl w:val="0"/>
        <w:ind w:firstLine="482"/>
        <w:jc w:val="both"/>
        <w:rPr>
          <w:snapToGrid w:val="0"/>
          <w:sz w:val="24"/>
        </w:rPr>
      </w:pPr>
      <w:r>
        <w:rPr>
          <w:b/>
          <w:snapToGrid w:val="0"/>
          <w:sz w:val="28"/>
        </w:rPr>
        <w:t>Социально-политические принципы</w:t>
      </w:r>
      <w:r>
        <w:rPr>
          <w:snapToGrid w:val="0"/>
          <w:sz w:val="28"/>
        </w:rPr>
        <w:t xml:space="preserve"> социальной работы включ</w:t>
      </w:r>
      <w:r>
        <w:rPr>
          <w:snapToGrid w:val="0"/>
          <w:sz w:val="28"/>
        </w:rPr>
        <w:t>ают: государственный подход к задачам, решаемым в социальной работе; гуманизм; демократизм; законность и справедливость; учет конкретных усло-</w:t>
      </w:r>
    </w:p>
    <w:p w:rsidR="00000000" w:rsidRDefault="00E56683">
      <w:pPr>
        <w:widowControl w:val="0"/>
        <w:ind w:firstLine="482"/>
        <w:jc w:val="center"/>
        <w:rPr>
          <w:snapToGrid w:val="0"/>
          <w:sz w:val="24"/>
        </w:rPr>
      </w:pPr>
      <w:r>
        <w:rPr>
          <w:snapToGrid w:val="0"/>
          <w:sz w:val="24"/>
        </w:rPr>
        <w:t>- 9 -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вий жизнедеятельности личности, социальной группы при выборе содержания, форм и методов социальной работы</w:t>
      </w:r>
      <w:r>
        <w:rPr>
          <w:snapToGrid w:val="0"/>
          <w:sz w:val="28"/>
        </w:rPr>
        <w:t>.</w:t>
      </w:r>
    </w:p>
    <w:p w:rsidR="00000000" w:rsidRDefault="00E56683">
      <w:pPr>
        <w:widowControl w:val="0"/>
        <w:ind w:firstLine="482"/>
        <w:jc w:val="both"/>
        <w:rPr>
          <w:snapToGrid w:val="0"/>
          <w:sz w:val="24"/>
        </w:rPr>
      </w:pPr>
      <w:r>
        <w:rPr>
          <w:snapToGrid w:val="0"/>
          <w:sz w:val="28"/>
        </w:rPr>
        <w:t>Среди</w:t>
      </w:r>
      <w:r>
        <w:rPr>
          <w:b/>
          <w:snapToGrid w:val="0"/>
          <w:sz w:val="28"/>
        </w:rPr>
        <w:t xml:space="preserve"> организационных принципов</w:t>
      </w:r>
      <w:r>
        <w:rPr>
          <w:snapToGrid w:val="0"/>
          <w:sz w:val="28"/>
        </w:rPr>
        <w:t xml:space="preserve"> следует особо выделить такие: социально-технологическая компетентность кадров; стимулирование; контроль и проверка исполнения; функциональная определенность; единство прав и обязанностей, полномочий и ответственности.</w:t>
      </w:r>
    </w:p>
    <w:p w:rsidR="00000000" w:rsidRDefault="00E56683">
      <w:pPr>
        <w:widowControl w:val="0"/>
        <w:ind w:firstLine="482"/>
        <w:jc w:val="both"/>
        <w:rPr>
          <w:snapToGrid w:val="0"/>
          <w:sz w:val="24"/>
        </w:rPr>
      </w:pPr>
      <w:r>
        <w:rPr>
          <w:snapToGrid w:val="0"/>
          <w:sz w:val="28"/>
        </w:rPr>
        <w:t>Боль</w:t>
      </w:r>
      <w:r>
        <w:rPr>
          <w:snapToGrid w:val="0"/>
          <w:sz w:val="28"/>
        </w:rPr>
        <w:t>шое место в структуре логических форм научной теории социальной работы занимают</w:t>
      </w:r>
      <w:r>
        <w:rPr>
          <w:b/>
          <w:snapToGrid w:val="0"/>
          <w:sz w:val="28"/>
        </w:rPr>
        <w:t xml:space="preserve"> психолого-педагогические принципы.</w:t>
      </w:r>
      <w:r>
        <w:rPr>
          <w:snapToGrid w:val="0"/>
          <w:sz w:val="28"/>
        </w:rPr>
        <w:t xml:space="preserve"> Эти принципы </w:t>
      </w:r>
      <w:r>
        <w:rPr>
          <w:snapToGrid w:val="0"/>
          <w:sz w:val="28"/>
        </w:rPr>
        <w:lastRenderedPageBreak/>
        <w:t>выражают требования к выбору технологических средств психолого-педагогического воздействия на клиентов социальных служб. К</w:t>
      </w:r>
      <w:r>
        <w:rPr>
          <w:snapToGrid w:val="0"/>
          <w:sz w:val="28"/>
          <w:lang w:val="en-US"/>
        </w:rPr>
        <w:t> </w:t>
      </w:r>
      <w:r>
        <w:rPr>
          <w:snapToGrid w:val="0"/>
          <w:sz w:val="28"/>
        </w:rPr>
        <w:t>основ</w:t>
      </w:r>
      <w:r>
        <w:rPr>
          <w:snapToGrid w:val="0"/>
          <w:sz w:val="28"/>
        </w:rPr>
        <w:t>ным принципам этой группы относятся: комплексный и системный подход к анализу и оценке условий жизнедеятельности клиента и выбору форм и методов работы; индивидуальный подход к личности клиента социальных служб; целенаправленность и адресность; также и тер</w:t>
      </w:r>
      <w:r>
        <w:rPr>
          <w:snapToGrid w:val="0"/>
          <w:sz w:val="28"/>
        </w:rPr>
        <w:t>пимость.</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законодательных и других нормативных актах Российской Федерации сформулированы некоторые конкретные принципы, вытекающие из обобщения опыта социальной работы в стране. Среди них выделяются такие принципы: соблюдение прав человека и гражданина в </w:t>
      </w:r>
      <w:r>
        <w:rPr>
          <w:snapToGrid w:val="0"/>
          <w:sz w:val="28"/>
        </w:rPr>
        <w:t>сфере социального обслуживания и обеспечение их государственных гарантий; создание равных возможностей для граждан при получении социальных услуг; добровольное согласие граждан на получение услуг; доступность социального обслуживания; соблюдение конфиденци</w:t>
      </w:r>
      <w:r>
        <w:rPr>
          <w:snapToGrid w:val="0"/>
          <w:sz w:val="28"/>
        </w:rPr>
        <w:t>альности в работе; приемственности всех видов и форм социального обслуживания; приоритета содействия гражданам, находящимся в ситуации, угрожающей их здоровью или жизни; профилактическая направленность; содействие социальной реабилитации и адаптации; межве</w:t>
      </w:r>
      <w:r>
        <w:rPr>
          <w:snapToGrid w:val="0"/>
          <w:sz w:val="28"/>
        </w:rPr>
        <w:t>домственность и междисциплинарность; деятельностный подход; территориальная организация социальной службы; государственная поддержка добровольной общественной деятельности по оказанию социальных услуг и помощи населению.</w:t>
      </w:r>
    </w:p>
    <w:p w:rsidR="00000000" w:rsidRDefault="00E56683">
      <w:pPr>
        <w:widowControl w:val="0"/>
        <w:ind w:firstLine="482"/>
        <w:jc w:val="both"/>
        <w:rPr>
          <w:snapToGrid w:val="0"/>
          <w:sz w:val="24"/>
        </w:rPr>
      </w:pPr>
      <w:r>
        <w:rPr>
          <w:snapToGrid w:val="0"/>
          <w:sz w:val="28"/>
        </w:rPr>
        <w:t>Представления о структуре социально</w:t>
      </w:r>
      <w:r>
        <w:rPr>
          <w:snapToGrid w:val="0"/>
          <w:sz w:val="28"/>
        </w:rPr>
        <w:t>й работы как науки были бы неполными, если бы не был рассмотрен ее функциональный аспект. Социальная значимость социальной работы, ее влияние на функционирование и развитие социальной жизни, другие сферы общества проявляются в ее функциях. К</w:t>
      </w:r>
      <w:r>
        <w:rPr>
          <w:snapToGrid w:val="0"/>
          <w:sz w:val="28"/>
          <w:lang w:val="en-US"/>
        </w:rPr>
        <w:t> </w:t>
      </w:r>
      <w:r>
        <w:rPr>
          <w:snapToGrid w:val="0"/>
          <w:sz w:val="28"/>
        </w:rPr>
        <w:t>ним могут быть</w:t>
      </w:r>
      <w:r>
        <w:rPr>
          <w:snapToGrid w:val="0"/>
          <w:sz w:val="28"/>
        </w:rPr>
        <w:t xml:space="preserve"> отнесены: информационная, объяснительная, эврестическая, практическая, прогностическая.</w:t>
      </w:r>
    </w:p>
    <w:p w:rsidR="00000000" w:rsidRDefault="00E56683">
      <w:pPr>
        <w:widowControl w:val="0"/>
        <w:ind w:firstLine="482"/>
        <w:jc w:val="both"/>
        <w:rPr>
          <w:snapToGrid w:val="0"/>
          <w:sz w:val="24"/>
        </w:rPr>
      </w:pPr>
      <w:r>
        <w:rPr>
          <w:b/>
          <w:snapToGrid w:val="0"/>
          <w:sz w:val="28"/>
        </w:rPr>
        <w:t>Информационная,</w:t>
      </w:r>
      <w:r>
        <w:rPr>
          <w:snapToGrid w:val="0"/>
          <w:sz w:val="28"/>
        </w:rPr>
        <w:t xml:space="preserve"> поскольку теория социальной работы содержит сведения о реально происходящих социальных процессах, описывает их в обобщенной форме при помощи понятийног</w:t>
      </w:r>
      <w:r>
        <w:rPr>
          <w:snapToGrid w:val="0"/>
          <w:sz w:val="28"/>
        </w:rPr>
        <w:t>о аппарата в закономерностях и принципах, присущих предметной области социальной работы.</w:t>
      </w:r>
    </w:p>
    <w:p w:rsidR="00000000" w:rsidRDefault="00E56683">
      <w:pPr>
        <w:widowControl w:val="0"/>
        <w:ind w:firstLine="482"/>
        <w:jc w:val="both"/>
        <w:rPr>
          <w:snapToGrid w:val="0"/>
          <w:sz w:val="24"/>
        </w:rPr>
      </w:pPr>
      <w:r>
        <w:rPr>
          <w:b/>
          <w:snapToGrid w:val="0"/>
          <w:sz w:val="28"/>
        </w:rPr>
        <w:t>Объяснительная,</w:t>
      </w:r>
      <w:r>
        <w:rPr>
          <w:snapToGrid w:val="0"/>
          <w:sz w:val="28"/>
        </w:rPr>
        <w:t xml:space="preserve"> так как наука призвана давать не только описание социальных процессов и явлений, но и объяснять сложный узел причинно-следственных связей, основные тен</w:t>
      </w:r>
      <w:r>
        <w:rPr>
          <w:snapToGrid w:val="0"/>
          <w:sz w:val="28"/>
        </w:rPr>
        <w:t>денции и направленность их развития.</w:t>
      </w:r>
    </w:p>
    <w:p w:rsidR="00000000" w:rsidRDefault="00E56683">
      <w:pPr>
        <w:widowControl w:val="0"/>
        <w:ind w:firstLine="482"/>
        <w:jc w:val="center"/>
        <w:rPr>
          <w:snapToGrid w:val="0"/>
          <w:sz w:val="24"/>
        </w:rPr>
      </w:pPr>
      <w:r>
        <w:rPr>
          <w:snapToGrid w:val="0"/>
          <w:sz w:val="24"/>
        </w:rPr>
        <w:t>- 10 -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b/>
          <w:snapToGrid w:val="0"/>
          <w:sz w:val="28"/>
        </w:rPr>
        <w:t>Эвристическая,</w:t>
      </w:r>
      <w:r>
        <w:rPr>
          <w:snapToGrid w:val="0"/>
          <w:sz w:val="28"/>
        </w:rPr>
        <w:t xml:space="preserve"> заключающаяся в том, что научная теория является не простым описанием действительности, а несет в себе новые знания, расширяющие горизонты наших представлений в проблемах социальной работы.</w:t>
      </w:r>
    </w:p>
    <w:p w:rsidR="00000000" w:rsidRDefault="00E56683">
      <w:pPr>
        <w:widowControl w:val="0"/>
        <w:ind w:firstLine="482"/>
        <w:jc w:val="both"/>
        <w:rPr>
          <w:snapToGrid w:val="0"/>
          <w:sz w:val="24"/>
        </w:rPr>
      </w:pPr>
      <w:r>
        <w:rPr>
          <w:b/>
          <w:snapToGrid w:val="0"/>
          <w:sz w:val="28"/>
        </w:rPr>
        <w:t>Практ</w:t>
      </w:r>
      <w:r>
        <w:rPr>
          <w:b/>
          <w:snapToGrid w:val="0"/>
          <w:sz w:val="28"/>
        </w:rPr>
        <w:t>ическая,</w:t>
      </w:r>
      <w:r>
        <w:rPr>
          <w:snapToGrid w:val="0"/>
          <w:sz w:val="28"/>
        </w:rPr>
        <w:t xml:space="preserve"> состоящая в том, что она порождается потребностями практики, развивается на ее основе и, наконец, находит подтверждение своей истинности опять-таки на практике. Особенно это проявляется в прикладных </w:t>
      </w:r>
      <w:r>
        <w:rPr>
          <w:snapToGrid w:val="0"/>
          <w:sz w:val="28"/>
        </w:rPr>
        <w:lastRenderedPageBreak/>
        <w:t>науках, к которым относится теория социальной ра</w:t>
      </w:r>
      <w:r>
        <w:rPr>
          <w:snapToGrid w:val="0"/>
          <w:sz w:val="28"/>
        </w:rPr>
        <w:t>боты.</w:t>
      </w:r>
    </w:p>
    <w:p w:rsidR="00000000" w:rsidRDefault="00E56683">
      <w:pPr>
        <w:widowControl w:val="0"/>
        <w:ind w:firstLine="482"/>
        <w:jc w:val="both"/>
        <w:rPr>
          <w:snapToGrid w:val="0"/>
          <w:sz w:val="24"/>
        </w:rPr>
      </w:pPr>
      <w:r>
        <w:rPr>
          <w:b/>
          <w:snapToGrid w:val="0"/>
          <w:sz w:val="28"/>
        </w:rPr>
        <w:t>Прогностическая,</w:t>
      </w:r>
      <w:r>
        <w:rPr>
          <w:snapToGrid w:val="0"/>
          <w:sz w:val="28"/>
        </w:rPr>
        <w:t xml:space="preserve"> заключающаяся в выявлении тенденции, предсказывая направленность развития социальных процессов, объектов социальной работы и обеспечивая упреждающее воздействие на развитие социальных процессов и явлений.</w:t>
      </w:r>
    </w:p>
    <w:p w:rsidR="00000000" w:rsidRDefault="00E56683">
      <w:pPr>
        <w:widowControl w:val="0"/>
        <w:ind w:firstLine="482"/>
        <w:jc w:val="both"/>
        <w:rPr>
          <w:snapToGrid w:val="0"/>
          <w:sz w:val="24"/>
        </w:rPr>
      </w:pPr>
      <w:r>
        <w:rPr>
          <w:snapToGrid w:val="0"/>
          <w:sz w:val="28"/>
        </w:rPr>
        <w:t>Содержание любой науки харак</w:t>
      </w:r>
      <w:r>
        <w:rPr>
          <w:snapToGrid w:val="0"/>
          <w:sz w:val="28"/>
        </w:rPr>
        <w:t>теризуют и ее методы. Многие методы, применяемые в социальной работе, являются междисциплинарными, что предопределяется универсальным характером социальной работы как вида деятельности. Поэтому, характеризуя методы социальной работы, их делят на социально-</w:t>
      </w:r>
      <w:r>
        <w:rPr>
          <w:snapToGrid w:val="0"/>
          <w:sz w:val="28"/>
        </w:rPr>
        <w:t>экономические, организационно-распорядительные, психолого-педагогические и другие группы.</w:t>
      </w:r>
    </w:p>
    <w:p w:rsidR="00000000" w:rsidRDefault="00E56683">
      <w:pPr>
        <w:widowControl w:val="0"/>
        <w:ind w:firstLine="482"/>
        <w:jc w:val="both"/>
        <w:rPr>
          <w:snapToGrid w:val="0"/>
          <w:sz w:val="24"/>
        </w:rPr>
      </w:pPr>
      <w:r>
        <w:rPr>
          <w:snapToGrid w:val="0"/>
          <w:sz w:val="28"/>
        </w:rPr>
        <w:t>Необходимо отметить, что методы социальной работы нередко включаются в более общее понятие «социальная психология», интерпретируемые как способы применения теоретичес</w:t>
      </w:r>
      <w:r>
        <w:rPr>
          <w:snapToGrid w:val="0"/>
          <w:sz w:val="28"/>
        </w:rPr>
        <w:t>ких выводов науки в решении тех или иных задач, как совокупность приемов и воздействий, применяемых для достижения поставленных целей в социальной сфере, решения тех или иных проблем.</w:t>
      </w:r>
    </w:p>
    <w:p w:rsidR="00000000" w:rsidRDefault="00E56683">
      <w:pPr>
        <w:widowControl w:val="0"/>
        <w:ind w:firstLine="482"/>
        <w:jc w:val="both"/>
        <w:rPr>
          <w:snapToGrid w:val="0"/>
          <w:sz w:val="24"/>
        </w:rPr>
      </w:pPr>
      <w:r>
        <w:rPr>
          <w:snapToGrid w:val="0"/>
          <w:sz w:val="28"/>
        </w:rPr>
        <w:t>Основу содержания любой науки составляют базовые категории. Вопрос о кат</w:t>
      </w:r>
      <w:r>
        <w:rPr>
          <w:snapToGrid w:val="0"/>
          <w:sz w:val="28"/>
        </w:rPr>
        <w:t>егориях социальных наук является непростым, так как социальные явления и процессы, отражаемые ими, весьма изменчивы, очень тесно переплетены друг с другом, многообразны, по-разному интерпретируются, что и обуславливает относительность границ между этими ка</w:t>
      </w:r>
      <w:r>
        <w:rPr>
          <w:snapToGrid w:val="0"/>
          <w:sz w:val="28"/>
        </w:rPr>
        <w:t>тегориями. В</w:t>
      </w:r>
      <w:r>
        <w:rPr>
          <w:snapToGrid w:val="0"/>
          <w:sz w:val="28"/>
          <w:lang w:val="en-US"/>
        </w:rPr>
        <w:t> </w:t>
      </w:r>
      <w:r>
        <w:rPr>
          <w:snapToGrid w:val="0"/>
          <w:sz w:val="28"/>
        </w:rPr>
        <w:t>социальной работе активно используются категории наук, находящиеся на стыке с политической социологией, теорией военной политики, политической психологией. Среди них: теория права, правовое государство, гражданское общество, профессиональная а</w:t>
      </w:r>
      <w:r>
        <w:rPr>
          <w:snapToGrid w:val="0"/>
          <w:sz w:val="28"/>
        </w:rPr>
        <w:t>рмия, военно-политические институты.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то же время есть категории самой социальной работы, используемые и другими науками. Например, психосоциальная работа, структурная социальная работа, социальная реабилитация, социальное благополучие и</w:t>
      </w:r>
      <w:r>
        <w:rPr>
          <w:snapToGrid w:val="0"/>
          <w:sz w:val="28"/>
          <w:lang w:val="en-US"/>
        </w:rPr>
        <w:t> </w:t>
      </w:r>
      <w:r>
        <w:rPr>
          <w:snapToGrid w:val="0"/>
          <w:sz w:val="28"/>
        </w:rPr>
        <w:t>т.д.</w:t>
      </w:r>
    </w:p>
    <w:p w:rsidR="00000000" w:rsidRDefault="00E56683">
      <w:pPr>
        <w:widowControl w:val="0"/>
        <w:jc w:val="both"/>
        <w:rPr>
          <w:snapToGrid w:val="0"/>
          <w:sz w:val="24"/>
        </w:rPr>
      </w:pPr>
      <w:r>
        <w:rPr>
          <w:snapToGrid w:val="0"/>
          <w:sz w:val="28"/>
        </w:rPr>
        <w:t xml:space="preserve">       Вмест</w:t>
      </w:r>
      <w:r>
        <w:rPr>
          <w:snapToGrid w:val="0"/>
          <w:sz w:val="28"/>
        </w:rPr>
        <w:t>е с тем социальная работа имеет собственные категории. Например , "презрение  нуждающихся"  , "благотворительность" , "меценатство" ,</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- 11 -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"социальное обеспечение","социальное страхование","социальная работа", "социальная биография","социальный рабо</w:t>
      </w:r>
      <w:r>
        <w:rPr>
          <w:snapToGrid w:val="0"/>
          <w:sz w:val="28"/>
        </w:rPr>
        <w:t>тник","социальные слои и группы","социальная защита военнослужащих и членов их семей"," социальная защищенность военнослужащих".</w:t>
      </w:r>
    </w:p>
    <w:p w:rsidR="00000000" w:rsidRDefault="00E56683">
      <w:pPr>
        <w:widowControl w:val="0"/>
        <w:ind w:firstLine="482"/>
        <w:jc w:val="both"/>
        <w:rPr>
          <w:snapToGrid w:val="0"/>
          <w:sz w:val="24"/>
        </w:rPr>
      </w:pPr>
      <w:r>
        <w:rPr>
          <w:snapToGrid w:val="0"/>
          <w:sz w:val="28"/>
        </w:rPr>
        <w:t xml:space="preserve">Несомненно, по мере развития теории социальной работы и эмпирических исследований в этой области система категорий социальной </w:t>
      </w:r>
      <w:r>
        <w:rPr>
          <w:snapToGrid w:val="0"/>
          <w:sz w:val="28"/>
        </w:rPr>
        <w:lastRenderedPageBreak/>
        <w:t>р</w:t>
      </w:r>
      <w:r>
        <w:rPr>
          <w:snapToGrid w:val="0"/>
          <w:sz w:val="28"/>
        </w:rPr>
        <w:t>аботы будет обогащаться и расширяться.</w:t>
      </w:r>
    </w:p>
    <w:p w:rsidR="00000000" w:rsidRDefault="00E56683">
      <w:pPr>
        <w:widowControl w:val="0"/>
        <w:ind w:firstLine="482"/>
        <w:jc w:val="both"/>
        <w:rPr>
          <w:snapToGrid w:val="0"/>
          <w:sz w:val="24"/>
        </w:rPr>
      </w:pPr>
      <w:r>
        <w:rPr>
          <w:snapToGrid w:val="0"/>
          <w:sz w:val="28"/>
        </w:rPr>
        <w:t>Таким образом, теория социальной работы</w:t>
      </w:r>
      <w:r>
        <w:rPr>
          <w:snapToGrid w:val="0"/>
          <w:sz w:val="28"/>
          <w:lang w:val="en-US"/>
        </w:rPr>
        <w:t> </w:t>
      </w:r>
      <w:r>
        <w:rPr>
          <w:snapToGrid w:val="0"/>
          <w:sz w:val="28"/>
        </w:rPr>
        <w:t>—это наука о закономерностях и принципах функционирования и развития конкретных социальных процессов, их динамики под влиянием психолого-педагогических и управленческих факторов</w:t>
      </w:r>
      <w:r>
        <w:rPr>
          <w:snapToGrid w:val="0"/>
          <w:sz w:val="28"/>
        </w:rPr>
        <w:t xml:space="preserve"> при защите гражданских прав и свобод личности в обществе.</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Теория социальной работы как учебная дисциплина</w:t>
      </w:r>
    </w:p>
    <w:p w:rsidR="00000000" w:rsidRDefault="00E56683">
      <w:pPr>
        <w:widowControl w:val="0"/>
        <w:ind w:firstLine="482"/>
        <w:jc w:val="both"/>
        <w:rPr>
          <w:snapToGrid w:val="0"/>
          <w:sz w:val="24"/>
        </w:rPr>
      </w:pPr>
      <w:r>
        <w:rPr>
          <w:snapToGrid w:val="0"/>
          <w:sz w:val="28"/>
        </w:rPr>
        <w:t>Социальная работа во многом новая для России отрасль научного знания и одновременно профессиональная деятельность. В</w:t>
      </w:r>
      <w:r>
        <w:rPr>
          <w:snapToGrid w:val="0"/>
          <w:sz w:val="28"/>
          <w:lang w:val="en-US"/>
        </w:rPr>
        <w:t> </w:t>
      </w:r>
      <w:r>
        <w:rPr>
          <w:snapToGrid w:val="0"/>
          <w:sz w:val="28"/>
        </w:rPr>
        <w:t>качестве профессии социальная</w:t>
      </w:r>
      <w:r>
        <w:rPr>
          <w:snapToGrid w:val="0"/>
          <w:sz w:val="28"/>
        </w:rPr>
        <w:t xml:space="preserve"> работа начала свое существование с 1991</w:t>
      </w:r>
      <w:r>
        <w:rPr>
          <w:snapToGrid w:val="0"/>
          <w:sz w:val="28"/>
          <w:lang w:val="en-US"/>
        </w:rPr>
        <w:t> </w:t>
      </w:r>
      <w:r>
        <w:rPr>
          <w:snapToGrid w:val="0"/>
          <w:sz w:val="28"/>
        </w:rPr>
        <w:t>года. Сегодня в социальных службах России, в том числе и в Вооруженных Силах</w:t>
      </w:r>
      <w:r>
        <w:rPr>
          <w:b/>
          <w:snapToGrid w:val="0"/>
          <w:sz w:val="28"/>
        </w:rPr>
        <w:t>,</w:t>
      </w:r>
      <w:r>
        <w:rPr>
          <w:snapToGrid w:val="0"/>
          <w:sz w:val="28"/>
        </w:rPr>
        <w:t xml:space="preserve"> работает очень много людей, которые не имеют соответствующего базового образования, но выполняют функции социального работника.</w:t>
      </w:r>
    </w:p>
    <w:p w:rsidR="00000000" w:rsidRDefault="00E56683">
      <w:pPr>
        <w:widowControl w:val="0"/>
        <w:ind w:firstLine="482"/>
        <w:jc w:val="both"/>
        <w:rPr>
          <w:snapToGrid w:val="0"/>
          <w:sz w:val="24"/>
        </w:rPr>
      </w:pPr>
      <w:r>
        <w:rPr>
          <w:snapToGrid w:val="0"/>
          <w:sz w:val="28"/>
        </w:rPr>
        <w:t>Поэтому в</w:t>
      </w:r>
      <w:r>
        <w:rPr>
          <w:snapToGrid w:val="0"/>
          <w:sz w:val="28"/>
        </w:rPr>
        <w:t>есьма актуален вопрос о подготовке таких специалистов. В</w:t>
      </w:r>
      <w:r>
        <w:rPr>
          <w:snapToGrid w:val="0"/>
          <w:sz w:val="28"/>
          <w:lang w:val="en-US"/>
        </w:rPr>
        <w:t> </w:t>
      </w:r>
      <w:r>
        <w:rPr>
          <w:snapToGrid w:val="0"/>
          <w:sz w:val="28"/>
        </w:rPr>
        <w:t>стране практически сложилась многоуровневая система подготовки и переподготовки специалистов данного профиля. В</w:t>
      </w:r>
      <w:r>
        <w:rPr>
          <w:snapToGrid w:val="0"/>
          <w:sz w:val="28"/>
          <w:lang w:val="en-US"/>
        </w:rPr>
        <w:t> </w:t>
      </w:r>
      <w:r>
        <w:rPr>
          <w:snapToGrid w:val="0"/>
          <w:sz w:val="28"/>
        </w:rPr>
        <w:t>1991</w:t>
      </w:r>
      <w:r>
        <w:rPr>
          <w:snapToGrid w:val="0"/>
          <w:sz w:val="28"/>
          <w:lang w:val="en-US"/>
        </w:rPr>
        <w:t> </w:t>
      </w:r>
      <w:r>
        <w:rPr>
          <w:snapToGrid w:val="0"/>
          <w:sz w:val="28"/>
        </w:rPr>
        <w:t>году был создан Московский государственный социальный университет, являющийся един</w:t>
      </w:r>
      <w:r>
        <w:rPr>
          <w:snapToGrid w:val="0"/>
          <w:sz w:val="28"/>
        </w:rPr>
        <w:t xml:space="preserve">ственным университетом в России, ведущим подготовку и переподготовку специалистов с высшим образованием для социальной сферы. Кроме того специалистов по социальной работе готовят в других вузах, средних специальных учебных заведениях, в школах, на курсах. </w:t>
      </w:r>
      <w:r>
        <w:rPr>
          <w:snapToGrid w:val="0"/>
          <w:sz w:val="28"/>
        </w:rPr>
        <w:t>В</w:t>
      </w:r>
      <w:r>
        <w:rPr>
          <w:snapToGrid w:val="0"/>
          <w:sz w:val="28"/>
          <w:lang w:val="en-US"/>
        </w:rPr>
        <w:t> </w:t>
      </w:r>
      <w:r>
        <w:rPr>
          <w:snapToGrid w:val="0"/>
          <w:sz w:val="28"/>
        </w:rPr>
        <w:t>настоящее время более 70</w:t>
      </w:r>
      <w:r>
        <w:rPr>
          <w:snapToGrid w:val="0"/>
          <w:sz w:val="28"/>
          <w:lang w:val="en-US"/>
        </w:rPr>
        <w:t> </w:t>
      </w:r>
      <w:r>
        <w:rPr>
          <w:snapToGrid w:val="0"/>
          <w:sz w:val="28"/>
        </w:rPr>
        <w:t>высших учебных заведений приступили к подготовке и переподготовке специалистов по социальной работе. С</w:t>
      </w:r>
      <w:r>
        <w:rPr>
          <w:snapToGrid w:val="0"/>
          <w:sz w:val="28"/>
          <w:lang w:val="en-US"/>
        </w:rPr>
        <w:t> </w:t>
      </w:r>
      <w:r>
        <w:rPr>
          <w:snapToGrid w:val="0"/>
          <w:sz w:val="28"/>
        </w:rPr>
        <w:t>1996</w:t>
      </w:r>
      <w:r>
        <w:rPr>
          <w:snapToGrid w:val="0"/>
          <w:sz w:val="28"/>
          <w:lang w:val="en-US"/>
        </w:rPr>
        <w:t> </w:t>
      </w:r>
      <w:r>
        <w:rPr>
          <w:snapToGrid w:val="0"/>
          <w:sz w:val="28"/>
        </w:rPr>
        <w:t>года создан факультет социальной работы в Военном университете, а ранее кафедра социальной работы и морально-психологичес</w:t>
      </w:r>
      <w:r>
        <w:rPr>
          <w:snapToGrid w:val="0"/>
          <w:sz w:val="28"/>
        </w:rPr>
        <w:t>кого обеспечения.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связи с подготовкой офицеров по социальной работе и профилактике правонарушений, «социальная работа»стала одной из профилирующих дисциплин. Ее</w:t>
      </w:r>
      <w:r>
        <w:rPr>
          <w:snapToGrid w:val="0"/>
          <w:sz w:val="28"/>
          <w:lang w:val="en-US"/>
        </w:rPr>
        <w:t> </w:t>
      </w:r>
      <w:r>
        <w:rPr>
          <w:snapToGrid w:val="0"/>
          <w:sz w:val="28"/>
        </w:rPr>
        <w:t>изучение позволяет вооружить выпускников Военного университета знаниями в области организации</w:t>
      </w:r>
      <w:r>
        <w:rPr>
          <w:snapToGrid w:val="0"/>
          <w:sz w:val="28"/>
        </w:rPr>
        <w:t xml:space="preserve"> социальной работы, методологией научного анализа социальных процессов в части( на корабле) и оптимального выбора содержания, форм и методов  решения вопросов социальной защиты, социального обеспечения, социальной помощи военнослужащим, членам их семей, гр</w:t>
      </w:r>
      <w:r>
        <w:rPr>
          <w:snapToGrid w:val="0"/>
          <w:sz w:val="28"/>
        </w:rPr>
        <w:t>ажданского персонала, ветеранов войны и Вооруженных</w:t>
      </w:r>
      <w:r>
        <w:rPr>
          <w:snapToGrid w:val="0"/>
          <w:sz w:val="28"/>
          <w:lang w:val="en-US"/>
        </w:rPr>
        <w:t> </w:t>
      </w:r>
      <w:r>
        <w:rPr>
          <w:snapToGrid w:val="0"/>
          <w:sz w:val="28"/>
        </w:rPr>
        <w:t>Сил.</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- 12 -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Теория социальной работы, входящая в учебный план как одна из основных дисциплин находит свое выражение в целевой установке. Под целевой установкой понимается научно обоснованные предполага</w:t>
      </w:r>
      <w:r>
        <w:rPr>
          <w:snapToGrid w:val="0"/>
          <w:sz w:val="28"/>
        </w:rPr>
        <w:t xml:space="preserve">емые </w:t>
      </w:r>
      <w:r>
        <w:rPr>
          <w:snapToGrid w:val="0"/>
          <w:sz w:val="28"/>
        </w:rPr>
        <w:lastRenderedPageBreak/>
        <w:t>результаты учебно-воспитательного процесса по данной учебной дисциплине. Целью преподавания учебной дисциплины «теория социальной работы»является формирование у обучаемых глубокого понимания роли и значения социальной работы в жизни общества и Вооруже</w:t>
      </w:r>
      <w:r>
        <w:rPr>
          <w:snapToGrid w:val="0"/>
          <w:sz w:val="28"/>
        </w:rPr>
        <w:t>нных Сил РФ, ее методологических и теоретико-организационных основ, четкого представления о назначении и функциях социального работника в решении социальных проблем различных социальных групп и слоев населения, категорий военнослужащих в современных услови</w:t>
      </w:r>
      <w:r>
        <w:rPr>
          <w:snapToGrid w:val="0"/>
          <w:sz w:val="28"/>
        </w:rPr>
        <w:t>ях.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результате изучения учебной дисциплины «Теория социальной работы»слушатель должен знать: современные представления о сущности и функциях социальной работы как феномена цивилизованного общества; цели и задачи социальной работы в обществе и военном соц</w:t>
      </w:r>
      <w:r>
        <w:rPr>
          <w:snapToGrid w:val="0"/>
          <w:sz w:val="28"/>
        </w:rPr>
        <w:t>иуме, ее закономерности, принципы, формы и методы, механизмы взаимосвязи теории и практики социальной деятельности, основные направления социальной политики Российского государства, условия их реализации на современном историческом этапе, тенденции социаль</w:t>
      </w:r>
      <w:r>
        <w:rPr>
          <w:snapToGrid w:val="0"/>
          <w:sz w:val="28"/>
        </w:rPr>
        <w:t>ного развития в обществе и Вооруженных Силах РФ; место и роль теории социальной работы в структуре социальных наук, их функциональное взаимодействие; организационную структуру, функции и задачи органов социальной работы в обществе и Вооруженных Силах РФ; м</w:t>
      </w:r>
      <w:r>
        <w:rPr>
          <w:snapToGrid w:val="0"/>
          <w:sz w:val="28"/>
        </w:rPr>
        <w:t>есто, роль и обязанности офицера по социальной работе и профилактике правонарушений как субъекта и объекта социальной работы; содержание основных методов социальной работы, их значение для развития теории и социальной практики в России и ее Вооруженных Сил</w:t>
      </w:r>
      <w:r>
        <w:rPr>
          <w:snapToGrid w:val="0"/>
          <w:sz w:val="28"/>
        </w:rPr>
        <w:t>ах.</w:t>
      </w:r>
    </w:p>
    <w:p w:rsidR="00000000" w:rsidRDefault="00E56683">
      <w:pPr>
        <w:widowControl w:val="0"/>
        <w:ind w:firstLine="482"/>
        <w:jc w:val="both"/>
        <w:rPr>
          <w:snapToGrid w:val="0"/>
          <w:sz w:val="24"/>
        </w:rPr>
      </w:pPr>
      <w:r>
        <w:rPr>
          <w:snapToGrid w:val="0"/>
          <w:sz w:val="28"/>
        </w:rPr>
        <w:t>После изучения дисциплины «Теория социальной работы»слушатель должен приобрести навыки: самостоятельно анализировать социальные процессы в обществе и воинских коллективах, тенденции социального развития, состояние и перспективы социальной работы в част</w:t>
      </w:r>
      <w:r>
        <w:rPr>
          <w:snapToGrid w:val="0"/>
          <w:sz w:val="28"/>
        </w:rPr>
        <w:t>и и соединении; компетентно работать с законодательными актами и нормативными документами, определяющими и регламентирующими сферу социальной работы в гражданском и воинском социумах; определять цели, задачи, формы и методы социальной работы с различными к</w:t>
      </w:r>
      <w:r>
        <w:rPr>
          <w:snapToGrid w:val="0"/>
          <w:sz w:val="28"/>
        </w:rPr>
        <w:t>атегориями военнослужащих, членами их семей, гражданским персоналом в тесной связи с задачами повышения боеготовности и боеспособности войск, укрепления морально-психологического состояния личного состава, дисциплины и правопорядка в частях и подразделения</w:t>
      </w:r>
      <w:r>
        <w:rPr>
          <w:snapToGrid w:val="0"/>
          <w:sz w:val="28"/>
        </w:rPr>
        <w:t>х; творчески применять положения и выводы социальной теории на практике военно-социальной работы.</w:t>
      </w:r>
    </w:p>
    <w:p w:rsidR="00000000" w:rsidRDefault="00E56683">
      <w:pPr>
        <w:widowControl w:val="0"/>
        <w:ind w:firstLine="482"/>
        <w:jc w:val="both"/>
        <w:rPr>
          <w:snapToGrid w:val="0"/>
          <w:sz w:val="24"/>
        </w:rPr>
      </w:pPr>
      <w:r>
        <w:rPr>
          <w:snapToGrid w:val="0"/>
          <w:sz w:val="28"/>
        </w:rPr>
        <w:t>Преподавание учебной дисциплины «теория социальной работы»базируется на достижениях теоретической мысли отечественной и зарубежной науки  в  социальной област</w:t>
      </w:r>
      <w:r>
        <w:rPr>
          <w:snapToGrid w:val="0"/>
          <w:sz w:val="28"/>
        </w:rPr>
        <w:t>и,  решениях  и  постановлениях государс-</w:t>
      </w:r>
    </w:p>
    <w:p w:rsidR="00000000" w:rsidRDefault="00E56683">
      <w:pPr>
        <w:widowControl w:val="0"/>
        <w:ind w:firstLine="482"/>
        <w:jc w:val="center"/>
        <w:rPr>
          <w:snapToGrid w:val="0"/>
          <w:sz w:val="24"/>
        </w:rPr>
      </w:pPr>
      <w:r>
        <w:rPr>
          <w:snapToGrid w:val="0"/>
          <w:sz w:val="24"/>
        </w:rPr>
        <w:t>- 13 -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твенных органов Российской Федерации, нормативных документах, приказах </w:t>
      </w:r>
      <w:r>
        <w:rPr>
          <w:snapToGrid w:val="0"/>
          <w:sz w:val="28"/>
        </w:rPr>
        <w:lastRenderedPageBreak/>
        <w:t>и директивах Министра обороны РФ, результатах теоретического анализа практики социальной работы в обществе и армии.</w:t>
      </w:r>
    </w:p>
    <w:p w:rsidR="00000000" w:rsidRDefault="00E56683">
      <w:pPr>
        <w:widowControl w:val="0"/>
        <w:ind w:firstLine="482"/>
        <w:jc w:val="both"/>
        <w:rPr>
          <w:snapToGrid w:val="0"/>
          <w:sz w:val="24"/>
        </w:rPr>
      </w:pPr>
      <w:r>
        <w:rPr>
          <w:snapToGrid w:val="0"/>
          <w:sz w:val="28"/>
        </w:rPr>
        <w:t>Освоение содержания</w:t>
      </w:r>
      <w:r>
        <w:rPr>
          <w:snapToGrid w:val="0"/>
          <w:sz w:val="28"/>
        </w:rPr>
        <w:t xml:space="preserve"> учебной дисциплины предусматривает последовательное изучение трех взаимосвязанных разделов: введение, методологические основы социальной работы, теоретико-организационные аспекты социальной работы. Внутренняя структура разделов рассчитана на уяснение проб</w:t>
      </w:r>
      <w:r>
        <w:rPr>
          <w:snapToGrid w:val="0"/>
          <w:sz w:val="28"/>
        </w:rPr>
        <w:t>лем социальной работы в соответствии с рекомендациями Государственного образовательного стандарта высшего профессионального образования и реальными потребностями социальной сферы жизни и деятельности Вооруженных Сил</w:t>
      </w:r>
      <w:r>
        <w:rPr>
          <w:snapToGrid w:val="0"/>
          <w:sz w:val="28"/>
          <w:lang w:val="en-US"/>
        </w:rPr>
        <w:t> </w:t>
      </w:r>
      <w:r>
        <w:rPr>
          <w:snapToGrid w:val="0"/>
          <w:sz w:val="28"/>
        </w:rPr>
        <w:t>РФ.</w:t>
      </w:r>
    </w:p>
    <w:p w:rsidR="00000000" w:rsidRDefault="00E56683">
      <w:pPr>
        <w:widowControl w:val="0"/>
        <w:ind w:firstLine="482"/>
        <w:jc w:val="both"/>
        <w:rPr>
          <w:snapToGrid w:val="0"/>
          <w:sz w:val="24"/>
        </w:rPr>
      </w:pPr>
      <w:r>
        <w:rPr>
          <w:snapToGrid w:val="0"/>
          <w:sz w:val="28"/>
        </w:rPr>
        <w:t>Содержание дисциплины изучается путе</w:t>
      </w:r>
      <w:r>
        <w:rPr>
          <w:snapToGrid w:val="0"/>
          <w:sz w:val="28"/>
        </w:rPr>
        <w:t>м использования всех основных видов учебных занятий: лекций, семинаров, групповых занятий, самостоятельной работы под руководством преподавателя, практических занятий, индивидуального контрольного собеседования, контрольных работ, круглого стола, конференц</w:t>
      </w:r>
      <w:r>
        <w:rPr>
          <w:snapToGrid w:val="0"/>
          <w:sz w:val="28"/>
        </w:rPr>
        <w:t>ий.</w:t>
      </w:r>
    </w:p>
    <w:p w:rsidR="00000000" w:rsidRDefault="00E56683">
      <w:pPr>
        <w:widowControl w:val="0"/>
        <w:ind w:firstLine="482"/>
        <w:jc w:val="both"/>
        <w:rPr>
          <w:snapToGrid w:val="0"/>
          <w:sz w:val="24"/>
        </w:rPr>
      </w:pPr>
      <w:r>
        <w:rPr>
          <w:snapToGrid w:val="0"/>
          <w:sz w:val="28"/>
        </w:rPr>
        <w:t>При изучении учебной дисциплины широко используется передовой опыт органов социальной работы в обществе и Вооруженных Силах</w:t>
      </w:r>
      <w:r>
        <w:rPr>
          <w:snapToGrid w:val="0"/>
          <w:sz w:val="28"/>
          <w:lang w:val="en-US"/>
        </w:rPr>
        <w:t> </w:t>
      </w:r>
      <w:r>
        <w:rPr>
          <w:snapToGrid w:val="0"/>
          <w:sz w:val="28"/>
        </w:rPr>
        <w:t>РФ.</w:t>
      </w:r>
    </w:p>
    <w:p w:rsidR="00000000" w:rsidRDefault="00E56683">
      <w:pPr>
        <w:widowControl w:val="0"/>
        <w:ind w:firstLine="482"/>
        <w:jc w:val="both"/>
        <w:rPr>
          <w:snapToGrid w:val="0"/>
          <w:sz w:val="24"/>
        </w:rPr>
      </w:pPr>
      <w:r>
        <w:rPr>
          <w:snapToGrid w:val="0"/>
          <w:sz w:val="28"/>
        </w:rPr>
        <w:t>Таким образом, теория социальной работы представляет собой не только область научного знания, но и важное направление прикла</w:t>
      </w:r>
      <w:r>
        <w:rPr>
          <w:snapToGrid w:val="0"/>
          <w:sz w:val="28"/>
        </w:rPr>
        <w:t>дной исследовательской деятельности ученых и практиков в самых различных сферах общественной жизни.</w:t>
      </w:r>
    </w:p>
    <w:p w:rsidR="00000000" w:rsidRDefault="00E56683">
      <w:pPr>
        <w:widowControl w:val="0"/>
        <w:ind w:firstLine="482"/>
        <w:jc w:val="both"/>
        <w:rPr>
          <w:snapToGrid w:val="0"/>
          <w:sz w:val="24"/>
        </w:rPr>
      </w:pPr>
      <w:r>
        <w:rPr>
          <w:snapToGrid w:val="0"/>
          <w:sz w:val="28"/>
        </w:rPr>
        <w:t>Предмет учебной дисциплины изучает закономерности, принципы, функции, формы и методы социальной работы. Из</w:t>
      </w:r>
      <w:r>
        <w:rPr>
          <w:snapToGrid w:val="0"/>
          <w:sz w:val="28"/>
          <w:lang w:val="en-US"/>
        </w:rPr>
        <w:t> </w:t>
      </w:r>
      <w:r>
        <w:rPr>
          <w:snapToGrid w:val="0"/>
          <w:sz w:val="28"/>
        </w:rPr>
        <w:t>этого вытекают главные задачи курса: вооружить об</w:t>
      </w:r>
      <w:r>
        <w:rPr>
          <w:snapToGrid w:val="0"/>
          <w:sz w:val="28"/>
        </w:rPr>
        <w:t>учаемых в области организации социальной работы методологией научного анализа социальных процессов в части (на корабле) и оптимального выбора наиболее целесообразных форм, методов и содержания при решении проблем социальной защиты, социального обеспечения,</w:t>
      </w:r>
      <w:r>
        <w:rPr>
          <w:snapToGrid w:val="0"/>
          <w:sz w:val="28"/>
        </w:rPr>
        <w:t xml:space="preserve"> социальной помощи военнослужащим, членам их семей, гражданскому персоналу, ветеранам войны и Вооруженных Сил</w:t>
      </w:r>
      <w:r>
        <w:rPr>
          <w:snapToGrid w:val="0"/>
          <w:sz w:val="28"/>
          <w:lang w:val="en-US"/>
        </w:rPr>
        <w:t> </w:t>
      </w:r>
      <w:r>
        <w:rPr>
          <w:snapToGrid w:val="0"/>
          <w:sz w:val="28"/>
        </w:rPr>
        <w:t>РФ.</w:t>
      </w:r>
    </w:p>
    <w:p w:rsidR="00000000" w:rsidRDefault="00E56683">
      <w:pPr>
        <w:widowControl w:val="0"/>
        <w:ind w:firstLine="482"/>
        <w:jc w:val="both"/>
        <w:rPr>
          <w:snapToGrid w:val="0"/>
          <w:sz w:val="24"/>
        </w:rPr>
      </w:pPr>
    </w:p>
    <w:p w:rsidR="00000000" w:rsidRDefault="00E56683">
      <w:pPr>
        <w:widowControl w:val="0"/>
        <w:ind w:left="2279"/>
        <w:rPr>
          <w:snapToGrid w:val="0"/>
          <w:sz w:val="24"/>
        </w:rPr>
      </w:pPr>
      <w:r>
        <w:rPr>
          <w:snapToGrid w:val="0"/>
          <w:spacing w:val="40"/>
          <w:sz w:val="28"/>
        </w:rPr>
        <w:t xml:space="preserve">      </w:t>
      </w:r>
      <w:r>
        <w:rPr>
          <w:snapToGrid w:val="0"/>
          <w:spacing w:val="40"/>
          <w:sz w:val="24"/>
        </w:rPr>
        <w:t xml:space="preserve"> ЛИТЕРАТУР</w:t>
      </w:r>
      <w:r>
        <w:rPr>
          <w:snapToGrid w:val="0"/>
          <w:sz w:val="24"/>
        </w:rPr>
        <w:t>А</w:t>
      </w:r>
      <w:r>
        <w:rPr>
          <w:snapToGrid w:val="0"/>
          <w:sz w:val="24"/>
          <w:lang w:val="en-US"/>
        </w:rPr>
        <w:t> </w:t>
      </w:r>
    </w:p>
    <w:p w:rsidR="00000000" w:rsidRDefault="00E56683">
      <w:pPr>
        <w:widowControl w:val="0"/>
        <w:ind w:left="2279"/>
        <w:rPr>
          <w:snapToGrid w:val="0"/>
          <w:sz w:val="24"/>
        </w:rPr>
      </w:pP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Гуслякова</w:t>
      </w:r>
      <w:r>
        <w:rPr>
          <w:snapToGrid w:val="0"/>
          <w:sz w:val="24"/>
          <w:lang w:val="en-US"/>
        </w:rPr>
        <w:t> </w:t>
      </w:r>
      <w:r>
        <w:rPr>
          <w:snapToGrid w:val="0"/>
          <w:sz w:val="24"/>
        </w:rPr>
        <w:t>Л.Г. Объект, предмет и методы социальной работы. Социальная работа в системе наук. Барнаул: АГУ, 1995.</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Ос</w:t>
      </w:r>
      <w:r>
        <w:rPr>
          <w:snapToGrid w:val="0"/>
          <w:sz w:val="24"/>
        </w:rPr>
        <w:t>новы социальной работы: Учебник.</w:t>
      </w:r>
      <w:r>
        <w:rPr>
          <w:snapToGrid w:val="0"/>
          <w:sz w:val="24"/>
          <w:lang w:val="en-US"/>
        </w:rPr>
        <w:t> </w:t>
      </w:r>
      <w:r>
        <w:rPr>
          <w:snapToGrid w:val="0"/>
          <w:sz w:val="24"/>
        </w:rPr>
        <w:t>М.: Инфра</w:t>
      </w:r>
      <w:r>
        <w:rPr>
          <w:snapToGrid w:val="0"/>
          <w:sz w:val="24"/>
        </w:rPr>
        <w:noBreakHyphen/>
        <w:t>М,</w:t>
      </w:r>
      <w:r>
        <w:rPr>
          <w:snapToGrid w:val="0"/>
          <w:sz w:val="24"/>
          <w:lang w:val="en-US"/>
        </w:rPr>
        <w:t> </w:t>
      </w:r>
      <w:r>
        <w:rPr>
          <w:snapToGrid w:val="0"/>
          <w:sz w:val="24"/>
        </w:rPr>
        <w:t>1997.</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Проблемы социальной работы в России: (Материалы Первой нацио-    нальной конференции). Отв. ред.</w:t>
      </w:r>
      <w:r>
        <w:rPr>
          <w:snapToGrid w:val="0"/>
          <w:sz w:val="24"/>
          <w:lang w:val="en-US"/>
        </w:rPr>
        <w:t> </w:t>
      </w:r>
      <w:r>
        <w:rPr>
          <w:snapToGrid w:val="0"/>
          <w:sz w:val="24"/>
        </w:rPr>
        <w:t>З.А.Янкова</w:t>
      </w:r>
      <w:r>
        <w:rPr>
          <w:snapToGrid w:val="0"/>
          <w:sz w:val="24"/>
          <w:lang w:val="en-US"/>
        </w:rPr>
        <w:t> </w:t>
      </w:r>
      <w:r>
        <w:rPr>
          <w:snapToGrid w:val="0"/>
          <w:sz w:val="24"/>
        </w:rPr>
        <w:t>М., 1995.</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Теория и методика социальной работы / Под</w:t>
      </w:r>
      <w:r>
        <w:rPr>
          <w:snapToGrid w:val="0"/>
          <w:sz w:val="24"/>
          <w:lang w:val="en-US"/>
        </w:rPr>
        <w:t> </w:t>
      </w:r>
      <w:r>
        <w:rPr>
          <w:snapToGrid w:val="0"/>
          <w:sz w:val="24"/>
        </w:rPr>
        <w:t>ред. И.Г. Зайнышева.</w:t>
      </w:r>
      <w:r>
        <w:rPr>
          <w:snapToGrid w:val="0"/>
          <w:sz w:val="24"/>
          <w:lang w:val="en-US"/>
        </w:rPr>
        <w:t> </w:t>
      </w:r>
      <w:r>
        <w:rPr>
          <w:snapToGrid w:val="0"/>
          <w:sz w:val="24"/>
        </w:rPr>
        <w:t>М.: Союз, 1994. Ч</w:t>
      </w:r>
      <w:r>
        <w:rPr>
          <w:snapToGrid w:val="0"/>
          <w:sz w:val="24"/>
        </w:rPr>
        <w:t>. 1, 2.</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Теория и методика социальной работы / Под ред.</w:t>
      </w:r>
      <w:r>
        <w:rPr>
          <w:snapToGrid w:val="0"/>
          <w:sz w:val="24"/>
          <w:lang w:val="en-US"/>
        </w:rPr>
        <w:t> </w:t>
      </w:r>
      <w:r>
        <w:rPr>
          <w:snapToGrid w:val="0"/>
          <w:sz w:val="24"/>
        </w:rPr>
        <w:t>П.Д.Павленка.</w:t>
      </w:r>
      <w:r>
        <w:rPr>
          <w:snapToGrid w:val="0"/>
          <w:sz w:val="24"/>
          <w:lang w:val="en-US"/>
        </w:rPr>
        <w:t> </w:t>
      </w:r>
      <w:r>
        <w:rPr>
          <w:snapToGrid w:val="0"/>
          <w:sz w:val="24"/>
        </w:rPr>
        <w:t>М.: ГАСБУ, 1993. Вып. 1; 1995. Вып.2.</w:t>
      </w:r>
    </w:p>
    <w:p w:rsidR="00000000" w:rsidRDefault="00E56683">
      <w:pPr>
        <w:widowControl w:val="0"/>
        <w:ind w:firstLine="601"/>
        <w:jc w:val="both"/>
        <w:rPr>
          <w:snapToGrid w:val="0"/>
          <w:sz w:val="24"/>
        </w:rPr>
      </w:pPr>
      <w:r>
        <w:rPr>
          <w:snapToGrid w:val="0"/>
          <w:sz w:val="24"/>
        </w:rPr>
        <w:t>6.</w:t>
      </w:r>
      <w:r>
        <w:rPr>
          <w:snapToGrid w:val="0"/>
          <w:sz w:val="24"/>
          <w:lang w:val="en-US"/>
        </w:rPr>
        <w:t> </w:t>
      </w:r>
      <w:r>
        <w:rPr>
          <w:snapToGrid w:val="0"/>
          <w:sz w:val="24"/>
        </w:rPr>
        <w:t>Теория  и  методика  социальной  работы / Под  ред.</w:t>
      </w:r>
      <w:r>
        <w:rPr>
          <w:snapToGrid w:val="0"/>
          <w:sz w:val="24"/>
          <w:lang w:val="en-US"/>
        </w:rPr>
        <w:t> </w:t>
      </w:r>
      <w:r>
        <w:rPr>
          <w:snapToGrid w:val="0"/>
          <w:sz w:val="24"/>
        </w:rPr>
        <w:t>С.И.Григорьева.</w:t>
      </w:r>
      <w:r>
        <w:rPr>
          <w:snapToGrid w:val="0"/>
          <w:sz w:val="24"/>
          <w:lang w:val="en-US"/>
        </w:rPr>
        <w:t> </w:t>
      </w:r>
      <w:r>
        <w:rPr>
          <w:snapToGrid w:val="0"/>
          <w:sz w:val="24"/>
        </w:rPr>
        <w:t>М., 1994.</w:t>
      </w:r>
    </w:p>
    <w:p w:rsidR="00000000" w:rsidRDefault="00E56683">
      <w:pPr>
        <w:widowControl w:val="0"/>
        <w:spacing w:before="482" w:after="261"/>
        <w:jc w:val="center"/>
        <w:rPr>
          <w:snapToGrid w:val="0"/>
          <w:sz w:val="24"/>
        </w:rPr>
      </w:pPr>
      <w:r>
        <w:rPr>
          <w:snapToGrid w:val="0"/>
          <w:sz w:val="24"/>
        </w:rPr>
        <w:t>- 14 -</w:t>
      </w:r>
    </w:p>
    <w:p w:rsidR="00000000" w:rsidRDefault="00E56683">
      <w:pPr>
        <w:widowControl w:val="0"/>
        <w:ind w:firstLine="601"/>
        <w:jc w:val="both"/>
        <w:rPr>
          <w:snapToGrid w:val="0"/>
          <w:sz w:val="24"/>
        </w:rPr>
      </w:pPr>
      <w:r>
        <w:rPr>
          <w:snapToGrid w:val="0"/>
          <w:sz w:val="24"/>
        </w:rPr>
        <w:t xml:space="preserve"> 7.</w:t>
      </w:r>
      <w:r>
        <w:rPr>
          <w:snapToGrid w:val="0"/>
          <w:sz w:val="24"/>
          <w:lang w:val="en-US"/>
        </w:rPr>
        <w:t> </w:t>
      </w:r>
      <w:r>
        <w:rPr>
          <w:snapToGrid w:val="0"/>
          <w:sz w:val="24"/>
        </w:rPr>
        <w:t xml:space="preserve">Российская энциклопедия социальной работы. В: </w:t>
      </w:r>
      <w:r>
        <w:rPr>
          <w:snapToGrid w:val="0"/>
          <w:sz w:val="24"/>
          <w:lang w:val="en-US"/>
        </w:rPr>
        <w:t> </w:t>
      </w:r>
      <w:r>
        <w:rPr>
          <w:snapToGrid w:val="0"/>
          <w:sz w:val="24"/>
        </w:rPr>
        <w:t>2</w:t>
      </w:r>
      <w:r>
        <w:rPr>
          <w:snapToGrid w:val="0"/>
          <w:sz w:val="24"/>
          <w:lang w:val="en-US"/>
        </w:rPr>
        <w:t> </w:t>
      </w:r>
      <w:r>
        <w:rPr>
          <w:snapToGrid w:val="0"/>
          <w:sz w:val="24"/>
        </w:rPr>
        <w:t>т.</w:t>
      </w:r>
      <w:r>
        <w:rPr>
          <w:snapToGrid w:val="0"/>
          <w:sz w:val="24"/>
          <w:lang w:val="en-US"/>
        </w:rPr>
        <w:t> </w:t>
      </w:r>
      <w:r>
        <w:rPr>
          <w:snapToGrid w:val="0"/>
          <w:sz w:val="24"/>
        </w:rPr>
        <w:t>М.</w:t>
      </w:r>
      <w:r>
        <w:rPr>
          <w:snapToGrid w:val="0"/>
          <w:sz w:val="24"/>
        </w:rPr>
        <w:t>,1997.</w:t>
      </w:r>
    </w:p>
    <w:p w:rsidR="00000000" w:rsidRDefault="00E56683">
      <w:pPr>
        <w:widowControl w:val="0"/>
        <w:ind w:firstLine="601"/>
        <w:jc w:val="both"/>
        <w:rPr>
          <w:snapToGrid w:val="0"/>
          <w:sz w:val="24"/>
        </w:rPr>
      </w:pPr>
      <w:r>
        <w:rPr>
          <w:snapToGrid w:val="0"/>
          <w:sz w:val="24"/>
        </w:rPr>
        <w:lastRenderedPageBreak/>
        <w:t xml:space="preserve"> 8.</w:t>
      </w:r>
      <w:r>
        <w:rPr>
          <w:snapToGrid w:val="0"/>
          <w:sz w:val="24"/>
          <w:lang w:val="en-US"/>
        </w:rPr>
        <w:t> </w:t>
      </w:r>
      <w:r>
        <w:rPr>
          <w:snapToGrid w:val="0"/>
          <w:sz w:val="24"/>
        </w:rPr>
        <w:t>Теория и методика социальной работы. Краткий курс / Под ред.</w:t>
      </w:r>
      <w:r>
        <w:rPr>
          <w:snapToGrid w:val="0"/>
          <w:sz w:val="24"/>
          <w:lang w:val="en-US"/>
        </w:rPr>
        <w:t> </w:t>
      </w:r>
      <w:r>
        <w:rPr>
          <w:snapToGrid w:val="0"/>
          <w:sz w:val="24"/>
        </w:rPr>
        <w:t xml:space="preserve"> В.И.Жукова. М.: Союз, 1994.</w:t>
      </w:r>
    </w:p>
    <w:p w:rsidR="00000000" w:rsidRDefault="00E56683">
      <w:pPr>
        <w:widowControl w:val="0"/>
        <w:ind w:firstLine="601"/>
        <w:jc w:val="both"/>
        <w:rPr>
          <w:snapToGrid w:val="0"/>
          <w:sz w:val="24"/>
        </w:rPr>
      </w:pPr>
      <w:r>
        <w:rPr>
          <w:snapToGrid w:val="0"/>
          <w:sz w:val="24"/>
        </w:rPr>
        <w:t xml:space="preserve">  9.</w:t>
      </w:r>
      <w:r>
        <w:rPr>
          <w:snapToGrid w:val="0"/>
          <w:sz w:val="24"/>
          <w:lang w:val="en-US"/>
        </w:rPr>
        <w:t> </w:t>
      </w:r>
      <w:r>
        <w:rPr>
          <w:snapToGrid w:val="0"/>
          <w:sz w:val="24"/>
        </w:rPr>
        <w:t>Теория и практика социальной работы: проблемы, прогнозы, технологии / Отв. ред.</w:t>
      </w:r>
      <w:r>
        <w:rPr>
          <w:snapToGrid w:val="0"/>
          <w:sz w:val="24"/>
          <w:lang w:val="en-US"/>
        </w:rPr>
        <w:t> </w:t>
      </w:r>
      <w:r>
        <w:rPr>
          <w:snapToGrid w:val="0"/>
          <w:sz w:val="24"/>
        </w:rPr>
        <w:t>Е.И.Холостова.</w:t>
      </w:r>
      <w:r>
        <w:rPr>
          <w:snapToGrid w:val="0"/>
          <w:sz w:val="24"/>
          <w:lang w:val="en-US"/>
        </w:rPr>
        <w:t> </w:t>
      </w:r>
      <w:r>
        <w:rPr>
          <w:snapToGrid w:val="0"/>
          <w:sz w:val="24"/>
        </w:rPr>
        <w:t>М.: РГСИ, 1992.</w:t>
      </w:r>
    </w:p>
    <w:p w:rsidR="00000000" w:rsidRDefault="00E56683">
      <w:pPr>
        <w:widowControl w:val="0"/>
        <w:ind w:firstLine="601"/>
        <w:jc w:val="both"/>
        <w:rPr>
          <w:snapToGrid w:val="0"/>
          <w:sz w:val="24"/>
        </w:rPr>
      </w:pPr>
      <w:r>
        <w:rPr>
          <w:snapToGrid w:val="0"/>
          <w:sz w:val="24"/>
        </w:rPr>
        <w:t>10.</w:t>
      </w:r>
      <w:r>
        <w:rPr>
          <w:snapToGrid w:val="0"/>
          <w:sz w:val="24"/>
          <w:lang w:val="en-US"/>
        </w:rPr>
        <w:t> </w:t>
      </w:r>
      <w:r>
        <w:rPr>
          <w:snapToGrid w:val="0"/>
          <w:sz w:val="24"/>
        </w:rPr>
        <w:t>Теория и практика социальной работы</w:t>
      </w:r>
      <w:r>
        <w:rPr>
          <w:snapToGrid w:val="0"/>
          <w:sz w:val="24"/>
        </w:rPr>
        <w:t>: отечественный и зарубежный опыт. В: 2 т. Москва - Тула, 1993.</w:t>
      </w:r>
    </w:p>
    <w:p w:rsidR="00000000" w:rsidRDefault="00E56683">
      <w:pPr>
        <w:widowControl w:val="0"/>
        <w:ind w:firstLine="601"/>
        <w:jc w:val="both"/>
        <w:rPr>
          <w:snapToGrid w:val="0"/>
          <w:sz w:val="24"/>
        </w:rPr>
      </w:pPr>
      <w:r>
        <w:rPr>
          <w:snapToGrid w:val="0"/>
          <w:sz w:val="24"/>
        </w:rPr>
        <w:t>11.</w:t>
      </w:r>
      <w:r>
        <w:rPr>
          <w:snapToGrid w:val="0"/>
          <w:sz w:val="24"/>
          <w:lang w:val="en-US"/>
        </w:rPr>
        <w:t> </w:t>
      </w:r>
      <w:r>
        <w:rPr>
          <w:snapToGrid w:val="0"/>
          <w:sz w:val="24"/>
        </w:rPr>
        <w:t>Холостова</w:t>
      </w:r>
      <w:r>
        <w:rPr>
          <w:snapToGrid w:val="0"/>
          <w:sz w:val="24"/>
          <w:lang w:val="en-US"/>
        </w:rPr>
        <w:t> </w:t>
      </w:r>
      <w:r>
        <w:rPr>
          <w:snapToGrid w:val="0"/>
          <w:sz w:val="24"/>
        </w:rPr>
        <w:t xml:space="preserve">Е.И. Социальная работа: теоретико-методологические аспекты // Социальная работа. </w:t>
      </w:r>
      <w:r>
        <w:rPr>
          <w:snapToGrid w:val="0"/>
          <w:sz w:val="24"/>
          <w:lang w:val="en-US"/>
        </w:rPr>
        <w:t xml:space="preserve">1994. </w:t>
      </w:r>
      <w:r>
        <w:rPr>
          <w:snapToGrid w:val="0"/>
          <w:sz w:val="24"/>
        </w:rPr>
        <w:t>Вып.6.</w:t>
      </w: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ind w:firstLine="601"/>
        <w:jc w:val="both"/>
        <w:rPr>
          <w:snapToGrid w:val="0"/>
          <w:sz w:val="24"/>
        </w:rPr>
      </w:pPr>
      <w:r>
        <w:rPr>
          <w:snapToGrid w:val="0"/>
          <w:sz w:val="28"/>
        </w:rPr>
        <w:t xml:space="preserve"> </w:t>
      </w: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r>
        <w:rPr>
          <w:snapToGrid w:val="0"/>
          <w:sz w:val="24"/>
        </w:rPr>
        <w:br/>
      </w:r>
    </w:p>
    <w:p w:rsidR="00000000" w:rsidRDefault="00E56683">
      <w:pPr>
        <w:widowControl w:val="0"/>
        <w:jc w:val="center"/>
        <w:rPr>
          <w:snapToGrid w:val="0"/>
          <w:sz w:val="24"/>
        </w:rPr>
      </w:pPr>
      <w:r>
        <w:rPr>
          <w:snapToGrid w:val="0"/>
          <w:sz w:val="24"/>
          <w:lang w:val="en-US"/>
        </w:rPr>
        <w:lastRenderedPageBreak/>
        <w:t>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r>
        <w:rPr>
          <w:snapToGrid w:val="0"/>
          <w:sz w:val="24"/>
        </w:rPr>
        <w:t>- 15 -</w:t>
      </w:r>
    </w:p>
    <w:p w:rsidR="00000000" w:rsidRDefault="00E56683">
      <w:pPr>
        <w:widowControl w:val="0"/>
        <w:spacing w:before="482" w:after="261"/>
        <w:jc w:val="center"/>
        <w:rPr>
          <w:snapToGrid w:val="0"/>
          <w:sz w:val="24"/>
        </w:rPr>
      </w:pPr>
      <w:r>
        <w:rPr>
          <w:b/>
          <w:snapToGrid w:val="0"/>
          <w:sz w:val="24"/>
        </w:rPr>
        <w:t>Глава</w:t>
      </w:r>
      <w:r>
        <w:rPr>
          <w:b/>
          <w:snapToGrid w:val="0"/>
          <w:sz w:val="24"/>
          <w:lang w:val="en-US"/>
        </w:rPr>
        <w:t> </w:t>
      </w:r>
      <w:r>
        <w:rPr>
          <w:b/>
          <w:snapToGrid w:val="0"/>
          <w:sz w:val="24"/>
        </w:rPr>
        <w:t>2.  СОЦИАЛЬНАЯ РА</w:t>
      </w:r>
      <w:r>
        <w:rPr>
          <w:b/>
          <w:snapToGrid w:val="0"/>
          <w:sz w:val="24"/>
        </w:rPr>
        <w:t>БОТА КАК ОСОБЫЙ ВИД</w:t>
      </w:r>
      <w:r>
        <w:rPr>
          <w:b/>
          <w:snapToGrid w:val="0"/>
          <w:sz w:val="24"/>
        </w:rPr>
        <w:br/>
        <w:t>ДЕЯТЕЛЬНОСТИ</w:t>
      </w:r>
    </w:p>
    <w:p w:rsidR="00000000" w:rsidRDefault="00E56683">
      <w:pPr>
        <w:widowControl w:val="0"/>
        <w:ind w:firstLine="482"/>
        <w:jc w:val="both"/>
        <w:rPr>
          <w:snapToGrid w:val="0"/>
          <w:sz w:val="24"/>
        </w:rPr>
      </w:pPr>
      <w:r>
        <w:rPr>
          <w:snapToGrid w:val="0"/>
          <w:sz w:val="28"/>
        </w:rPr>
        <w:t>Окружающие человека условия в совокупности своей образуют уникальное системное явление действительности</w:t>
      </w:r>
      <w:r>
        <w:rPr>
          <w:snapToGrid w:val="0"/>
          <w:sz w:val="28"/>
          <w:lang w:val="en-US"/>
        </w:rPr>
        <w:t> </w:t>
      </w:r>
      <w:r>
        <w:rPr>
          <w:snapToGrid w:val="0"/>
          <w:sz w:val="28"/>
        </w:rPr>
        <w:t>—</w:t>
      </w:r>
      <w:r>
        <w:rPr>
          <w:b/>
          <w:snapToGrid w:val="0"/>
          <w:sz w:val="28"/>
        </w:rPr>
        <w:t xml:space="preserve">социальную среду </w:t>
      </w:r>
      <w:r>
        <w:rPr>
          <w:snapToGrid w:val="0"/>
          <w:sz w:val="28"/>
        </w:rPr>
        <w:t>его жизнеобитания, функционирования, развития и деятельности. Социум, наряду с природной системой, вы</w:t>
      </w:r>
      <w:r>
        <w:rPr>
          <w:snapToGrid w:val="0"/>
          <w:sz w:val="28"/>
        </w:rPr>
        <w:t xml:space="preserve">ступает жизнеобеспечивающим фактором </w:t>
      </w:r>
      <w:r>
        <w:rPr>
          <w:snapToGrid w:val="0"/>
          <w:sz w:val="28"/>
        </w:rPr>
        <w:lastRenderedPageBreak/>
        <w:t>личности. Концепция о социальной сущности человека, —личность</w:t>
      </w:r>
      <w:r>
        <w:rPr>
          <w:snapToGrid w:val="0"/>
          <w:sz w:val="28"/>
          <w:lang w:val="en-US"/>
        </w:rPr>
        <w:t> </w:t>
      </w:r>
      <w:r>
        <w:rPr>
          <w:snapToGrid w:val="0"/>
          <w:sz w:val="28"/>
        </w:rPr>
        <w:t>—продукт социальных отношений, ставит проблему взаимоотношения человека и системы. Известно, что человек живет в мире и своим миром. И</w:t>
      </w:r>
      <w:r>
        <w:rPr>
          <w:snapToGrid w:val="0"/>
          <w:sz w:val="28"/>
          <w:lang w:val="en-US"/>
        </w:rPr>
        <w:t> </w:t>
      </w:r>
      <w:r>
        <w:rPr>
          <w:snapToGrid w:val="0"/>
          <w:sz w:val="28"/>
        </w:rPr>
        <w:t>от того, как взаимодей</w:t>
      </w:r>
      <w:r>
        <w:rPr>
          <w:snapToGrid w:val="0"/>
          <w:sz w:val="28"/>
        </w:rPr>
        <w:t>ствуют эти миры, зависит качество его жизнедеятельности.</w:t>
      </w:r>
    </w:p>
    <w:p w:rsidR="00000000" w:rsidRDefault="00E56683">
      <w:pPr>
        <w:widowControl w:val="0"/>
        <w:ind w:firstLine="482"/>
        <w:jc w:val="both"/>
        <w:rPr>
          <w:snapToGrid w:val="0"/>
          <w:sz w:val="24"/>
        </w:rPr>
      </w:pPr>
      <w:r>
        <w:rPr>
          <w:snapToGrid w:val="0"/>
          <w:sz w:val="28"/>
        </w:rPr>
        <w:t>Изменение ценностей "человеческого фактора" ведет к тому, что система может "включать" или "выключать" потенциал личности. Правомерно заметить, что критерием взаимоотношений человека и системы выступ</w:t>
      </w:r>
      <w:r>
        <w:rPr>
          <w:snapToGrid w:val="0"/>
          <w:sz w:val="28"/>
        </w:rPr>
        <w:t>ает степень адекватного выражения духовной концепции личности через реальное функционирование социально-экономических потребностей и принципов деятельности в обществе. Следовательно, природу объекта социальной работы образует сложноорганизованная система в</w:t>
      </w:r>
      <w:r>
        <w:rPr>
          <w:snapToGrid w:val="0"/>
          <w:sz w:val="28"/>
        </w:rPr>
        <w:t>заимосвязи духовного и социального начал в человеке.</w:t>
      </w:r>
    </w:p>
    <w:p w:rsidR="00000000" w:rsidRDefault="00E56683">
      <w:pPr>
        <w:widowControl w:val="0"/>
        <w:ind w:firstLine="482"/>
        <w:jc w:val="both"/>
        <w:rPr>
          <w:snapToGrid w:val="0"/>
          <w:sz w:val="24"/>
        </w:rPr>
      </w:pPr>
      <w:r>
        <w:rPr>
          <w:snapToGrid w:val="0"/>
          <w:sz w:val="28"/>
        </w:rPr>
        <w:t>Такое понимание социальной природы объекта находит свое отражение в сущности и содержании социальной работы. В</w:t>
      </w:r>
      <w:r>
        <w:rPr>
          <w:snapToGrid w:val="0"/>
          <w:sz w:val="28"/>
          <w:lang w:val="en-US"/>
        </w:rPr>
        <w:t> </w:t>
      </w:r>
      <w:r>
        <w:rPr>
          <w:snapToGrid w:val="0"/>
          <w:sz w:val="28"/>
        </w:rPr>
        <w:t>широком смысле слова, социальная работа это деятельность по оказанию помощи людям в различны</w:t>
      </w:r>
      <w:r>
        <w:rPr>
          <w:snapToGrid w:val="0"/>
          <w:sz w:val="28"/>
        </w:rPr>
        <w:t xml:space="preserve">х жизненных ситуациях. Специфику такого социального действия отражает ориентация профессиональных усилий в двух взаимосвязанных </w:t>
      </w:r>
      <w:r>
        <w:rPr>
          <w:b/>
          <w:snapToGrid w:val="0"/>
          <w:sz w:val="28"/>
        </w:rPr>
        <w:t>направлениях работы:</w:t>
      </w:r>
      <w:r>
        <w:rPr>
          <w:snapToGrid w:val="0"/>
          <w:sz w:val="28"/>
        </w:rPr>
        <w:t xml:space="preserve"> умение вовремя прийти на помощь человеку в сложившихся социальных условиях, профессионально предотвратить н</w:t>
      </w:r>
      <w:r>
        <w:rPr>
          <w:snapToGrid w:val="0"/>
          <w:sz w:val="28"/>
        </w:rPr>
        <w:t>ежелательную социальную ситуацию.</w:t>
      </w:r>
    </w:p>
    <w:p w:rsidR="00000000" w:rsidRDefault="00E56683">
      <w:pPr>
        <w:widowControl w:val="0"/>
        <w:ind w:firstLine="482"/>
        <w:jc w:val="both"/>
        <w:rPr>
          <w:snapToGrid w:val="0"/>
          <w:sz w:val="24"/>
        </w:rPr>
      </w:pPr>
      <w:r>
        <w:rPr>
          <w:snapToGrid w:val="0"/>
          <w:sz w:val="28"/>
        </w:rPr>
        <w:t>Актуальность человековедческого подхода в социальной работе определяется рядом основных факторов.</w:t>
      </w:r>
    </w:p>
    <w:p w:rsidR="00000000" w:rsidRDefault="00E56683">
      <w:pPr>
        <w:widowControl w:val="0"/>
        <w:ind w:firstLine="482"/>
        <w:jc w:val="both"/>
        <w:rPr>
          <w:snapToGrid w:val="0"/>
          <w:sz w:val="24"/>
        </w:rPr>
      </w:pPr>
      <w:r>
        <w:rPr>
          <w:snapToGrid w:val="0"/>
          <w:sz w:val="28"/>
        </w:rPr>
        <w:t xml:space="preserve">Во-первых, в современных условиях проявляется устойчивая тенденция нарастания и углубления проблемного поля взаимоотношений </w:t>
      </w:r>
      <w:r>
        <w:rPr>
          <w:snapToGrid w:val="0"/>
          <w:sz w:val="28"/>
        </w:rPr>
        <w:t>личности и общества. Причина социально-экономических проблем российского общества лежит в кризисе "человеческой энергии", кризисе компетентности, поскольку человек, как главная производительная сила общества находится и продолжает находиться за пределами д</w:t>
      </w:r>
      <w:r>
        <w:rPr>
          <w:snapToGrid w:val="0"/>
          <w:sz w:val="28"/>
        </w:rPr>
        <w:t>остаточного внимания государственных органов. Сегодня по особому высвечивается ценность качественных параметров главной производительной силы государства, вложений в человека , необходимых  для  достижения современной  квали-</w:t>
      </w:r>
    </w:p>
    <w:p w:rsidR="00000000" w:rsidRDefault="00E56683">
      <w:pPr>
        <w:widowControl w:val="0"/>
        <w:spacing w:before="482" w:after="261"/>
        <w:jc w:val="center"/>
        <w:rPr>
          <w:snapToGrid w:val="0"/>
          <w:sz w:val="24"/>
        </w:rPr>
      </w:pPr>
    </w:p>
    <w:p w:rsidR="00000000" w:rsidRDefault="00E56683">
      <w:pPr>
        <w:widowControl w:val="0"/>
        <w:ind w:firstLine="482"/>
        <w:jc w:val="center"/>
        <w:rPr>
          <w:snapToGrid w:val="0"/>
          <w:sz w:val="24"/>
        </w:rPr>
      </w:pPr>
      <w:r>
        <w:rPr>
          <w:snapToGrid w:val="0"/>
          <w:sz w:val="24"/>
        </w:rPr>
        <w:t>- 16 -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фикации, работоспосо</w:t>
      </w:r>
      <w:r>
        <w:rPr>
          <w:snapToGrid w:val="0"/>
          <w:sz w:val="28"/>
        </w:rPr>
        <w:t>бности, реализации его потребности в самоутверждении.</w:t>
      </w:r>
    </w:p>
    <w:p w:rsidR="00000000" w:rsidRDefault="00E56683">
      <w:pPr>
        <w:widowControl w:val="0"/>
        <w:ind w:firstLine="482"/>
        <w:jc w:val="both"/>
        <w:rPr>
          <w:snapToGrid w:val="0"/>
          <w:sz w:val="24"/>
        </w:rPr>
      </w:pPr>
      <w:r>
        <w:rPr>
          <w:snapToGrid w:val="0"/>
          <w:sz w:val="28"/>
        </w:rPr>
        <w:t>Во-вторых, развитие модели "рыночной экономики" в Российской Федерации предопределило формирование в обществе новой социальной философии жизнедеятельности личности. Правомерно заметить, что стержнем соц</w:t>
      </w:r>
      <w:r>
        <w:rPr>
          <w:snapToGrid w:val="0"/>
          <w:sz w:val="28"/>
        </w:rPr>
        <w:t xml:space="preserve">иальных потребностей человека выступает его экономический </w:t>
      </w:r>
      <w:r>
        <w:rPr>
          <w:snapToGrid w:val="0"/>
          <w:sz w:val="28"/>
        </w:rPr>
        <w:lastRenderedPageBreak/>
        <w:t>мотив, получивший многоаспектность и динамику своего проявления. При всех различиях социальных интересов групп и отдельных людей сегодня можно заметить единый признак, объединяющий эти интересы</w:t>
      </w:r>
      <w:r>
        <w:rPr>
          <w:snapToGrid w:val="0"/>
          <w:sz w:val="28"/>
          <w:lang w:val="en-US"/>
        </w:rPr>
        <w:t> </w:t>
      </w:r>
      <w:r>
        <w:rPr>
          <w:snapToGrid w:val="0"/>
          <w:sz w:val="28"/>
        </w:rPr>
        <w:t>—стр</w:t>
      </w:r>
      <w:r>
        <w:rPr>
          <w:snapToGrid w:val="0"/>
          <w:sz w:val="28"/>
        </w:rPr>
        <w:t>емление к самосохранению в составе определенной системы. Новые грани социально-экономических императивов общества актуализировали соответствующее правило жизнеповедения и деятельности личности</w:t>
      </w:r>
      <w:r>
        <w:rPr>
          <w:snapToGrid w:val="0"/>
          <w:sz w:val="28"/>
          <w:lang w:val="en-US"/>
        </w:rPr>
        <w:t> </w:t>
      </w:r>
      <w:r>
        <w:rPr>
          <w:snapToGrid w:val="0"/>
          <w:sz w:val="28"/>
        </w:rPr>
        <w:t>—"человек сам должен о себе беспокоиться и сам себя обеспечиват</w:t>
      </w:r>
      <w:r>
        <w:rPr>
          <w:snapToGrid w:val="0"/>
          <w:sz w:val="28"/>
        </w:rPr>
        <w:t>ь".</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третьих, неизмеримо возросла роль человека как сознательного субъекта всех видов деятельности, носителя новых перспективных потребностей (материальные, духовные, социальные), критерия современного цивилизационного развития. Особая мера ответственност</w:t>
      </w:r>
      <w:r>
        <w:rPr>
          <w:snapToGrid w:val="0"/>
          <w:sz w:val="28"/>
        </w:rPr>
        <w:t>и предъявлена самой жизнью к человеку за разумность его природопреобразовательной деятельности, за необратимость и глобальность экологических процессов на планете. Действительность такова, что реальное человеческое бытие никогда не совпадает с комплексом в</w:t>
      </w:r>
      <w:r>
        <w:rPr>
          <w:snapToGrid w:val="0"/>
          <w:sz w:val="28"/>
        </w:rPr>
        <w:t>сех привязанностей человека, желаемое всегда превышает действительное, потенциальное</w:t>
      </w:r>
      <w:r>
        <w:rPr>
          <w:snapToGrid w:val="0"/>
          <w:sz w:val="28"/>
          <w:lang w:val="en-US"/>
        </w:rPr>
        <w:t> </w:t>
      </w:r>
      <w:r>
        <w:rPr>
          <w:snapToGrid w:val="0"/>
          <w:sz w:val="28"/>
        </w:rPr>
        <w:t>—реализуемое. Такая дихотомия рельефно проявляется в социальной среде, обществе.</w:t>
      </w:r>
    </w:p>
    <w:p w:rsidR="00000000" w:rsidRDefault="00E56683">
      <w:pPr>
        <w:widowControl w:val="0"/>
        <w:ind w:firstLine="482"/>
        <w:jc w:val="both"/>
        <w:rPr>
          <w:snapToGrid w:val="0"/>
          <w:sz w:val="24"/>
        </w:rPr>
      </w:pPr>
      <w:r>
        <w:rPr>
          <w:snapToGrid w:val="0"/>
          <w:sz w:val="28"/>
        </w:rPr>
        <w:t>Таким образом, "факторы</w:t>
      </w:r>
      <w:r>
        <w:rPr>
          <w:snapToGrid w:val="0"/>
          <w:sz w:val="28"/>
          <w:lang w:val="en-US"/>
        </w:rPr>
        <w:t> </w:t>
      </w:r>
      <w:r>
        <w:rPr>
          <w:snapToGrid w:val="0"/>
          <w:sz w:val="28"/>
        </w:rPr>
        <w:t>—процессы", указанные выше, свидетель- ствуют не только о коренном</w:t>
      </w:r>
      <w:r>
        <w:rPr>
          <w:snapToGrid w:val="0"/>
          <w:sz w:val="28"/>
        </w:rPr>
        <w:t xml:space="preserve"> изменении условий ведения социальной работы, но и о формировании предпосылок новой ее профессиональной парадигмы. Следовательно, в условиях реформируемого общества, появления системы проблем "социального комплекса" возрастает значимость социальной работы </w:t>
      </w:r>
      <w:r>
        <w:rPr>
          <w:snapToGrid w:val="0"/>
          <w:sz w:val="28"/>
        </w:rPr>
        <w:t>как нового вида гуманитарологической деятельности.</w:t>
      </w:r>
    </w:p>
    <w:p w:rsidR="00000000" w:rsidRDefault="00E56683">
      <w:pPr>
        <w:widowControl w:val="0"/>
        <w:ind w:firstLine="482"/>
        <w:jc w:val="both"/>
        <w:rPr>
          <w:snapToGrid w:val="0"/>
          <w:sz w:val="24"/>
        </w:rPr>
      </w:pPr>
      <w:r>
        <w:rPr>
          <w:b/>
          <w:snapToGrid w:val="0"/>
          <w:sz w:val="28"/>
        </w:rPr>
        <w:t>Под социальной работой понимается системная гуманитарологическая деятельность в обществе (армии), направленная на обеспечение социальной защиты, социальной помощи, самореализации личности и коллектива.</w:t>
      </w:r>
      <w:r>
        <w:rPr>
          <w:b/>
          <w:snapToGrid w:val="0"/>
          <w:sz w:val="28"/>
          <w:lang w:val="en-US"/>
        </w:rPr>
        <w:t> </w:t>
      </w:r>
    </w:p>
    <w:p w:rsidR="00000000" w:rsidRDefault="00E56683">
      <w:pPr>
        <w:widowControl w:val="0"/>
        <w:ind w:firstLine="482"/>
        <w:jc w:val="both"/>
        <w:rPr>
          <w:snapToGrid w:val="0"/>
          <w:sz w:val="24"/>
          <w:lang w:val="en-US"/>
        </w:rPr>
      </w:pPr>
      <w:r>
        <w:rPr>
          <w:snapToGrid w:val="0"/>
          <w:sz w:val="28"/>
        </w:rPr>
        <w:t>Со</w:t>
      </w:r>
      <w:r>
        <w:rPr>
          <w:snapToGrid w:val="0"/>
          <w:sz w:val="28"/>
        </w:rPr>
        <w:t>гласование социальной и духовной практики человека в системе его жизнедеятельности обеспечивается и проявляется в гуманитарологическом потенциале социальной работы. Коренным признаком (свойством) этого потенциала является то, что посредством системы социал</w:t>
      </w:r>
      <w:r>
        <w:rPr>
          <w:snapToGrid w:val="0"/>
          <w:sz w:val="28"/>
        </w:rPr>
        <w:t>ьной работы обеспечивается " встроенность" человека, личности, индивида в среду собственного существования (активный и пассивный социум). Известно, что процессы "встраивания" —сложноорганизованный процесс социальной адаптации личности или коллектива, в осн</w:t>
      </w:r>
      <w:r>
        <w:rPr>
          <w:snapToGrid w:val="0"/>
          <w:sz w:val="28"/>
        </w:rPr>
        <w:t xml:space="preserve">ове своей деятельностные, зависят от условий социальной среды (пассивный социум) и феноменальности социальной действительности  (активный социум) . </w:t>
      </w:r>
      <w:r>
        <w:rPr>
          <w:snapToGrid w:val="0"/>
          <w:sz w:val="28"/>
          <w:lang w:val="en-US"/>
        </w:rPr>
        <w:t xml:space="preserve">В   обобщенном </w:t>
      </w:r>
    </w:p>
    <w:p w:rsidR="00000000" w:rsidRDefault="00E56683">
      <w:pPr>
        <w:widowControl w:val="0"/>
        <w:ind w:firstLine="482"/>
        <w:jc w:val="center"/>
        <w:rPr>
          <w:snapToGrid w:val="0"/>
          <w:sz w:val="24"/>
        </w:rPr>
      </w:pPr>
      <w:r>
        <w:rPr>
          <w:snapToGrid w:val="0"/>
          <w:sz w:val="24"/>
        </w:rPr>
        <w:t>- 17 -</w:t>
      </w:r>
    </w:p>
    <w:p w:rsidR="00000000" w:rsidRDefault="00E56683">
      <w:pPr>
        <w:widowControl w:val="0"/>
        <w:ind w:firstLine="482"/>
        <w:jc w:val="both"/>
        <w:rPr>
          <w:snapToGrid w:val="0"/>
          <w:sz w:val="24"/>
        </w:rPr>
      </w:pPr>
    </w:p>
    <w:p w:rsidR="00000000" w:rsidRDefault="00E56683">
      <w:pPr>
        <w:widowControl w:val="0"/>
        <w:ind w:firstLine="482"/>
        <w:jc w:val="right"/>
        <w:rPr>
          <w:snapToGrid w:val="0"/>
          <w:sz w:val="24"/>
        </w:rPr>
      </w:pPr>
      <w:r>
        <w:rPr>
          <w:snapToGrid w:val="0"/>
          <w:sz w:val="24"/>
        </w:rPr>
        <w:t>"пассивный социум"</w:t>
      </w:r>
    </w:p>
    <w:p w:rsidR="00000000" w:rsidRDefault="00E56683">
      <w:pPr>
        <w:widowControl w:val="0"/>
        <w:ind w:firstLine="482"/>
        <w:jc w:val="right"/>
        <w:rPr>
          <w:snapToGrid w:val="0"/>
          <w:sz w:val="24"/>
        </w:rPr>
      </w:pPr>
      <w:r>
        <w:rPr>
          <w:snapToGrid w:val="0"/>
          <w:sz w:val="24"/>
        </w:rPr>
        <w:t>"активный  социум"</w:t>
      </w:r>
    </w:p>
    <w:p w:rsidR="00000000" w:rsidRDefault="00E56683">
      <w:pPr>
        <w:widowControl w:val="0"/>
        <w:ind w:firstLine="482"/>
        <w:jc w:val="right"/>
        <w:rPr>
          <w:snapToGrid w:val="0"/>
          <w:sz w:val="24"/>
        </w:rPr>
      </w:pPr>
      <w:r>
        <w:rPr>
          <w:snapToGrid w:val="0"/>
          <w:sz w:val="24"/>
        </w:rPr>
        <w:t>1 - социальные   условия</w:t>
      </w:r>
    </w:p>
    <w:p w:rsidR="00000000" w:rsidRDefault="00E56683">
      <w:pPr>
        <w:widowControl w:val="0"/>
        <w:ind w:firstLine="482"/>
        <w:jc w:val="right"/>
        <w:rPr>
          <w:snapToGrid w:val="0"/>
          <w:sz w:val="24"/>
        </w:rPr>
      </w:pPr>
      <w:r>
        <w:rPr>
          <w:snapToGrid w:val="0"/>
          <w:sz w:val="24"/>
        </w:rPr>
        <w:t>2 - социальные фактор</w:t>
      </w:r>
      <w:r>
        <w:rPr>
          <w:snapToGrid w:val="0"/>
          <w:sz w:val="24"/>
        </w:rPr>
        <w:t>ы</w:t>
      </w:r>
    </w:p>
    <w:p w:rsidR="00000000" w:rsidRDefault="00E56683">
      <w:pPr>
        <w:widowControl w:val="0"/>
        <w:ind w:firstLine="482"/>
        <w:jc w:val="both"/>
        <w:rPr>
          <w:snapToGrid w:val="0"/>
          <w:sz w:val="24"/>
        </w:rPr>
      </w:pPr>
      <w:r>
        <w:rPr>
          <w:snapToGrid w:val="0"/>
          <w:sz w:val="24"/>
        </w:rPr>
        <w:t xml:space="preserve">                                                                                              3 - феноменальность</w:t>
      </w:r>
    </w:p>
    <w:p w:rsidR="00000000" w:rsidRDefault="00E56683">
      <w:pPr>
        <w:widowControl w:val="0"/>
        <w:ind w:firstLine="482"/>
        <w:jc w:val="both"/>
        <w:rPr>
          <w:snapToGrid w:val="0"/>
          <w:sz w:val="24"/>
        </w:rPr>
      </w:pPr>
      <w:r>
        <w:rPr>
          <w:snapToGrid w:val="0"/>
          <w:sz w:val="24"/>
        </w:rPr>
        <w:lastRenderedPageBreak/>
        <w:t xml:space="preserve">                                                                                                   действительности</w:t>
      </w:r>
    </w:p>
    <w:p w:rsidR="00000000" w:rsidRDefault="00E56683">
      <w:pPr>
        <w:widowControl w:val="0"/>
        <w:jc w:val="both"/>
        <w:rPr>
          <w:snapToGrid w:val="0"/>
          <w:sz w:val="24"/>
        </w:rPr>
      </w:pPr>
      <w:r>
        <w:rPr>
          <w:snapToGrid w:val="0"/>
          <w:sz w:val="24"/>
        </w:rPr>
        <w:t xml:space="preserve">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4"/>
        </w:rPr>
        <w:t xml:space="preserve">Рис.1  </w:t>
      </w:r>
      <w:r>
        <w:rPr>
          <w:snapToGrid w:val="0"/>
          <w:sz w:val="24"/>
          <w:lang w:val="en-US"/>
        </w:rPr>
        <w:t> </w:t>
      </w:r>
      <w:r>
        <w:rPr>
          <w:snapToGrid w:val="0"/>
          <w:sz w:val="24"/>
        </w:rPr>
        <w:t>Структура с</w:t>
      </w:r>
      <w:r>
        <w:rPr>
          <w:snapToGrid w:val="0"/>
          <w:sz w:val="24"/>
        </w:rPr>
        <w:t xml:space="preserve">оциальной среды </w:t>
      </w: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виде это графически отражено на рис.1.</w:t>
      </w:r>
    </w:p>
    <w:p w:rsidR="00000000" w:rsidRDefault="00E56683">
      <w:pPr>
        <w:widowControl w:val="0"/>
        <w:ind w:firstLine="482"/>
        <w:jc w:val="both"/>
        <w:rPr>
          <w:snapToGrid w:val="0"/>
          <w:sz w:val="24"/>
        </w:rPr>
      </w:pPr>
      <w:r>
        <w:rPr>
          <w:b/>
          <w:snapToGrid w:val="0"/>
          <w:sz w:val="28"/>
        </w:rPr>
        <w:t>Условия социальной среды,</w:t>
      </w:r>
      <w:r>
        <w:rPr>
          <w:snapToGrid w:val="0"/>
          <w:sz w:val="28"/>
        </w:rPr>
        <w:t xml:space="preserve"> например, для военнослужащих, можно классифицировать на общие и специфические.</w:t>
      </w:r>
      <w:r>
        <w:rPr>
          <w:b/>
          <w:snapToGrid w:val="0"/>
          <w:sz w:val="28"/>
        </w:rPr>
        <w:t xml:space="preserve"> К</w:t>
      </w:r>
      <w:r>
        <w:rPr>
          <w:b/>
          <w:snapToGrid w:val="0"/>
          <w:sz w:val="28"/>
          <w:lang w:val="en-US"/>
        </w:rPr>
        <w:t> </w:t>
      </w:r>
      <w:r>
        <w:rPr>
          <w:b/>
          <w:snapToGrid w:val="0"/>
          <w:sz w:val="28"/>
        </w:rPr>
        <w:t>общим условиям социума</w:t>
      </w:r>
      <w:r>
        <w:rPr>
          <w:snapToGrid w:val="0"/>
          <w:sz w:val="28"/>
        </w:rPr>
        <w:t xml:space="preserve"> можно отнести: экономическое, социальное, правовое обеспечение военно</w:t>
      </w:r>
      <w:r>
        <w:rPr>
          <w:snapToGrid w:val="0"/>
          <w:sz w:val="28"/>
        </w:rPr>
        <w:t>служащих и членов их семей (качество жизни военного человека и его семьи); систему военно-профессионального образования, комплектования военных кадров и планирования военной карьеры; организацию службы войск и боевой подготовки личного состава; «социализац</w:t>
      </w:r>
      <w:r>
        <w:rPr>
          <w:snapToGrid w:val="0"/>
          <w:sz w:val="28"/>
        </w:rPr>
        <w:t>ию»военнослужащих уволенных с военной службы.</w:t>
      </w:r>
    </w:p>
    <w:p w:rsidR="00000000" w:rsidRDefault="00E56683">
      <w:pPr>
        <w:widowControl w:val="0"/>
        <w:ind w:firstLine="482"/>
        <w:jc w:val="both"/>
        <w:rPr>
          <w:snapToGrid w:val="0"/>
          <w:sz w:val="24"/>
        </w:rPr>
      </w:pPr>
      <w:r>
        <w:rPr>
          <w:snapToGrid w:val="0"/>
          <w:sz w:val="28"/>
        </w:rPr>
        <w:t xml:space="preserve">Социальные условия, обладающие повышенным регулятивным влиянием на жизнедеятельность личности или корпоративной группы, правомерно рассматривать в социальной структуре как </w:t>
      </w:r>
      <w:r>
        <w:rPr>
          <w:b/>
          <w:snapToGrid w:val="0"/>
          <w:sz w:val="28"/>
        </w:rPr>
        <w:t>социальные факторы.</w:t>
      </w:r>
      <w:r>
        <w:rPr>
          <w:snapToGrid w:val="0"/>
          <w:sz w:val="28"/>
        </w:rPr>
        <w:t xml:space="preserve"> Так, военно-социал</w:t>
      </w:r>
      <w:r>
        <w:rPr>
          <w:snapToGrid w:val="0"/>
          <w:sz w:val="28"/>
        </w:rPr>
        <w:t>ьными факторами выступают отношение руководителей государства к состоянию, действиям и проблемам армии; методы осуществления практики военной реформы; корпоративность военной организации, ее традиции и степень их появления; общественное мнение о роли армии</w:t>
      </w:r>
      <w:r>
        <w:rPr>
          <w:snapToGrid w:val="0"/>
          <w:sz w:val="28"/>
        </w:rPr>
        <w:t>, воинского труда и об отношении к военным; степень про-         фессионализма в руководстве Вооруженными Силами и</w:t>
      </w:r>
      <w:r>
        <w:rPr>
          <w:snapToGrid w:val="0"/>
          <w:sz w:val="28"/>
          <w:lang w:val="en-US"/>
        </w:rPr>
        <w:t> </w:t>
      </w:r>
      <w:r>
        <w:rPr>
          <w:snapToGrid w:val="0"/>
          <w:sz w:val="28"/>
        </w:rPr>
        <w:t>др.</w:t>
      </w:r>
    </w:p>
    <w:p w:rsidR="00000000" w:rsidRDefault="00E56683">
      <w:pPr>
        <w:widowControl w:val="0"/>
        <w:ind w:firstLine="482"/>
        <w:jc w:val="both"/>
        <w:rPr>
          <w:snapToGrid w:val="0"/>
          <w:sz w:val="24"/>
        </w:rPr>
      </w:pPr>
      <w:r>
        <w:rPr>
          <w:b/>
          <w:snapToGrid w:val="0"/>
          <w:sz w:val="28"/>
        </w:rPr>
        <w:t>Феноменальность социальной действительности</w:t>
      </w:r>
      <w:r>
        <w:rPr>
          <w:snapToGrid w:val="0"/>
          <w:sz w:val="28"/>
        </w:rPr>
        <w:t xml:space="preserve"> —это перетекание друг в друга жизненных состояний, которые создает сам человек, взаимодейству</w:t>
      </w:r>
      <w:r>
        <w:rPr>
          <w:snapToGrid w:val="0"/>
          <w:sz w:val="28"/>
        </w:rPr>
        <w:t>я с обстоятельствами, социальными условиями и факторами. Основными целями взаимодействия со средой выступают: необходимость добиться желаемого события, снять осознаваемую опасность (дискомфорт), разрешить возникшую проблему. Таким образом, активность лично</w:t>
      </w:r>
      <w:r>
        <w:rPr>
          <w:snapToGrid w:val="0"/>
          <w:sz w:val="28"/>
        </w:rPr>
        <w:t>сти во взаимодействии со средой образует феномен "живого социума", в котором деятельность человека опосредует интенсивность духовной жизни, динамику эмоционально-волевых состояний.</w:t>
      </w:r>
    </w:p>
    <w:p w:rsidR="00000000" w:rsidRDefault="00E56683">
      <w:pPr>
        <w:widowControl w:val="0"/>
        <w:ind w:firstLine="482"/>
        <w:jc w:val="both"/>
        <w:rPr>
          <w:snapToGrid w:val="0"/>
          <w:sz w:val="24"/>
        </w:rPr>
      </w:pPr>
      <w:r>
        <w:rPr>
          <w:snapToGrid w:val="0"/>
          <w:sz w:val="28"/>
        </w:rPr>
        <w:t>Следовательно, социальная работа является своеобразным социальным механизмо</w:t>
      </w:r>
      <w:r>
        <w:rPr>
          <w:snapToGrid w:val="0"/>
          <w:sz w:val="28"/>
        </w:rPr>
        <w:t xml:space="preserve">м регуляции поведения и деятельности личности и коллектива (социальной группы). Функциональными процессами, отражающими действия данного механизма выступают: </w:t>
      </w:r>
      <w:r>
        <w:rPr>
          <w:b/>
          <w:snapToGrid w:val="0"/>
          <w:sz w:val="28"/>
        </w:rPr>
        <w:t>моделирование</w:t>
      </w:r>
      <w:r>
        <w:rPr>
          <w:snapToGrid w:val="0"/>
          <w:sz w:val="28"/>
        </w:rPr>
        <w:t xml:space="preserve"> социальных условий  и  способа  их  восприятия; </w:t>
      </w:r>
      <w:r>
        <w:rPr>
          <w:b/>
          <w:snapToGrid w:val="0"/>
          <w:sz w:val="28"/>
        </w:rPr>
        <w:t xml:space="preserve"> адаптация</w:t>
      </w:r>
      <w:r>
        <w:rPr>
          <w:snapToGrid w:val="0"/>
          <w:sz w:val="28"/>
        </w:rPr>
        <w:t xml:space="preserve"> системы субъекта (живого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социума) к социальной действительности. Социальная работа</w:t>
      </w:r>
      <w:r>
        <w:rPr>
          <w:snapToGrid w:val="0"/>
          <w:sz w:val="28"/>
          <w:lang w:val="en-US"/>
        </w:rPr>
        <w:t> </w:t>
      </w:r>
      <w:r>
        <w:rPr>
          <w:snapToGrid w:val="0"/>
          <w:sz w:val="28"/>
        </w:rPr>
        <w:t xml:space="preserve">—это деятельность по согласованию социального и психологического процессов </w:t>
      </w:r>
      <w:r>
        <w:rPr>
          <w:snapToGrid w:val="0"/>
          <w:sz w:val="28"/>
        </w:rPr>
        <w:lastRenderedPageBreak/>
        <w:t>регуляции поведения и деятельности личности и социальных групп общества.</w:t>
      </w:r>
    </w:p>
    <w:p w:rsidR="00000000" w:rsidRDefault="00E56683">
      <w:pPr>
        <w:widowControl w:val="0"/>
        <w:ind w:firstLine="482"/>
        <w:jc w:val="both"/>
        <w:rPr>
          <w:snapToGrid w:val="0"/>
          <w:sz w:val="24"/>
        </w:rPr>
      </w:pPr>
      <w:r>
        <w:rPr>
          <w:snapToGrid w:val="0"/>
          <w:sz w:val="28"/>
        </w:rPr>
        <w:t>Социальная работа (вид деятельности в о</w:t>
      </w:r>
      <w:r>
        <w:rPr>
          <w:snapToGrid w:val="0"/>
          <w:sz w:val="28"/>
        </w:rPr>
        <w:t xml:space="preserve">бществе) проявляется в единстве </w:t>
      </w:r>
      <w:r>
        <w:rPr>
          <w:b/>
          <w:snapToGrid w:val="0"/>
          <w:sz w:val="28"/>
        </w:rPr>
        <w:t>предметного и технологического содержания.</w:t>
      </w:r>
      <w:r>
        <w:rPr>
          <w:b/>
          <w:snapToGrid w:val="0"/>
          <w:sz w:val="28"/>
          <w:lang w:val="en-US"/>
        </w:rPr>
        <w:t> </w:t>
      </w:r>
    </w:p>
    <w:p w:rsidR="00000000" w:rsidRDefault="00E56683">
      <w:pPr>
        <w:widowControl w:val="0"/>
        <w:ind w:firstLine="482"/>
        <w:jc w:val="both"/>
        <w:rPr>
          <w:snapToGrid w:val="0"/>
          <w:sz w:val="24"/>
        </w:rPr>
      </w:pPr>
      <w:r>
        <w:rPr>
          <w:snapToGrid w:val="0"/>
          <w:sz w:val="28"/>
        </w:rPr>
        <w:t>Предметное содержание социальной работы определяется</w:t>
      </w:r>
      <w:r>
        <w:rPr>
          <w:b/>
          <w:snapToGrid w:val="0"/>
          <w:sz w:val="28"/>
        </w:rPr>
        <w:t xml:space="preserve"> целями, </w:t>
      </w:r>
      <w:r>
        <w:rPr>
          <w:snapToGrid w:val="0"/>
          <w:sz w:val="28"/>
        </w:rPr>
        <w:t>в направлении которых осуществляется сосредоточение усилий в социальной деятельности, это</w:t>
      </w:r>
      <w:r>
        <w:rPr>
          <w:snapToGrid w:val="0"/>
          <w:sz w:val="28"/>
          <w:lang w:val="en-US"/>
        </w:rPr>
        <w:t> </w:t>
      </w:r>
      <w:r>
        <w:rPr>
          <w:snapToGrid w:val="0"/>
          <w:sz w:val="28"/>
        </w:rPr>
        <w:t>—обеспечение, социальной защи</w:t>
      </w:r>
      <w:r>
        <w:rPr>
          <w:snapToGrid w:val="0"/>
          <w:sz w:val="28"/>
        </w:rPr>
        <w:t>ты, социальной помощи, социальной самореализации. Под технологическим содержанием правомерно понимать функционирование модели социальной работы как системного социального явления. Технологическое содержание социальной работы (процесс превращения цели в рез</w:t>
      </w:r>
      <w:r>
        <w:rPr>
          <w:snapToGrid w:val="0"/>
          <w:sz w:val="28"/>
        </w:rPr>
        <w:t xml:space="preserve">ультат) отражается в двух взаимосвязанных </w:t>
      </w:r>
      <w:r>
        <w:rPr>
          <w:b/>
          <w:snapToGrid w:val="0"/>
          <w:sz w:val="28"/>
        </w:rPr>
        <w:t>процессах:</w:t>
      </w:r>
      <w:r>
        <w:rPr>
          <w:snapToGrid w:val="0"/>
          <w:sz w:val="28"/>
        </w:rPr>
        <w:t xml:space="preserve"> моделирование социальных перспектив; адаптация к феноменальности социальных условий.</w:t>
      </w:r>
    </w:p>
    <w:p w:rsidR="00000000" w:rsidRDefault="00E56683">
      <w:pPr>
        <w:widowControl w:val="0"/>
        <w:ind w:firstLine="482"/>
        <w:jc w:val="both"/>
        <w:rPr>
          <w:snapToGrid w:val="0"/>
          <w:sz w:val="24"/>
        </w:rPr>
      </w:pPr>
      <w:r>
        <w:rPr>
          <w:snapToGrid w:val="0"/>
          <w:sz w:val="28"/>
        </w:rPr>
        <w:t>Единство предметного и технологического содержания социальной работы образует ее</w:t>
      </w:r>
      <w:r>
        <w:rPr>
          <w:b/>
          <w:snapToGrid w:val="0"/>
          <w:sz w:val="28"/>
        </w:rPr>
        <w:t xml:space="preserve"> функциональную парадигму,</w:t>
      </w:r>
      <w:r>
        <w:rPr>
          <w:snapToGrid w:val="0"/>
          <w:sz w:val="28"/>
        </w:rPr>
        <w:t xml:space="preserve"> содержание </w:t>
      </w:r>
      <w:r>
        <w:rPr>
          <w:snapToGrid w:val="0"/>
          <w:sz w:val="28"/>
        </w:rPr>
        <w:t>которой отражено на схеме 1.</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xml:space="preserve">Схема 1. </w:t>
      </w:r>
      <w:r>
        <w:rPr>
          <w:snapToGrid w:val="0"/>
          <w:sz w:val="24"/>
          <w:lang w:val="en-US"/>
        </w:rPr>
        <w:t> </w:t>
      </w:r>
      <w:r>
        <w:rPr>
          <w:snapToGrid w:val="0"/>
          <w:sz w:val="24"/>
        </w:rPr>
        <w:t>Образ функциональной парадигмы социальной работы                   как вида деятельности</w:t>
      </w:r>
    </w:p>
    <w:p w:rsidR="00000000" w:rsidRDefault="00E56683">
      <w:pPr>
        <w:widowControl w:val="0"/>
        <w:ind w:firstLine="482"/>
        <w:jc w:val="both"/>
        <w:rPr>
          <w:snapToGrid w:val="0"/>
          <w:sz w:val="24"/>
        </w:rPr>
      </w:pPr>
      <w:r>
        <w:rPr>
          <w:snapToGrid w:val="0"/>
          <w:sz w:val="24"/>
        </w:rPr>
        <w:t>_________________________________________________________________                                Цели                    Социал</w:t>
      </w:r>
      <w:r>
        <w:rPr>
          <w:snapToGrid w:val="0"/>
          <w:sz w:val="24"/>
        </w:rPr>
        <w:t>ьная        Социальная помощь     Социальная</w:t>
      </w:r>
      <w:r>
        <w:rPr>
          <w:snapToGrid w:val="0"/>
          <w:sz w:val="24"/>
          <w:lang w:val="en-US"/>
        </w:rPr>
        <w:t>  </w:t>
      </w:r>
      <w:r>
        <w:rPr>
          <w:snapToGrid w:val="0"/>
          <w:sz w:val="24"/>
        </w:rPr>
        <w:t>са-</w:t>
      </w:r>
    </w:p>
    <w:p w:rsidR="00000000" w:rsidRDefault="00E56683">
      <w:pPr>
        <w:widowControl w:val="0"/>
        <w:ind w:left="1803"/>
        <w:jc w:val="both"/>
        <w:rPr>
          <w:snapToGrid w:val="0"/>
          <w:sz w:val="24"/>
        </w:rPr>
      </w:pPr>
      <w:r>
        <w:rPr>
          <w:snapToGrid w:val="0"/>
          <w:sz w:val="24"/>
        </w:rPr>
        <w:t xml:space="preserve">   защита                личности, коллек</w:t>
      </w:r>
      <w:r>
        <w:rPr>
          <w:snapToGrid w:val="0"/>
          <w:sz w:val="24"/>
        </w:rPr>
        <w:noBreakHyphen/>
        <w:t xml:space="preserve">          мореализация</w:t>
      </w:r>
    </w:p>
    <w:p w:rsidR="00000000" w:rsidRDefault="00E56683">
      <w:pPr>
        <w:widowControl w:val="0"/>
        <w:jc w:val="both"/>
        <w:rPr>
          <w:snapToGrid w:val="0"/>
          <w:sz w:val="24"/>
        </w:rPr>
      </w:pPr>
      <w:r>
        <w:rPr>
          <w:snapToGrid w:val="0"/>
          <w:sz w:val="24"/>
        </w:rPr>
        <w:t>Процессы            граждан              тиву                                  личности</w:t>
      </w:r>
    </w:p>
    <w:p w:rsidR="00000000" w:rsidRDefault="00E56683">
      <w:pPr>
        <w:widowControl w:val="0"/>
        <w:jc w:val="both"/>
        <w:rPr>
          <w:snapToGrid w:val="0"/>
          <w:sz w:val="24"/>
        </w:rPr>
      </w:pPr>
      <w:r>
        <w:rPr>
          <w:snapToGrid w:val="0"/>
          <w:sz w:val="24"/>
        </w:rPr>
        <w:t>_____________________________________________________</w:t>
      </w:r>
      <w:r>
        <w:rPr>
          <w:snapToGrid w:val="0"/>
          <w:sz w:val="24"/>
        </w:rPr>
        <w:t>____________</w:t>
      </w:r>
    </w:p>
    <w:p w:rsidR="00000000" w:rsidRDefault="00E56683">
      <w:pPr>
        <w:widowControl w:val="0"/>
        <w:rPr>
          <w:snapToGrid w:val="0"/>
          <w:sz w:val="24"/>
        </w:rPr>
      </w:pPr>
      <w:r>
        <w:rPr>
          <w:snapToGrid w:val="0"/>
          <w:sz w:val="24"/>
        </w:rPr>
        <w:t>Адаптация         Образ социаль</w:t>
      </w:r>
      <w:r>
        <w:rPr>
          <w:snapToGrid w:val="0"/>
          <w:sz w:val="24"/>
        </w:rPr>
        <w:noBreakHyphen/>
        <w:t xml:space="preserve">   Образ социальных        Образ социаль-          феноменаль</w:t>
      </w:r>
      <w:r>
        <w:rPr>
          <w:snapToGrid w:val="0"/>
          <w:sz w:val="24"/>
        </w:rPr>
        <w:noBreakHyphen/>
        <w:t xml:space="preserve">      ной безопасно</w:t>
      </w:r>
      <w:r>
        <w:rPr>
          <w:snapToGrid w:val="0"/>
          <w:sz w:val="24"/>
        </w:rPr>
        <w:noBreakHyphen/>
        <w:t xml:space="preserve">    возможностей                ного одино -                 ности соци</w:t>
      </w:r>
      <w:r>
        <w:rPr>
          <w:snapToGrid w:val="0"/>
          <w:sz w:val="24"/>
        </w:rPr>
        <w:noBreakHyphen/>
        <w:t xml:space="preserve">        сти в обществе,   общества,                      </w:t>
      </w:r>
      <w:r>
        <w:rPr>
          <w:snapToGrid w:val="0"/>
          <w:sz w:val="24"/>
        </w:rPr>
        <w:t xml:space="preserve">  чества в об -                              альных ус</w:t>
      </w:r>
      <w:r>
        <w:rPr>
          <w:snapToGrid w:val="0"/>
          <w:sz w:val="24"/>
        </w:rPr>
        <w:noBreakHyphen/>
        <w:t xml:space="preserve">          социальной          социальной                    ществе, соци-</w:t>
      </w:r>
    </w:p>
    <w:p w:rsidR="00000000" w:rsidRDefault="00E56683">
      <w:pPr>
        <w:widowControl w:val="0"/>
        <w:jc w:val="both"/>
        <w:rPr>
          <w:snapToGrid w:val="0"/>
          <w:sz w:val="24"/>
        </w:rPr>
      </w:pPr>
      <w:r>
        <w:rPr>
          <w:snapToGrid w:val="0"/>
          <w:sz w:val="24"/>
        </w:rPr>
        <w:t>ловий                   группе                  группы                            альной группе</w:t>
      </w: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4"/>
        </w:rPr>
        <w:t>______________________________</w:t>
      </w:r>
      <w:r>
        <w:rPr>
          <w:snapToGrid w:val="0"/>
          <w:sz w:val="24"/>
        </w:rPr>
        <w:t>__________________________________</w:t>
      </w:r>
    </w:p>
    <w:p w:rsidR="00000000" w:rsidRDefault="00E56683">
      <w:pPr>
        <w:widowControl w:val="0"/>
        <w:rPr>
          <w:snapToGrid w:val="0"/>
          <w:sz w:val="24"/>
        </w:rPr>
      </w:pPr>
      <w:r>
        <w:rPr>
          <w:snapToGrid w:val="0"/>
          <w:sz w:val="24"/>
        </w:rPr>
        <w:t>Моделиро</w:t>
      </w:r>
      <w:r>
        <w:rPr>
          <w:snapToGrid w:val="0"/>
          <w:sz w:val="24"/>
        </w:rPr>
        <w:noBreakHyphen/>
        <w:t xml:space="preserve">         Образ социаль</w:t>
      </w:r>
      <w:r>
        <w:rPr>
          <w:snapToGrid w:val="0"/>
          <w:sz w:val="24"/>
        </w:rPr>
        <w:noBreakHyphen/>
        <w:t xml:space="preserve">   Образ социальной        Образ личност-</w:t>
      </w:r>
    </w:p>
    <w:p w:rsidR="00000000" w:rsidRDefault="00E56683">
      <w:pPr>
        <w:widowControl w:val="0"/>
        <w:jc w:val="both"/>
        <w:rPr>
          <w:snapToGrid w:val="0"/>
          <w:sz w:val="24"/>
        </w:rPr>
      </w:pPr>
      <w:r>
        <w:rPr>
          <w:snapToGrid w:val="0"/>
          <w:sz w:val="24"/>
        </w:rPr>
        <w:t>вание со</w:t>
      </w:r>
      <w:r>
        <w:rPr>
          <w:snapToGrid w:val="0"/>
          <w:sz w:val="24"/>
        </w:rPr>
        <w:noBreakHyphen/>
        <w:t xml:space="preserve">             ной справедли</w:t>
      </w:r>
      <w:r>
        <w:rPr>
          <w:snapToGrid w:val="0"/>
          <w:sz w:val="24"/>
        </w:rPr>
        <w:noBreakHyphen/>
        <w:t xml:space="preserve">   (жизненной)                   ных  ресурсов</w:t>
      </w:r>
    </w:p>
    <w:p w:rsidR="00000000" w:rsidRDefault="00E56683">
      <w:pPr>
        <w:widowControl w:val="0"/>
        <w:jc w:val="both"/>
        <w:rPr>
          <w:snapToGrid w:val="0"/>
          <w:sz w:val="24"/>
        </w:rPr>
      </w:pPr>
      <w:r>
        <w:rPr>
          <w:snapToGrid w:val="0"/>
          <w:sz w:val="24"/>
        </w:rPr>
        <w:t xml:space="preserve">циальных            вости    в               карьеры            </w:t>
      </w:r>
      <w:r>
        <w:rPr>
          <w:snapToGrid w:val="0"/>
          <w:sz w:val="24"/>
        </w:rPr>
        <w:t xml:space="preserve">              человека,</w:t>
      </w:r>
    </w:p>
    <w:p w:rsidR="00000000" w:rsidRDefault="00E56683">
      <w:pPr>
        <w:widowControl w:val="0"/>
        <w:jc w:val="both"/>
        <w:rPr>
          <w:snapToGrid w:val="0"/>
          <w:sz w:val="24"/>
        </w:rPr>
      </w:pPr>
      <w:r>
        <w:rPr>
          <w:snapToGrid w:val="0"/>
          <w:sz w:val="24"/>
        </w:rPr>
        <w:t>перспек</w:t>
      </w:r>
      <w:r>
        <w:rPr>
          <w:snapToGrid w:val="0"/>
          <w:sz w:val="24"/>
        </w:rPr>
        <w:noBreakHyphen/>
        <w:t xml:space="preserve">              обществе,              личности,                       группы  людей</w:t>
      </w:r>
    </w:p>
    <w:p w:rsidR="00000000" w:rsidRDefault="00E56683">
      <w:pPr>
        <w:widowControl w:val="0"/>
        <w:jc w:val="both"/>
        <w:rPr>
          <w:snapToGrid w:val="0"/>
          <w:sz w:val="24"/>
        </w:rPr>
      </w:pPr>
      <w:r>
        <w:rPr>
          <w:snapToGrid w:val="0"/>
          <w:sz w:val="24"/>
        </w:rPr>
        <w:t>тив (ус</w:t>
      </w:r>
      <w:r>
        <w:rPr>
          <w:snapToGrid w:val="0"/>
          <w:sz w:val="24"/>
        </w:rPr>
        <w:noBreakHyphen/>
        <w:t xml:space="preserve">                коллективе           коллектива</w:t>
      </w:r>
    </w:p>
    <w:p w:rsidR="00000000" w:rsidRDefault="00E56683">
      <w:pPr>
        <w:widowControl w:val="0"/>
        <w:jc w:val="both"/>
        <w:rPr>
          <w:snapToGrid w:val="0"/>
          <w:sz w:val="24"/>
        </w:rPr>
      </w:pPr>
      <w:r>
        <w:rPr>
          <w:snapToGrid w:val="0"/>
          <w:sz w:val="24"/>
        </w:rPr>
        <w:t xml:space="preserve">ловий и </w:t>
      </w:r>
    </w:p>
    <w:p w:rsidR="00000000" w:rsidRDefault="00E56683">
      <w:pPr>
        <w:widowControl w:val="0"/>
        <w:jc w:val="both"/>
        <w:rPr>
          <w:snapToGrid w:val="0"/>
          <w:sz w:val="24"/>
        </w:rPr>
      </w:pPr>
      <w:r>
        <w:rPr>
          <w:snapToGrid w:val="0"/>
          <w:sz w:val="24"/>
        </w:rPr>
        <w:t>факторов)</w:t>
      </w: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4"/>
        </w:rPr>
        <w:t>________________________________________________________________</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Взаимосвязь целей и процессов (см. сх. 1) образует системное содержание  ("образ" функциональной  парадигмы)  социальной   работы  в      об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lastRenderedPageBreak/>
        <w:t>ществе (армии). Критерием системности "образа" социальной работы является ее ценностный императив: "Со</w:t>
      </w:r>
      <w:r>
        <w:rPr>
          <w:snapToGrid w:val="0"/>
          <w:sz w:val="28"/>
        </w:rPr>
        <w:t>циальная потребность (источник содержания социальной работы) подлежит реализации".</w:t>
      </w:r>
    </w:p>
    <w:p w:rsidR="00000000" w:rsidRDefault="00E56683">
      <w:pPr>
        <w:widowControl w:val="0"/>
        <w:ind w:firstLine="482"/>
        <w:jc w:val="both"/>
        <w:rPr>
          <w:snapToGrid w:val="0"/>
          <w:sz w:val="24"/>
        </w:rPr>
      </w:pPr>
      <w:r>
        <w:rPr>
          <w:snapToGrid w:val="0"/>
          <w:sz w:val="28"/>
        </w:rPr>
        <w:t xml:space="preserve">"Образ" функциональной парадигмы социальной работы проявляется в предметном содержании ее </w:t>
      </w:r>
      <w:r>
        <w:rPr>
          <w:b/>
          <w:snapToGrid w:val="0"/>
          <w:sz w:val="28"/>
        </w:rPr>
        <w:t>функций</w:t>
      </w:r>
      <w:r>
        <w:rPr>
          <w:snapToGrid w:val="0"/>
          <w:sz w:val="28"/>
        </w:rPr>
        <w:t xml:space="preserve"> —последствий, обладающих социально-значимой ролью для общества, армии (любо</w:t>
      </w:r>
      <w:r>
        <w:rPr>
          <w:snapToGrid w:val="0"/>
          <w:sz w:val="28"/>
        </w:rPr>
        <w:t>й социальной группы). К</w:t>
      </w:r>
      <w:r>
        <w:rPr>
          <w:snapToGrid w:val="0"/>
          <w:sz w:val="28"/>
          <w:lang w:val="en-US"/>
        </w:rPr>
        <w:t> </w:t>
      </w:r>
      <w:r>
        <w:rPr>
          <w:snapToGrid w:val="0"/>
          <w:sz w:val="28"/>
        </w:rPr>
        <w:t>основным функциям социальной работы можно отнести: этическую, прогностическую, профилактическую и коммуникативную.</w:t>
      </w:r>
    </w:p>
    <w:p w:rsidR="00000000" w:rsidRDefault="00E56683">
      <w:pPr>
        <w:widowControl w:val="0"/>
        <w:ind w:firstLine="482"/>
        <w:jc w:val="both"/>
        <w:rPr>
          <w:snapToGrid w:val="0"/>
          <w:sz w:val="24"/>
        </w:rPr>
      </w:pPr>
      <w:r>
        <w:rPr>
          <w:snapToGrid w:val="0"/>
          <w:sz w:val="28"/>
        </w:rPr>
        <w:t>Содержание</w:t>
      </w:r>
      <w:r>
        <w:rPr>
          <w:b/>
          <w:snapToGrid w:val="0"/>
          <w:sz w:val="28"/>
        </w:rPr>
        <w:t xml:space="preserve"> этической</w:t>
      </w:r>
      <w:r>
        <w:rPr>
          <w:snapToGrid w:val="0"/>
          <w:sz w:val="28"/>
        </w:rPr>
        <w:t xml:space="preserve"> функции социальной работы проявляется в том, что по своему потенциалу (наряду с социальной полит</w:t>
      </w:r>
      <w:r>
        <w:rPr>
          <w:snapToGrid w:val="0"/>
          <w:sz w:val="28"/>
        </w:rPr>
        <w:t>икой) социальная работа способствует утверждению в обществе социальной философии жизни, формирует этические нормы социального поведения и деятельности. Через систему социальной работы проявляется воспитательный потенциал общества (армии), социальной группы</w:t>
      </w:r>
      <w:r>
        <w:rPr>
          <w:snapToGrid w:val="0"/>
          <w:sz w:val="28"/>
        </w:rPr>
        <w:t xml:space="preserve"> для отдельной личности или коллектива.</w:t>
      </w:r>
    </w:p>
    <w:p w:rsidR="00000000" w:rsidRDefault="00E56683">
      <w:pPr>
        <w:widowControl w:val="0"/>
        <w:ind w:firstLine="482"/>
        <w:jc w:val="both"/>
        <w:rPr>
          <w:snapToGrid w:val="0"/>
          <w:sz w:val="24"/>
        </w:rPr>
      </w:pPr>
      <w:r>
        <w:rPr>
          <w:b/>
          <w:snapToGrid w:val="0"/>
          <w:sz w:val="28"/>
        </w:rPr>
        <w:t>Прогностическая</w:t>
      </w:r>
      <w:r>
        <w:rPr>
          <w:snapToGrid w:val="0"/>
          <w:sz w:val="28"/>
        </w:rPr>
        <w:t xml:space="preserve"> функция социальной работы отражает ее диагностический потенциал. Практика социальной работы в обществе и армии позволяет выявлять приоритеты в социальных потребностях, интересах, мотивах соответствующ</w:t>
      </w:r>
      <w:r>
        <w:rPr>
          <w:snapToGrid w:val="0"/>
          <w:sz w:val="28"/>
        </w:rPr>
        <w:t>их социальных групп, диагностировать уровни социальных ожиданий граждан, предвидеть направления закономерных социальных трансформаций и появление зон социального напряжения и риска. В</w:t>
      </w:r>
      <w:r>
        <w:rPr>
          <w:snapToGrid w:val="0"/>
          <w:sz w:val="28"/>
          <w:lang w:val="en-US"/>
        </w:rPr>
        <w:t> </w:t>
      </w:r>
      <w:r>
        <w:rPr>
          <w:snapToGrid w:val="0"/>
          <w:sz w:val="28"/>
        </w:rPr>
        <w:t>этом отношении социальная работа выступает как метод социального монитор</w:t>
      </w:r>
      <w:r>
        <w:rPr>
          <w:snapToGrid w:val="0"/>
          <w:sz w:val="28"/>
        </w:rPr>
        <w:t>инга (непрерывное наблюдение) функционирования и развития общества.</w:t>
      </w:r>
    </w:p>
    <w:p w:rsidR="00000000" w:rsidRDefault="00E56683">
      <w:pPr>
        <w:widowControl w:val="0"/>
        <w:ind w:firstLine="482"/>
        <w:jc w:val="both"/>
        <w:rPr>
          <w:snapToGrid w:val="0"/>
          <w:sz w:val="24"/>
        </w:rPr>
      </w:pPr>
      <w:r>
        <w:rPr>
          <w:snapToGrid w:val="0"/>
          <w:sz w:val="28"/>
        </w:rPr>
        <w:t xml:space="preserve">Регулятивной гранью социальной работы (как естественное продолжение прогностической функции) выступает ее </w:t>
      </w:r>
      <w:r>
        <w:rPr>
          <w:b/>
          <w:snapToGrid w:val="0"/>
          <w:sz w:val="28"/>
        </w:rPr>
        <w:t xml:space="preserve">профилактический </w:t>
      </w:r>
      <w:r>
        <w:rPr>
          <w:snapToGrid w:val="0"/>
          <w:sz w:val="28"/>
        </w:rPr>
        <w:t>потенциал. Опираясь на результаты социального прогнозирования, со</w:t>
      </w:r>
      <w:r>
        <w:rPr>
          <w:snapToGrid w:val="0"/>
          <w:sz w:val="28"/>
        </w:rPr>
        <w:t>циальная работа дает возможность предупредить нежелательные социальные явления (критический уровень социального напряжения, разрушительные формы проявления социальных конфликтов и</w:t>
      </w:r>
      <w:r>
        <w:rPr>
          <w:snapToGrid w:val="0"/>
          <w:sz w:val="28"/>
          <w:lang w:val="en-US"/>
        </w:rPr>
        <w:t> </w:t>
      </w:r>
      <w:r>
        <w:rPr>
          <w:snapToGrid w:val="0"/>
          <w:sz w:val="28"/>
        </w:rPr>
        <w:t xml:space="preserve">т.д.). Данная функция социальной работы предъявляет повышенные требования к </w:t>
      </w:r>
      <w:r>
        <w:rPr>
          <w:snapToGrid w:val="0"/>
          <w:sz w:val="28"/>
        </w:rPr>
        <w:t>уровню компетенции и профессионализма социальных работников.</w:t>
      </w:r>
    </w:p>
    <w:p w:rsidR="00000000" w:rsidRDefault="00E56683">
      <w:pPr>
        <w:widowControl w:val="0"/>
        <w:ind w:firstLine="482"/>
        <w:jc w:val="both"/>
        <w:rPr>
          <w:snapToGrid w:val="0"/>
          <w:sz w:val="24"/>
        </w:rPr>
      </w:pPr>
      <w:r>
        <w:rPr>
          <w:snapToGrid w:val="0"/>
          <w:sz w:val="28"/>
        </w:rPr>
        <w:t xml:space="preserve">Жизнь общества зиждется на нормах социального согласия, достижению которых способствует </w:t>
      </w:r>
      <w:r>
        <w:rPr>
          <w:b/>
          <w:snapToGrid w:val="0"/>
          <w:sz w:val="28"/>
        </w:rPr>
        <w:t>коммуникативная</w:t>
      </w:r>
      <w:r>
        <w:rPr>
          <w:snapToGrid w:val="0"/>
          <w:sz w:val="28"/>
        </w:rPr>
        <w:t xml:space="preserve"> функция социальной работы. Через механизмы данной деятельности осуществляется оздоровление,</w:t>
      </w:r>
      <w:r>
        <w:rPr>
          <w:snapToGrid w:val="0"/>
          <w:sz w:val="28"/>
        </w:rPr>
        <w:t xml:space="preserve"> укрепление социальных отношений между людьми, коллективами, социальными группами в обществе. Социальная работа позволяет взаимоинтегрировать социальные потребности и интересы во взаимозависимые нормы социального поведения и действия людей. В</w:t>
      </w:r>
      <w:r>
        <w:rPr>
          <w:snapToGrid w:val="0"/>
          <w:sz w:val="28"/>
          <w:lang w:val="en-US"/>
        </w:rPr>
        <w:t> </w:t>
      </w:r>
      <w:r>
        <w:rPr>
          <w:snapToGrid w:val="0"/>
          <w:sz w:val="28"/>
        </w:rPr>
        <w:t>этом отношени</w:t>
      </w:r>
      <w:r>
        <w:rPr>
          <w:snapToGrid w:val="0"/>
          <w:sz w:val="28"/>
        </w:rPr>
        <w:t>и она выступает регулятором формирования социальных традиций (своеобразный "социальный клей" общества) и методом социальной политики государства.</w:t>
      </w:r>
    </w:p>
    <w:p w:rsidR="00000000" w:rsidRDefault="00E56683">
      <w:pPr>
        <w:widowControl w:val="0"/>
        <w:ind w:firstLine="482"/>
        <w:jc w:val="both"/>
        <w:rPr>
          <w:snapToGrid w:val="0"/>
          <w:sz w:val="24"/>
        </w:rPr>
      </w:pPr>
      <w:r>
        <w:rPr>
          <w:snapToGrid w:val="0"/>
          <w:sz w:val="28"/>
        </w:rPr>
        <w:t xml:space="preserve">Содержание  функций  социальной  работы  отражает ее </w:t>
      </w:r>
      <w:r>
        <w:rPr>
          <w:b/>
          <w:snapToGrid w:val="0"/>
          <w:sz w:val="28"/>
        </w:rPr>
        <w:t>профессиона-</w:t>
      </w:r>
    </w:p>
    <w:p w:rsidR="00000000" w:rsidRDefault="00E56683">
      <w:pPr>
        <w:widowControl w:val="0"/>
        <w:ind w:firstLine="482"/>
        <w:jc w:val="center"/>
        <w:rPr>
          <w:snapToGrid w:val="0"/>
          <w:sz w:val="24"/>
        </w:rPr>
      </w:pPr>
      <w:r>
        <w:rPr>
          <w:snapToGrid w:val="0"/>
          <w:sz w:val="24"/>
        </w:rPr>
        <w:t>- 20 -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b/>
          <w:snapToGrid w:val="0"/>
          <w:sz w:val="28"/>
        </w:rPr>
        <w:t>льную природу.</w:t>
      </w:r>
      <w:r>
        <w:rPr>
          <w:snapToGrid w:val="0"/>
          <w:sz w:val="28"/>
        </w:rPr>
        <w:t xml:space="preserve"> Предпосылками професс</w:t>
      </w:r>
      <w:r>
        <w:rPr>
          <w:snapToGrid w:val="0"/>
          <w:sz w:val="28"/>
        </w:rPr>
        <w:t xml:space="preserve">ионализации социальной работы в России выступают национальные традиции общества. Основными </w:t>
      </w:r>
      <w:r>
        <w:rPr>
          <w:b/>
          <w:snapToGrid w:val="0"/>
          <w:sz w:val="28"/>
        </w:rPr>
        <w:t>социальными традициями</w:t>
      </w:r>
      <w:r>
        <w:rPr>
          <w:snapToGrid w:val="0"/>
          <w:sz w:val="28"/>
        </w:rPr>
        <w:t xml:space="preserve"> российской нации являются: благотворительность; попечительство; совместный соборный труд; народное милосердие. Правомерно отметить, что в Росс</w:t>
      </w:r>
      <w:r>
        <w:rPr>
          <w:snapToGrid w:val="0"/>
          <w:sz w:val="28"/>
        </w:rPr>
        <w:t>ийской Федерации система социальной работы как новая профессия начала формироваться содержательно, структурно, функционально с апреля 1991</w:t>
      </w:r>
      <w:r>
        <w:rPr>
          <w:snapToGrid w:val="0"/>
          <w:sz w:val="28"/>
          <w:lang w:val="en-US"/>
        </w:rPr>
        <w:t> </w:t>
      </w:r>
      <w:r>
        <w:rPr>
          <w:snapToGrid w:val="0"/>
          <w:sz w:val="28"/>
        </w:rPr>
        <w:t>года. В</w:t>
      </w:r>
      <w:r>
        <w:rPr>
          <w:snapToGrid w:val="0"/>
          <w:sz w:val="28"/>
          <w:lang w:val="en-US"/>
        </w:rPr>
        <w:t> </w:t>
      </w:r>
      <w:r>
        <w:rPr>
          <w:snapToGrid w:val="0"/>
          <w:sz w:val="28"/>
        </w:rPr>
        <w:t>основе своей она опирается на неисчерпаемый потенциал национальной культуры России и богатое содержание ее со</w:t>
      </w:r>
      <w:r>
        <w:rPr>
          <w:snapToGrid w:val="0"/>
          <w:sz w:val="28"/>
        </w:rPr>
        <w:t>циальных традиций.</w:t>
      </w:r>
    </w:p>
    <w:p w:rsidR="00000000" w:rsidRDefault="00E56683">
      <w:pPr>
        <w:widowControl w:val="0"/>
        <w:ind w:firstLine="482"/>
        <w:jc w:val="both"/>
        <w:rPr>
          <w:snapToGrid w:val="0"/>
          <w:sz w:val="24"/>
        </w:rPr>
      </w:pPr>
      <w:r>
        <w:rPr>
          <w:snapToGrid w:val="0"/>
          <w:sz w:val="28"/>
        </w:rPr>
        <w:t xml:space="preserve">Требования к высокопрофессиональному уровню социальной работы в современных условиях вытекают из остроты социальных процессов на этапе реформирования российского общества и его Вооруженных Сил. Основными </w:t>
      </w:r>
      <w:r>
        <w:rPr>
          <w:b/>
          <w:snapToGrid w:val="0"/>
          <w:sz w:val="28"/>
        </w:rPr>
        <w:t>проблемами социальной сферы</w:t>
      </w:r>
      <w:r>
        <w:rPr>
          <w:snapToGrid w:val="0"/>
          <w:sz w:val="28"/>
        </w:rPr>
        <w:t xml:space="preserve"> сегод</w:t>
      </w:r>
      <w:r>
        <w:rPr>
          <w:snapToGrid w:val="0"/>
          <w:sz w:val="28"/>
        </w:rPr>
        <w:t xml:space="preserve">ня выступают: усиление стратификации общества (рост числа бедных и богатых); развитие депопуляции населения (старение нации); нарастание криминализации общественных отношений (особая динамика роста детской преступности); всплеск числа социально одиноких и </w:t>
      </w:r>
      <w:r>
        <w:rPr>
          <w:snapToGrid w:val="0"/>
          <w:sz w:val="28"/>
        </w:rPr>
        <w:t>отверженных людей (феномен утраты социального смысла жизни). Действительность такова, что общественно значимые ценности уходят на "второй" план. У</w:t>
      </w:r>
      <w:r>
        <w:rPr>
          <w:snapToGrid w:val="0"/>
          <w:sz w:val="28"/>
          <w:lang w:val="en-US"/>
        </w:rPr>
        <w:t> </w:t>
      </w:r>
      <w:r>
        <w:rPr>
          <w:snapToGrid w:val="0"/>
          <w:sz w:val="28"/>
        </w:rPr>
        <w:t>части молодежи во мнении о значимости военной службы смещен акцент к асоциальному отношению.</w:t>
      </w:r>
    </w:p>
    <w:p w:rsidR="00000000" w:rsidRDefault="00E56683">
      <w:pPr>
        <w:widowControl w:val="0"/>
        <w:ind w:firstLine="482"/>
        <w:jc w:val="both"/>
        <w:rPr>
          <w:snapToGrid w:val="0"/>
          <w:sz w:val="24"/>
        </w:rPr>
      </w:pPr>
      <w:r>
        <w:rPr>
          <w:snapToGrid w:val="0"/>
          <w:sz w:val="28"/>
        </w:rPr>
        <w:t>Профессиональный</w:t>
      </w:r>
      <w:r>
        <w:rPr>
          <w:snapToGrid w:val="0"/>
          <w:sz w:val="28"/>
        </w:rPr>
        <w:t xml:space="preserve"> подход в социальной работе предопределяется </w:t>
      </w:r>
      <w:r>
        <w:rPr>
          <w:b/>
          <w:snapToGrid w:val="0"/>
          <w:sz w:val="28"/>
        </w:rPr>
        <w:t>новым ее содержанием</w:t>
      </w:r>
      <w:r>
        <w:rPr>
          <w:snapToGrid w:val="0"/>
          <w:sz w:val="28"/>
        </w:rPr>
        <w:t xml:space="preserve"> на современном этапе. Основные императивы профессиональной парадигмы.</w:t>
      </w:r>
    </w:p>
    <w:p w:rsidR="00000000" w:rsidRDefault="00E56683">
      <w:pPr>
        <w:widowControl w:val="0"/>
        <w:ind w:firstLine="482"/>
        <w:jc w:val="both"/>
        <w:rPr>
          <w:snapToGrid w:val="0"/>
          <w:sz w:val="24"/>
        </w:rPr>
      </w:pPr>
      <w:r>
        <w:rPr>
          <w:b/>
          <w:snapToGrid w:val="0"/>
          <w:sz w:val="28"/>
        </w:rPr>
        <w:t>Во-первых,</w:t>
      </w:r>
      <w:r>
        <w:rPr>
          <w:snapToGrid w:val="0"/>
          <w:sz w:val="28"/>
        </w:rPr>
        <w:t xml:space="preserve"> социальная работа основана на концепции самореализации, самопомощи человека, развития его личностных ресурсов</w:t>
      </w:r>
      <w:r>
        <w:rPr>
          <w:snapToGrid w:val="0"/>
          <w:sz w:val="28"/>
        </w:rPr>
        <w:t>. В</w:t>
      </w:r>
      <w:r>
        <w:rPr>
          <w:snapToGrid w:val="0"/>
          <w:sz w:val="28"/>
          <w:lang w:val="en-US"/>
        </w:rPr>
        <w:t> </w:t>
      </w:r>
      <w:r>
        <w:rPr>
          <w:snapToGrid w:val="0"/>
          <w:sz w:val="28"/>
        </w:rPr>
        <w:t>практике социальной работы это проявляется в утверждении холистического (целостного) подхода к видению человека в обществе. "Биопсихосоциальное" единство человека</w:t>
      </w:r>
      <w:r>
        <w:rPr>
          <w:snapToGrid w:val="0"/>
          <w:sz w:val="28"/>
          <w:lang w:val="en-US"/>
        </w:rPr>
        <w:t> </w:t>
      </w:r>
      <w:r>
        <w:rPr>
          <w:snapToGrid w:val="0"/>
          <w:sz w:val="28"/>
        </w:rPr>
        <w:t xml:space="preserve">—основа функциональной парадигмы современной социальной работы, позволяющей обеспечивать </w:t>
      </w:r>
      <w:r>
        <w:rPr>
          <w:snapToGrid w:val="0"/>
          <w:sz w:val="28"/>
        </w:rPr>
        <w:t>реализацию программы ортобиоза (разумный образ жизни человека) в социальной среде. Обеспечение социального здоровья общества предусматривает единство трех основных направлений: укрепление физического здоровья (рекреация); укрепление психического здоровья (</w:t>
      </w:r>
      <w:r>
        <w:rPr>
          <w:snapToGrid w:val="0"/>
          <w:sz w:val="28"/>
        </w:rPr>
        <w:t>релаксация); укрепление ментального здоровья (катарсис).</w:t>
      </w:r>
    </w:p>
    <w:p w:rsidR="00000000" w:rsidRDefault="00E56683">
      <w:pPr>
        <w:widowControl w:val="0"/>
        <w:ind w:firstLine="482"/>
        <w:jc w:val="both"/>
        <w:rPr>
          <w:snapToGrid w:val="0"/>
          <w:sz w:val="24"/>
        </w:rPr>
      </w:pPr>
      <w:r>
        <w:rPr>
          <w:b/>
          <w:snapToGrid w:val="0"/>
          <w:sz w:val="28"/>
        </w:rPr>
        <w:t>Во-вторых,</w:t>
      </w:r>
      <w:r>
        <w:rPr>
          <w:snapToGrid w:val="0"/>
          <w:sz w:val="28"/>
        </w:rPr>
        <w:t xml:space="preserve"> современное видение социальной работы позволяет выделить ряд аспектов, отражающих специфику ее содержания. Основными аспектами выступают: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географический</w:t>
      </w:r>
      <w:r>
        <w:rPr>
          <w:snapToGrid w:val="0"/>
          <w:sz w:val="28"/>
          <w:lang w:val="en-US"/>
        </w:rPr>
        <w:t> </w:t>
      </w:r>
      <w:r>
        <w:rPr>
          <w:snapToGrid w:val="0"/>
          <w:sz w:val="28"/>
        </w:rPr>
        <w:t>—социальная деятельность осуществ</w:t>
      </w:r>
      <w:r>
        <w:rPr>
          <w:snapToGrid w:val="0"/>
          <w:sz w:val="28"/>
        </w:rPr>
        <w:t>ляется в определенных границах: страна, регион, учреждение;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политический</w:t>
      </w:r>
      <w:r>
        <w:rPr>
          <w:snapToGrid w:val="0"/>
          <w:sz w:val="28"/>
          <w:lang w:val="en-US"/>
        </w:rPr>
        <w:t> </w:t>
      </w:r>
      <w:r>
        <w:rPr>
          <w:snapToGrid w:val="0"/>
          <w:sz w:val="28"/>
        </w:rPr>
        <w:t>—учет особенностей политической системы в практике социальной работы;</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экономический</w:t>
      </w:r>
      <w:r>
        <w:rPr>
          <w:snapToGrid w:val="0"/>
          <w:sz w:val="28"/>
          <w:lang w:val="en-US"/>
        </w:rPr>
        <w:t> </w:t>
      </w:r>
      <w:r>
        <w:rPr>
          <w:snapToGrid w:val="0"/>
          <w:sz w:val="28"/>
        </w:rPr>
        <w:t>—основу  интересов  человека  образуют надлежащие условия его жизни;</w:t>
      </w:r>
    </w:p>
    <w:p w:rsidR="00000000" w:rsidRDefault="00E56683">
      <w:pPr>
        <w:widowControl w:val="0"/>
        <w:ind w:firstLine="482"/>
        <w:jc w:val="center"/>
        <w:rPr>
          <w:snapToGrid w:val="0"/>
          <w:sz w:val="24"/>
        </w:rPr>
      </w:pPr>
      <w:r>
        <w:rPr>
          <w:snapToGrid w:val="0"/>
          <w:sz w:val="28"/>
        </w:rPr>
        <w:lastRenderedPageBreak/>
        <w:t xml:space="preserve"> </w:t>
      </w:r>
      <w:r>
        <w:rPr>
          <w:snapToGrid w:val="0"/>
          <w:sz w:val="24"/>
        </w:rPr>
        <w:t>- 21 -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8"/>
        </w:rPr>
        <w:t>- культурный</w:t>
      </w:r>
      <w:r>
        <w:rPr>
          <w:snapToGrid w:val="0"/>
          <w:sz w:val="28"/>
          <w:lang w:val="en-US"/>
        </w:rPr>
        <w:t> </w:t>
      </w:r>
      <w:r>
        <w:rPr>
          <w:snapToGrid w:val="0"/>
          <w:sz w:val="28"/>
        </w:rPr>
        <w:t>—пр</w:t>
      </w:r>
      <w:r>
        <w:rPr>
          <w:snapToGrid w:val="0"/>
          <w:sz w:val="28"/>
        </w:rPr>
        <w:t>изнание и уважение в социальной практике культуры отдельных людей и групп;</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духовный</w:t>
      </w:r>
      <w:r>
        <w:rPr>
          <w:snapToGrid w:val="0"/>
          <w:sz w:val="28"/>
          <w:lang w:val="en-US"/>
        </w:rPr>
        <w:t> </w:t>
      </w:r>
      <w:r>
        <w:rPr>
          <w:snapToGrid w:val="0"/>
          <w:sz w:val="28"/>
        </w:rPr>
        <w:t>—принятие системы ценностей конкретного общества, коллектива, личности.</w:t>
      </w:r>
    </w:p>
    <w:p w:rsidR="00000000" w:rsidRDefault="00E56683">
      <w:pPr>
        <w:widowControl w:val="0"/>
        <w:ind w:firstLine="482"/>
        <w:jc w:val="both"/>
        <w:rPr>
          <w:snapToGrid w:val="0"/>
          <w:sz w:val="24"/>
        </w:rPr>
      </w:pPr>
      <w:r>
        <w:rPr>
          <w:b/>
          <w:snapToGrid w:val="0"/>
          <w:sz w:val="28"/>
        </w:rPr>
        <w:t>В</w:t>
      </w:r>
      <w:r>
        <w:rPr>
          <w:b/>
          <w:snapToGrid w:val="0"/>
          <w:sz w:val="28"/>
        </w:rPr>
        <w:noBreakHyphen/>
        <w:t>третьих,</w:t>
      </w:r>
      <w:r>
        <w:rPr>
          <w:snapToGrid w:val="0"/>
          <w:sz w:val="28"/>
        </w:rPr>
        <w:t xml:space="preserve"> социальная работа расширяет поле своего влияния и это требует большого отряда высокопро</w:t>
      </w:r>
      <w:r>
        <w:rPr>
          <w:snapToGrid w:val="0"/>
          <w:sz w:val="28"/>
        </w:rPr>
        <w:t>фессиональных специалистов соответствующей квалификации. Сегодня практика социальной работы особо востребовала такие специальности и специалистов как: организатор социальной защиты населения (организация социальной защиты); экономист социальной службы (соц</w:t>
      </w:r>
      <w:r>
        <w:rPr>
          <w:snapToGrid w:val="0"/>
          <w:sz w:val="28"/>
        </w:rPr>
        <w:t>иально-экономическая поддержка населения); юрист социальной службы (социально-правовая поддержка населения); психосоциальная работа с населением (психолог социальной службы). Требования к деятельности социальных работников изложены в "Этическом кодексе про</w:t>
      </w:r>
      <w:r>
        <w:rPr>
          <w:snapToGrid w:val="0"/>
          <w:sz w:val="28"/>
        </w:rPr>
        <w:t>фессионального поведения", который принят в Афинах Генеральной ассамблеей Паблик Рилейшнз в мае 1965</w:t>
      </w:r>
      <w:r>
        <w:rPr>
          <w:snapToGrid w:val="0"/>
          <w:sz w:val="28"/>
          <w:lang w:val="en-US"/>
        </w:rPr>
        <w:t> </w:t>
      </w:r>
      <w:r>
        <w:rPr>
          <w:snapToGrid w:val="0"/>
          <w:sz w:val="28"/>
        </w:rPr>
        <w:t>года.</w:t>
      </w:r>
    </w:p>
    <w:p w:rsidR="00000000" w:rsidRDefault="00E56683">
      <w:pPr>
        <w:widowControl w:val="0"/>
        <w:ind w:firstLine="482"/>
        <w:jc w:val="both"/>
        <w:rPr>
          <w:snapToGrid w:val="0"/>
          <w:sz w:val="24"/>
        </w:rPr>
      </w:pPr>
      <w:r>
        <w:rPr>
          <w:snapToGrid w:val="0"/>
          <w:sz w:val="28"/>
        </w:rPr>
        <w:t xml:space="preserve">Функции социальной работы находят свое конкретное воплощение в ее соответствующих </w:t>
      </w:r>
      <w:r>
        <w:rPr>
          <w:b/>
          <w:snapToGrid w:val="0"/>
          <w:sz w:val="28"/>
        </w:rPr>
        <w:t>принципах.</w:t>
      </w:r>
      <w:r>
        <w:rPr>
          <w:snapToGrid w:val="0"/>
          <w:sz w:val="28"/>
        </w:rPr>
        <w:t xml:space="preserve"> К</w:t>
      </w:r>
      <w:r>
        <w:rPr>
          <w:snapToGrid w:val="0"/>
          <w:sz w:val="28"/>
          <w:lang w:val="en-US"/>
        </w:rPr>
        <w:t> </w:t>
      </w:r>
      <w:r>
        <w:rPr>
          <w:snapToGrid w:val="0"/>
          <w:sz w:val="28"/>
        </w:rPr>
        <w:t>основным принципам социальной работы правомерно отнест</w:t>
      </w:r>
      <w:r>
        <w:rPr>
          <w:snapToGrid w:val="0"/>
          <w:sz w:val="28"/>
        </w:rPr>
        <w:t>и:</w:t>
      </w:r>
    </w:p>
    <w:p w:rsidR="00000000" w:rsidRDefault="00E56683">
      <w:pPr>
        <w:widowControl w:val="0"/>
        <w:ind w:firstLine="601"/>
        <w:jc w:val="both"/>
        <w:rPr>
          <w:snapToGrid w:val="0"/>
          <w:sz w:val="24"/>
        </w:rPr>
      </w:pPr>
      <w:r>
        <w:rPr>
          <w:snapToGrid w:val="0"/>
          <w:sz w:val="28"/>
        </w:rPr>
        <w:t>-</w:t>
      </w:r>
      <w:r>
        <w:rPr>
          <w:snapToGrid w:val="0"/>
          <w:sz w:val="28"/>
          <w:lang w:val="en-US"/>
        </w:rPr>
        <w:t> </w:t>
      </w:r>
      <w:r>
        <w:rPr>
          <w:b/>
          <w:snapToGrid w:val="0"/>
          <w:sz w:val="28"/>
        </w:rPr>
        <w:t xml:space="preserve">гуманизация содержания </w:t>
      </w:r>
      <w:r>
        <w:rPr>
          <w:snapToGrid w:val="0"/>
          <w:sz w:val="28"/>
        </w:rPr>
        <w:t>(данный принцип закрепляет приоритет социальных потребностей и интересов граждан в практике организации социальной работы);</w:t>
      </w:r>
    </w:p>
    <w:p w:rsidR="00000000" w:rsidRDefault="00E56683">
      <w:pPr>
        <w:widowControl w:val="0"/>
        <w:ind w:firstLine="601"/>
        <w:jc w:val="both"/>
        <w:rPr>
          <w:snapToGrid w:val="0"/>
          <w:sz w:val="24"/>
        </w:rPr>
      </w:pPr>
      <w:r>
        <w:rPr>
          <w:snapToGrid w:val="0"/>
          <w:sz w:val="28"/>
        </w:rPr>
        <w:t>-</w:t>
      </w:r>
      <w:r>
        <w:rPr>
          <w:snapToGrid w:val="0"/>
          <w:sz w:val="28"/>
          <w:lang w:val="en-US"/>
        </w:rPr>
        <w:t> </w:t>
      </w:r>
      <w:r>
        <w:rPr>
          <w:b/>
          <w:snapToGrid w:val="0"/>
          <w:sz w:val="28"/>
        </w:rPr>
        <w:t>демократизация проведения</w:t>
      </w:r>
      <w:r>
        <w:rPr>
          <w:snapToGrid w:val="0"/>
          <w:sz w:val="28"/>
        </w:rPr>
        <w:t xml:space="preserve"> (создание механизма реального влияния социальных клиентов на содержание и ор</w:t>
      </w:r>
      <w:r>
        <w:rPr>
          <w:snapToGrid w:val="0"/>
          <w:sz w:val="28"/>
        </w:rPr>
        <w:t>ганизацию социальной работы);</w:t>
      </w:r>
    </w:p>
    <w:p w:rsidR="00000000" w:rsidRDefault="00E56683">
      <w:pPr>
        <w:widowControl w:val="0"/>
        <w:ind w:firstLine="601"/>
        <w:jc w:val="both"/>
        <w:rPr>
          <w:snapToGrid w:val="0"/>
          <w:sz w:val="24"/>
        </w:rPr>
      </w:pPr>
      <w:r>
        <w:rPr>
          <w:snapToGrid w:val="0"/>
          <w:sz w:val="28"/>
        </w:rPr>
        <w:t>-</w:t>
      </w:r>
      <w:r>
        <w:rPr>
          <w:snapToGrid w:val="0"/>
          <w:sz w:val="28"/>
          <w:lang w:val="en-US"/>
        </w:rPr>
        <w:t> </w:t>
      </w:r>
      <w:r>
        <w:rPr>
          <w:b/>
          <w:snapToGrid w:val="0"/>
          <w:sz w:val="28"/>
        </w:rPr>
        <w:t xml:space="preserve">индивидуализация направленности </w:t>
      </w:r>
      <w:r>
        <w:rPr>
          <w:snapToGrid w:val="0"/>
          <w:sz w:val="28"/>
        </w:rPr>
        <w:t>(принцип отражает ориентацию усилий на раскрытие личностных ресурсов человека и организации);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b/>
          <w:snapToGrid w:val="0"/>
          <w:sz w:val="28"/>
        </w:rPr>
        <w:t xml:space="preserve">оптимизация руководства </w:t>
      </w:r>
      <w:r>
        <w:rPr>
          <w:snapToGrid w:val="0"/>
          <w:sz w:val="28"/>
        </w:rPr>
        <w:t>(требование данного принципа выражается в адекватности мер управления ур</w:t>
      </w:r>
      <w:r>
        <w:rPr>
          <w:snapToGrid w:val="0"/>
          <w:sz w:val="28"/>
        </w:rPr>
        <w:t>овню профессиональной самостоятельности социального работника).</w:t>
      </w:r>
    </w:p>
    <w:p w:rsidR="00000000" w:rsidRDefault="00E56683">
      <w:pPr>
        <w:widowControl w:val="0"/>
        <w:ind w:firstLine="482"/>
        <w:jc w:val="both"/>
        <w:rPr>
          <w:snapToGrid w:val="0"/>
          <w:sz w:val="24"/>
        </w:rPr>
      </w:pPr>
      <w:r>
        <w:rPr>
          <w:snapToGrid w:val="0"/>
          <w:sz w:val="28"/>
        </w:rPr>
        <w:t>Таким образом, социальная работа</w:t>
      </w:r>
      <w:r>
        <w:rPr>
          <w:snapToGrid w:val="0"/>
          <w:sz w:val="28"/>
          <w:lang w:val="en-US"/>
        </w:rPr>
        <w:t> </w:t>
      </w:r>
      <w:r>
        <w:rPr>
          <w:snapToGrid w:val="0"/>
          <w:sz w:val="28"/>
        </w:rPr>
        <w:t>—качественно новый вид деятельности в российском обществе и его Вооруженных Силах. Характерным свойством этой деятельности выступают гуманитарологический, упра</w:t>
      </w:r>
      <w:r>
        <w:rPr>
          <w:snapToGrid w:val="0"/>
          <w:sz w:val="28"/>
        </w:rPr>
        <w:t>вленческий и профессиональный ее потенциал. Совокупность данных свойств социальной работы выражает ее фундаментальное качество</w:t>
      </w:r>
      <w:r>
        <w:rPr>
          <w:snapToGrid w:val="0"/>
          <w:sz w:val="28"/>
          <w:lang w:val="en-US"/>
        </w:rPr>
        <w:t> </w:t>
      </w:r>
      <w:r>
        <w:rPr>
          <w:snapToGrid w:val="0"/>
          <w:sz w:val="28"/>
        </w:rPr>
        <w:t>—сложноорганизованную системность.</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pacing w:val="40"/>
          <w:sz w:val="24"/>
        </w:rPr>
        <w:t>ЛИТЕРАТУР</w:t>
      </w:r>
      <w:r>
        <w:rPr>
          <w:snapToGrid w:val="0"/>
          <w:sz w:val="24"/>
        </w:rPr>
        <w:t>А</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Деятельность: теории, методология, проблемы.</w:t>
      </w:r>
      <w:r>
        <w:rPr>
          <w:snapToGrid w:val="0"/>
          <w:sz w:val="24"/>
          <w:lang w:val="en-US"/>
        </w:rPr>
        <w:t> </w:t>
      </w:r>
      <w:r>
        <w:rPr>
          <w:snapToGrid w:val="0"/>
          <w:sz w:val="24"/>
        </w:rPr>
        <w:t>М.: Просвещение, 1988.</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Кратки</w:t>
      </w:r>
      <w:r>
        <w:rPr>
          <w:snapToGrid w:val="0"/>
          <w:sz w:val="24"/>
        </w:rPr>
        <w:t>й словарь современных понятий и терминов. М.: Республика, 1994.</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- 22 -</w:t>
      </w:r>
    </w:p>
    <w:p w:rsidR="00000000" w:rsidRDefault="00E56683">
      <w:pPr>
        <w:widowControl w:val="0"/>
        <w:jc w:val="both"/>
        <w:rPr>
          <w:snapToGrid w:val="0"/>
          <w:sz w:val="24"/>
        </w:rPr>
      </w:pPr>
    </w:p>
    <w:p w:rsidR="00000000" w:rsidRDefault="00E56683">
      <w:pPr>
        <w:widowControl w:val="0"/>
        <w:ind w:firstLine="601"/>
        <w:jc w:val="both"/>
        <w:rPr>
          <w:snapToGrid w:val="0"/>
          <w:sz w:val="24"/>
        </w:rPr>
      </w:pPr>
      <w:r>
        <w:rPr>
          <w:snapToGrid w:val="0"/>
          <w:sz w:val="24"/>
        </w:rPr>
        <w:lastRenderedPageBreak/>
        <w:t>3.</w:t>
      </w:r>
      <w:r>
        <w:rPr>
          <w:snapToGrid w:val="0"/>
          <w:sz w:val="24"/>
          <w:lang w:val="en-US"/>
        </w:rPr>
        <w:t> </w:t>
      </w:r>
      <w:r>
        <w:rPr>
          <w:snapToGrid w:val="0"/>
          <w:sz w:val="24"/>
        </w:rPr>
        <w:t>Марцинкевич</w:t>
      </w:r>
      <w:r>
        <w:rPr>
          <w:snapToGrid w:val="0"/>
          <w:sz w:val="24"/>
          <w:lang w:val="en-US"/>
        </w:rPr>
        <w:t> </w:t>
      </w:r>
      <w:r>
        <w:rPr>
          <w:snapToGrid w:val="0"/>
          <w:sz w:val="24"/>
        </w:rPr>
        <w:t>В.И.,  Соболева</w:t>
      </w:r>
      <w:r>
        <w:rPr>
          <w:snapToGrid w:val="0"/>
          <w:sz w:val="24"/>
          <w:lang w:val="en-US"/>
        </w:rPr>
        <w:t> </w:t>
      </w:r>
      <w:r>
        <w:rPr>
          <w:snapToGrid w:val="0"/>
          <w:sz w:val="24"/>
        </w:rPr>
        <w:t xml:space="preserve">И.В.  </w:t>
      </w:r>
      <w:r>
        <w:rPr>
          <w:snapToGrid w:val="0"/>
          <w:sz w:val="24"/>
          <w:lang w:val="en-US"/>
        </w:rPr>
        <w:t xml:space="preserve">Экономика  человека. </w:t>
      </w:r>
      <w:r>
        <w:rPr>
          <w:snapToGrid w:val="0"/>
          <w:sz w:val="24"/>
        </w:rPr>
        <w:t>М., 1995.</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Научные  достижения</w:t>
      </w:r>
      <w:r>
        <w:rPr>
          <w:snapToGrid w:val="0"/>
          <w:sz w:val="24"/>
          <w:lang w:val="en-US"/>
        </w:rPr>
        <w:t> </w:t>
      </w:r>
      <w:r>
        <w:rPr>
          <w:snapToGrid w:val="0"/>
          <w:sz w:val="24"/>
        </w:rPr>
        <w:t xml:space="preserve">—в  социальную  </w:t>
      </w:r>
      <w:r>
        <w:rPr>
          <w:snapToGrid w:val="0"/>
          <w:sz w:val="24"/>
          <w:lang w:val="en-US"/>
        </w:rPr>
        <w:t>практику.  </w:t>
      </w:r>
      <w:r>
        <w:rPr>
          <w:snapToGrid w:val="0"/>
          <w:sz w:val="24"/>
        </w:rPr>
        <w:t>М.:  Союз, 1994.</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Российская энциклопедия социальной работы. М</w:t>
      </w:r>
      <w:r>
        <w:rPr>
          <w:snapToGrid w:val="0"/>
          <w:sz w:val="24"/>
        </w:rPr>
        <w:t>.: Институт социальной работы, 1997.</w:t>
      </w:r>
      <w:r>
        <w:rPr>
          <w:snapToGrid w:val="0"/>
          <w:sz w:val="24"/>
          <w:lang w:val="en-US"/>
        </w:rPr>
        <w:t> </w:t>
      </w:r>
      <w:r>
        <w:rPr>
          <w:snapToGrid w:val="0"/>
          <w:sz w:val="24"/>
        </w:rPr>
        <w:t>Т.1.</w:t>
      </w:r>
    </w:p>
    <w:p w:rsidR="00000000" w:rsidRDefault="00E56683">
      <w:pPr>
        <w:widowControl w:val="0"/>
        <w:ind w:firstLine="601"/>
        <w:jc w:val="both"/>
        <w:rPr>
          <w:snapToGrid w:val="0"/>
          <w:sz w:val="24"/>
        </w:rPr>
      </w:pPr>
      <w:r>
        <w:rPr>
          <w:snapToGrid w:val="0"/>
          <w:sz w:val="24"/>
        </w:rPr>
        <w:t>6.</w:t>
      </w:r>
      <w:r>
        <w:rPr>
          <w:snapToGrid w:val="0"/>
          <w:sz w:val="24"/>
          <w:lang w:val="en-US"/>
        </w:rPr>
        <w:t> </w:t>
      </w:r>
      <w:r>
        <w:rPr>
          <w:snapToGrid w:val="0"/>
          <w:sz w:val="24"/>
        </w:rPr>
        <w:t>Сорвина</w:t>
      </w:r>
      <w:r>
        <w:rPr>
          <w:snapToGrid w:val="0"/>
          <w:sz w:val="24"/>
          <w:lang w:val="en-US"/>
        </w:rPr>
        <w:t> </w:t>
      </w:r>
      <w:r>
        <w:rPr>
          <w:snapToGrid w:val="0"/>
          <w:sz w:val="24"/>
        </w:rPr>
        <w:t>А.С. Социальная работа как феномен цивилизованного общества.</w:t>
      </w:r>
      <w:r>
        <w:rPr>
          <w:snapToGrid w:val="0"/>
          <w:sz w:val="24"/>
          <w:lang w:val="en-US"/>
        </w:rPr>
        <w:t> </w:t>
      </w:r>
      <w:r>
        <w:rPr>
          <w:snapToGrid w:val="0"/>
          <w:sz w:val="24"/>
        </w:rPr>
        <w:t>М.: Союз, 1994.</w:t>
      </w:r>
    </w:p>
    <w:p w:rsidR="00000000" w:rsidRDefault="00E56683">
      <w:pPr>
        <w:widowControl w:val="0"/>
        <w:ind w:firstLine="601"/>
        <w:jc w:val="both"/>
        <w:rPr>
          <w:snapToGrid w:val="0"/>
          <w:sz w:val="24"/>
        </w:rPr>
      </w:pPr>
      <w:r>
        <w:rPr>
          <w:snapToGrid w:val="0"/>
          <w:sz w:val="24"/>
        </w:rPr>
        <w:t>7.</w:t>
      </w:r>
      <w:r>
        <w:rPr>
          <w:snapToGrid w:val="0"/>
          <w:sz w:val="24"/>
          <w:lang w:val="en-US"/>
        </w:rPr>
        <w:t> </w:t>
      </w:r>
      <w:r>
        <w:rPr>
          <w:snapToGrid w:val="0"/>
          <w:sz w:val="24"/>
        </w:rPr>
        <w:t>Социально-политические, психологические и экономические проблемы.</w:t>
      </w:r>
      <w:r>
        <w:rPr>
          <w:snapToGrid w:val="0"/>
          <w:sz w:val="24"/>
          <w:lang w:val="en-US"/>
        </w:rPr>
        <w:t> </w:t>
      </w:r>
      <w:r>
        <w:rPr>
          <w:snapToGrid w:val="0"/>
          <w:sz w:val="24"/>
        </w:rPr>
        <w:t>М.: Союз, 1994.</w:t>
      </w:r>
    </w:p>
    <w:p w:rsidR="00000000" w:rsidRDefault="00E56683">
      <w:pPr>
        <w:widowControl w:val="0"/>
        <w:ind w:firstLine="601"/>
        <w:jc w:val="both"/>
        <w:rPr>
          <w:snapToGrid w:val="0"/>
          <w:sz w:val="24"/>
        </w:rPr>
      </w:pPr>
      <w:r>
        <w:rPr>
          <w:snapToGrid w:val="0"/>
          <w:sz w:val="24"/>
        </w:rPr>
        <w:t>8.</w:t>
      </w:r>
      <w:r>
        <w:rPr>
          <w:snapToGrid w:val="0"/>
          <w:sz w:val="24"/>
          <w:lang w:val="en-US"/>
        </w:rPr>
        <w:t> </w:t>
      </w:r>
      <w:r>
        <w:rPr>
          <w:snapToGrid w:val="0"/>
          <w:sz w:val="24"/>
        </w:rPr>
        <w:t>Теория и практика социальной работы: м</w:t>
      </w:r>
      <w:r>
        <w:rPr>
          <w:snapToGrid w:val="0"/>
          <w:sz w:val="24"/>
        </w:rPr>
        <w:t>етодические материалы.</w:t>
      </w:r>
      <w:r>
        <w:rPr>
          <w:snapToGrid w:val="0"/>
          <w:sz w:val="24"/>
          <w:lang w:val="en-US"/>
        </w:rPr>
        <w:t> </w:t>
      </w:r>
      <w:r>
        <w:rPr>
          <w:snapToGrid w:val="0"/>
          <w:sz w:val="24"/>
        </w:rPr>
        <w:t>М.: Институт социальной работы, 1997.</w:t>
      </w:r>
    </w:p>
    <w:p w:rsidR="00000000" w:rsidRDefault="00E56683">
      <w:pPr>
        <w:widowControl w:val="0"/>
        <w:ind w:firstLine="601"/>
        <w:jc w:val="both"/>
        <w:rPr>
          <w:snapToGrid w:val="0"/>
          <w:sz w:val="24"/>
        </w:rPr>
      </w:pPr>
      <w:r>
        <w:rPr>
          <w:snapToGrid w:val="0"/>
          <w:sz w:val="24"/>
        </w:rPr>
        <w:t>9. Шепель</w:t>
      </w:r>
      <w:r>
        <w:rPr>
          <w:snapToGrid w:val="0"/>
          <w:sz w:val="24"/>
          <w:lang w:val="en-US"/>
        </w:rPr>
        <w:t> </w:t>
      </w:r>
      <w:r>
        <w:rPr>
          <w:snapToGrid w:val="0"/>
          <w:sz w:val="24"/>
        </w:rPr>
        <w:t>В.М. Настольная книга бизнесмена и менеджера.</w:t>
      </w:r>
      <w:r>
        <w:rPr>
          <w:snapToGrid w:val="0"/>
          <w:sz w:val="24"/>
          <w:lang w:val="en-US"/>
        </w:rPr>
        <w:t> </w:t>
      </w:r>
      <w:r>
        <w:rPr>
          <w:snapToGrid w:val="0"/>
          <w:sz w:val="24"/>
        </w:rPr>
        <w:t>М.: Финансы и статистика, 1992.</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- 23 -</w:t>
      </w:r>
    </w:p>
    <w:p w:rsidR="00000000" w:rsidRDefault="00E56683">
      <w:pPr>
        <w:widowControl w:val="0"/>
        <w:spacing w:before="317" w:after="181"/>
        <w:jc w:val="center"/>
        <w:rPr>
          <w:snapToGrid w:val="0"/>
          <w:sz w:val="24"/>
        </w:rPr>
      </w:pPr>
      <w:r>
        <w:rPr>
          <w:b/>
          <w:snapToGrid w:val="0"/>
          <w:sz w:val="24"/>
        </w:rPr>
        <w:t>Глава</w:t>
      </w:r>
      <w:r>
        <w:rPr>
          <w:b/>
          <w:snapToGrid w:val="0"/>
          <w:sz w:val="24"/>
          <w:lang w:val="en-US"/>
        </w:rPr>
        <w:t> </w:t>
      </w:r>
      <w:r>
        <w:rPr>
          <w:b/>
          <w:snapToGrid w:val="0"/>
          <w:sz w:val="24"/>
        </w:rPr>
        <w:t>3.  ЦЕЛИ И</w:t>
      </w:r>
      <w:r>
        <w:rPr>
          <w:b/>
          <w:snapToGrid w:val="0"/>
          <w:sz w:val="24"/>
          <w:lang w:val="en-US"/>
        </w:rPr>
        <w:t> </w:t>
      </w:r>
      <w:r>
        <w:rPr>
          <w:b/>
          <w:snapToGrid w:val="0"/>
          <w:sz w:val="24"/>
        </w:rPr>
        <w:t>ЗАДАЧИ ВОЕННО-СОЦИАЛЬНОЙ РАБОТЫ</w:t>
      </w:r>
    </w:p>
    <w:p w:rsidR="00000000" w:rsidRDefault="00E56683">
      <w:pPr>
        <w:widowControl w:val="0"/>
        <w:jc w:val="center"/>
        <w:rPr>
          <w:snapToGrid w:val="0"/>
          <w:sz w:val="24"/>
        </w:rPr>
      </w:pPr>
    </w:p>
    <w:p w:rsidR="00000000" w:rsidRDefault="00E56683">
      <w:pPr>
        <w:widowControl w:val="0"/>
        <w:jc w:val="center"/>
        <w:rPr>
          <w:snapToGrid w:val="0"/>
          <w:sz w:val="24"/>
        </w:rPr>
      </w:pPr>
      <w:r>
        <w:rPr>
          <w:b/>
          <w:snapToGrid w:val="0"/>
          <w:sz w:val="28"/>
        </w:rPr>
        <w:t>1.</w:t>
      </w:r>
      <w:r>
        <w:rPr>
          <w:snapToGrid w:val="0"/>
          <w:sz w:val="28"/>
        </w:rPr>
        <w:t xml:space="preserve"> </w:t>
      </w:r>
      <w:r>
        <w:rPr>
          <w:b/>
          <w:snapToGrid w:val="0"/>
          <w:sz w:val="28"/>
        </w:rPr>
        <w:t>Сущность и сод</w:t>
      </w:r>
      <w:r>
        <w:rPr>
          <w:b/>
          <w:snapToGrid w:val="0"/>
          <w:sz w:val="28"/>
        </w:rPr>
        <w:t>ержание целей военно-социальной</w:t>
      </w:r>
      <w:r>
        <w:rPr>
          <w:b/>
          <w:snapToGrid w:val="0"/>
          <w:sz w:val="28"/>
          <w:lang w:val="en-US"/>
        </w:rPr>
        <w:t> </w:t>
      </w:r>
    </w:p>
    <w:p w:rsidR="00000000" w:rsidRDefault="00E56683">
      <w:pPr>
        <w:widowControl w:val="0"/>
        <w:jc w:val="center"/>
        <w:rPr>
          <w:snapToGrid w:val="0"/>
          <w:sz w:val="24"/>
        </w:rPr>
      </w:pPr>
      <w:r>
        <w:rPr>
          <w:b/>
          <w:snapToGrid w:val="0"/>
          <w:sz w:val="28"/>
        </w:rPr>
        <w:lastRenderedPageBreak/>
        <w:t>работы</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482"/>
        <w:jc w:val="both"/>
        <w:rPr>
          <w:snapToGrid w:val="0"/>
          <w:sz w:val="24"/>
        </w:rPr>
      </w:pPr>
      <w:r>
        <w:rPr>
          <w:snapToGrid w:val="0"/>
          <w:sz w:val="28"/>
        </w:rPr>
        <w:t>Социальная работа</w:t>
      </w:r>
      <w:r>
        <w:rPr>
          <w:snapToGrid w:val="0"/>
          <w:sz w:val="28"/>
          <w:lang w:val="en-US"/>
        </w:rPr>
        <w:t> </w:t>
      </w:r>
      <w:r>
        <w:rPr>
          <w:snapToGrid w:val="0"/>
          <w:sz w:val="28"/>
        </w:rPr>
        <w:t>—особый вид деятельности и, как всякая другая деятельность, она подчинена достижению определенных общественно-значимых целей. Правильное понимание этих целей имеет важное значение, поскольку они н</w:t>
      </w:r>
      <w:r>
        <w:rPr>
          <w:snapToGrid w:val="0"/>
          <w:sz w:val="28"/>
        </w:rPr>
        <w:t>аправляют деятельность социальных структур, координируют ход социальной работы, предопределяют ее содержание и способы. Достижение поставленных целей является критерием действенности усилий, предпринимаемых субъектами военно-социальной работы.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общем план</w:t>
      </w:r>
      <w:r>
        <w:rPr>
          <w:snapToGrid w:val="0"/>
          <w:sz w:val="28"/>
        </w:rPr>
        <w:t>е цель</w:t>
      </w:r>
      <w:r>
        <w:rPr>
          <w:snapToGrid w:val="0"/>
          <w:sz w:val="28"/>
          <w:lang w:val="en-US"/>
        </w:rPr>
        <w:t> </w:t>
      </w:r>
      <w:r>
        <w:rPr>
          <w:snapToGrid w:val="0"/>
          <w:sz w:val="28"/>
        </w:rPr>
        <w:t>—это сознательно представляемый, запланированный результат деятельности.</w:t>
      </w:r>
    </w:p>
    <w:p w:rsidR="00000000" w:rsidRDefault="00E56683">
      <w:pPr>
        <w:widowControl w:val="0"/>
        <w:ind w:firstLine="482"/>
        <w:jc w:val="both"/>
        <w:rPr>
          <w:snapToGrid w:val="0"/>
          <w:sz w:val="24"/>
        </w:rPr>
      </w:pPr>
      <w:r>
        <w:rPr>
          <w:snapToGrid w:val="0"/>
          <w:sz w:val="28"/>
        </w:rPr>
        <w:t>Цели социальной работы многообразны. Они могут быть главными и второстепенными, конечными и промежуточными, перспективными и ближайшими. Содержание целей в каждом конкретном сл</w:t>
      </w:r>
      <w:r>
        <w:rPr>
          <w:snapToGrid w:val="0"/>
          <w:sz w:val="28"/>
        </w:rPr>
        <w:t>учае зависит от объективно существующих условий их реализации, наличествующих возможностей субъектов военно-социальной работы и применяемых средств для их достижения.</w:t>
      </w:r>
    </w:p>
    <w:p w:rsidR="00000000" w:rsidRDefault="00E56683">
      <w:pPr>
        <w:widowControl w:val="0"/>
        <w:ind w:firstLine="482"/>
        <w:jc w:val="both"/>
        <w:rPr>
          <w:snapToGrid w:val="0"/>
          <w:sz w:val="24"/>
        </w:rPr>
      </w:pPr>
      <w:r>
        <w:rPr>
          <w:snapToGrid w:val="0"/>
          <w:sz w:val="28"/>
        </w:rPr>
        <w:t>Главная цель военно-социальной работы состоит в том, чтобы создать социальные условия, по</w:t>
      </w:r>
      <w:r>
        <w:rPr>
          <w:snapToGrid w:val="0"/>
          <w:sz w:val="28"/>
        </w:rPr>
        <w:t>зволяющие военнослужащим, гражданскому персоналу  эффективно решать возложенные на них обязанности. Под условиями в данном случае понимается та материальная и духовная среда, обстановка, в которой протекают жизнь и деятельность военнослужащих, их семей, гр</w:t>
      </w:r>
      <w:r>
        <w:rPr>
          <w:snapToGrid w:val="0"/>
          <w:sz w:val="28"/>
        </w:rPr>
        <w:t>ажданского персонала.</w:t>
      </w:r>
    </w:p>
    <w:p w:rsidR="00000000" w:rsidRDefault="00E56683">
      <w:pPr>
        <w:widowControl w:val="0"/>
        <w:ind w:firstLine="482"/>
        <w:jc w:val="both"/>
        <w:rPr>
          <w:snapToGrid w:val="0"/>
          <w:sz w:val="24"/>
        </w:rPr>
      </w:pPr>
      <w:r>
        <w:rPr>
          <w:snapToGrid w:val="0"/>
          <w:sz w:val="28"/>
        </w:rPr>
        <w:t>Создание таких условий предполагает решение целого ряда задач, важнейшими из которых являются :</w:t>
      </w:r>
    </w:p>
    <w:p w:rsidR="00000000" w:rsidRDefault="00E56683">
      <w:pPr>
        <w:widowControl w:val="0"/>
        <w:ind w:firstLine="601"/>
        <w:jc w:val="both"/>
        <w:rPr>
          <w:snapToGrid w:val="0"/>
          <w:sz w:val="24"/>
        </w:rPr>
      </w:pPr>
      <w:r>
        <w:rPr>
          <w:snapToGrid w:val="0"/>
          <w:sz w:val="28"/>
        </w:rPr>
        <w:t>- своевременное и полное обеспечение военнослужащих положенными им по закону материальными благами, всеми видами довольствия;</w:t>
      </w:r>
    </w:p>
    <w:p w:rsidR="00000000" w:rsidRDefault="00E56683">
      <w:pPr>
        <w:widowControl w:val="0"/>
        <w:ind w:firstLine="601"/>
        <w:jc w:val="both"/>
        <w:rPr>
          <w:snapToGrid w:val="0"/>
          <w:sz w:val="24"/>
        </w:rPr>
      </w:pPr>
      <w:r>
        <w:rPr>
          <w:snapToGrid w:val="0"/>
          <w:sz w:val="28"/>
        </w:rPr>
        <w:t>- четкая орг</w:t>
      </w:r>
      <w:r>
        <w:rPr>
          <w:snapToGrid w:val="0"/>
          <w:sz w:val="28"/>
        </w:rPr>
        <w:t>анизация службы и быта всех категорий личного состава, предоставляющая необходимые возможности для профессиональной самореализации, повышения образовательного и культурного уровня, полноценного отдыха и нормальной семейной жизни;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строгое соблюдение в вои</w:t>
      </w:r>
      <w:r>
        <w:rPr>
          <w:snapToGrid w:val="0"/>
          <w:sz w:val="28"/>
        </w:rPr>
        <w:t>нских коллективах принципа социальной справедливости, гарантированная защита каждого военнослужащего от грубости, произвола, попрания его законных прав, унижения личного достоинства;</w:t>
      </w:r>
    </w:p>
    <w:p w:rsidR="00000000" w:rsidRDefault="00E56683">
      <w:pPr>
        <w:widowControl w:val="0"/>
        <w:ind w:firstLine="601"/>
        <w:jc w:val="both"/>
        <w:rPr>
          <w:snapToGrid w:val="0"/>
          <w:sz w:val="24"/>
        </w:rPr>
      </w:pPr>
      <w:r>
        <w:rPr>
          <w:snapToGrid w:val="0"/>
          <w:sz w:val="28"/>
        </w:rPr>
        <w:t>- поддержание на должном уровне престижности воинского труда, всемерная з</w:t>
      </w:r>
      <w:r>
        <w:rPr>
          <w:snapToGrid w:val="0"/>
          <w:sz w:val="28"/>
        </w:rPr>
        <w:t>ащищенность его общественным мнением.</w:t>
      </w:r>
    </w:p>
    <w:p w:rsidR="00000000" w:rsidRDefault="00E56683">
      <w:pPr>
        <w:widowControl w:val="0"/>
        <w:ind w:firstLine="482"/>
        <w:jc w:val="both"/>
        <w:rPr>
          <w:snapToGrid w:val="0"/>
          <w:sz w:val="24"/>
        </w:rPr>
      </w:pPr>
      <w:r>
        <w:rPr>
          <w:snapToGrid w:val="0"/>
          <w:sz w:val="28"/>
        </w:rPr>
        <w:t xml:space="preserve">Эти и другие факторы в своей совокупности составляют комплекс важнейших условий, обеспечивающих достойную жизнь защитников Отечества , их благоприятное  социальное самочувствие , высокую служебную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- 24 -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jc w:val="both"/>
        <w:rPr>
          <w:snapToGrid w:val="0"/>
          <w:sz w:val="24"/>
        </w:rPr>
      </w:pPr>
      <w:r>
        <w:rPr>
          <w:snapToGrid w:val="0"/>
          <w:sz w:val="28"/>
        </w:rPr>
        <w:t>активность</w:t>
      </w:r>
      <w:r>
        <w:rPr>
          <w:snapToGrid w:val="0"/>
          <w:sz w:val="28"/>
        </w:rPr>
        <w:t>. Наличие этих условий, с одной стороны, не ведет к порождению острых социальных проблем в воинских коллективах, а с другой</w:t>
      </w:r>
      <w:r>
        <w:rPr>
          <w:snapToGrid w:val="0"/>
          <w:sz w:val="28"/>
          <w:lang w:val="en-US"/>
        </w:rPr>
        <w:t> </w:t>
      </w:r>
      <w:r>
        <w:rPr>
          <w:snapToGrid w:val="0"/>
          <w:sz w:val="28"/>
        </w:rPr>
        <w:t>-- помогает военнослужащим самостоятельно справляться с возникающими трудностями социального характера.</w:t>
      </w:r>
    </w:p>
    <w:p w:rsidR="00000000" w:rsidRDefault="00E56683">
      <w:pPr>
        <w:widowControl w:val="0"/>
        <w:ind w:firstLine="482"/>
        <w:jc w:val="both"/>
        <w:rPr>
          <w:snapToGrid w:val="0"/>
          <w:sz w:val="24"/>
        </w:rPr>
      </w:pPr>
      <w:r>
        <w:rPr>
          <w:snapToGrid w:val="0"/>
          <w:sz w:val="28"/>
        </w:rPr>
        <w:t>Наряду с главной целью военн</w:t>
      </w:r>
      <w:r>
        <w:rPr>
          <w:snapToGrid w:val="0"/>
          <w:sz w:val="28"/>
        </w:rPr>
        <w:t>о-социальной работы, важную роль играют и другие, менее масштабные, но не менее значимые цели.</w:t>
      </w:r>
    </w:p>
    <w:p w:rsidR="00000000" w:rsidRDefault="00E56683">
      <w:pPr>
        <w:widowControl w:val="0"/>
        <w:ind w:firstLine="482"/>
        <w:jc w:val="both"/>
        <w:rPr>
          <w:snapToGrid w:val="0"/>
          <w:sz w:val="24"/>
        </w:rPr>
      </w:pPr>
      <w:r>
        <w:rPr>
          <w:snapToGrid w:val="0"/>
          <w:sz w:val="28"/>
        </w:rPr>
        <w:t>Глубинная суть социальной работы заключается в удовлетворении социальных потребностей людей. Поскольку структура человека многомерна, включает в себя биологическ</w:t>
      </w:r>
      <w:r>
        <w:rPr>
          <w:snapToGrid w:val="0"/>
          <w:sz w:val="28"/>
        </w:rPr>
        <w:t>ую, психологическую, социальную составляющие, постольку и многоаспектны его материальные, духовные и социальные потребности. Именно это обстоятельство обусловливает наличие некоторого комплекса целевых установок в военно-социальной деятельности командиров,</w:t>
      </w:r>
      <w:r>
        <w:rPr>
          <w:snapToGrid w:val="0"/>
          <w:sz w:val="28"/>
        </w:rPr>
        <w:t xml:space="preserve"> воспитательных и иных органов военного управления, военно-социальных структур и их должностных</w:t>
      </w:r>
      <w:r>
        <w:rPr>
          <w:snapToGrid w:val="0"/>
          <w:sz w:val="28"/>
          <w:lang w:val="en-US"/>
        </w:rPr>
        <w:t> </w:t>
      </w:r>
      <w:r>
        <w:rPr>
          <w:snapToGrid w:val="0"/>
          <w:sz w:val="28"/>
        </w:rPr>
        <w:t>лиц.</w:t>
      </w:r>
    </w:p>
    <w:p w:rsidR="00000000" w:rsidRDefault="00E56683">
      <w:pPr>
        <w:widowControl w:val="0"/>
        <w:ind w:firstLine="482"/>
        <w:jc w:val="both"/>
        <w:rPr>
          <w:snapToGrid w:val="0"/>
          <w:sz w:val="24"/>
        </w:rPr>
      </w:pPr>
      <w:r>
        <w:rPr>
          <w:snapToGrid w:val="0"/>
          <w:sz w:val="28"/>
        </w:rPr>
        <w:t>Этот комплекс образуют прежде всего такие цели, как социальная защита, социальная помощь, социальная реабилитация и стабилизация. Сюда относятся также разв</w:t>
      </w:r>
      <w:r>
        <w:rPr>
          <w:snapToGrid w:val="0"/>
          <w:sz w:val="28"/>
        </w:rPr>
        <w:t>итие в воинских коллективах духа гуманности, воспитание войскового товарищества, взаимного внимания и уважения, высокой требовательности, увеличение степени самостоятельности военнослужащих, членов их семей, гражданского персонала, попавших в трудную жизне</w:t>
      </w:r>
      <w:r>
        <w:rPr>
          <w:snapToGrid w:val="0"/>
          <w:sz w:val="28"/>
        </w:rPr>
        <w:t>нную ситуацию, способность контролировать свою жизнь, более эффективно решать возникающие социальные проблемы, оказание материальной и иной помощи остронуждающимся военнослужащим и их семьям и другие.</w:t>
      </w:r>
    </w:p>
    <w:p w:rsidR="00000000" w:rsidRDefault="00E56683">
      <w:pPr>
        <w:widowControl w:val="0"/>
        <w:ind w:firstLine="482"/>
        <w:jc w:val="both"/>
        <w:rPr>
          <w:snapToGrid w:val="0"/>
          <w:sz w:val="24"/>
        </w:rPr>
      </w:pPr>
      <w:r>
        <w:rPr>
          <w:snapToGrid w:val="0"/>
          <w:sz w:val="28"/>
        </w:rPr>
        <w:t>Важно иметь в виду, что военно-социальная работа призва</w:t>
      </w:r>
      <w:r>
        <w:rPr>
          <w:snapToGrid w:val="0"/>
          <w:sz w:val="28"/>
        </w:rPr>
        <w:t>на не только удовлетворять потребности и интересы той или иной части военного социума, но и служить целям его упрочения, развития. Через реализацию этой задачи она должна способствовать повышению боеготовности и         боеспособности войск (сил), обеспече</w:t>
      </w:r>
      <w:r>
        <w:rPr>
          <w:snapToGrid w:val="0"/>
          <w:sz w:val="28"/>
        </w:rPr>
        <w:t>нию возможности каждого военнослужащего наилучшим образом трудиться на порученном ему участке.</w:t>
      </w:r>
    </w:p>
    <w:p w:rsidR="00000000" w:rsidRDefault="00E56683">
      <w:pPr>
        <w:widowControl w:val="0"/>
        <w:ind w:firstLine="482"/>
        <w:jc w:val="both"/>
        <w:rPr>
          <w:snapToGrid w:val="0"/>
          <w:sz w:val="24"/>
        </w:rPr>
      </w:pPr>
      <w:r>
        <w:rPr>
          <w:snapToGrid w:val="0"/>
          <w:sz w:val="28"/>
        </w:rPr>
        <w:t>Таким образом, цели военно-социальной работы отражают ее конструктивный характер и многоплановое содержание. В</w:t>
      </w:r>
      <w:r>
        <w:rPr>
          <w:snapToGrid w:val="0"/>
          <w:sz w:val="28"/>
          <w:lang w:val="en-US"/>
        </w:rPr>
        <w:t> </w:t>
      </w:r>
      <w:r>
        <w:rPr>
          <w:snapToGrid w:val="0"/>
          <w:sz w:val="28"/>
        </w:rPr>
        <w:t>основе своей они направлены на создание необходимы</w:t>
      </w:r>
      <w:r>
        <w:rPr>
          <w:snapToGrid w:val="0"/>
          <w:sz w:val="28"/>
        </w:rPr>
        <w:t>х социальных условий для нормальной жизнедеятельности военнослужащих, членов их семей, гражданского персонала, активизации собственных сил клиентов для решения трудных социальных задач, оказание помощи тем, кто не в состоянии сам справиться со своими жизне</w:t>
      </w:r>
      <w:r>
        <w:rPr>
          <w:snapToGrid w:val="0"/>
          <w:sz w:val="28"/>
        </w:rPr>
        <w:t>нными проблемами.</w:t>
      </w:r>
    </w:p>
    <w:p w:rsidR="00000000" w:rsidRDefault="00E56683">
      <w:pPr>
        <w:widowControl w:val="0"/>
        <w:ind w:firstLine="482"/>
        <w:jc w:val="both"/>
        <w:rPr>
          <w:snapToGrid w:val="0"/>
          <w:sz w:val="24"/>
        </w:rPr>
      </w:pPr>
    </w:p>
    <w:p w:rsidR="00000000" w:rsidRDefault="00E56683">
      <w:pPr>
        <w:widowControl w:val="0"/>
        <w:ind w:left="1202"/>
        <w:rPr>
          <w:snapToGrid w:val="0"/>
          <w:sz w:val="24"/>
        </w:rPr>
      </w:pPr>
      <w:r>
        <w:rPr>
          <w:b/>
          <w:snapToGrid w:val="0"/>
          <w:sz w:val="28"/>
        </w:rPr>
        <w:t>2.</w:t>
      </w:r>
      <w:r>
        <w:rPr>
          <w:b/>
          <w:snapToGrid w:val="0"/>
          <w:sz w:val="28"/>
          <w:lang w:val="en-US"/>
        </w:rPr>
        <w:t> </w:t>
      </w:r>
      <w:r>
        <w:rPr>
          <w:b/>
          <w:snapToGrid w:val="0"/>
          <w:sz w:val="28"/>
        </w:rPr>
        <w:t>Основные задачи военно-социальной работы</w:t>
      </w:r>
      <w:r>
        <w:rPr>
          <w:b/>
          <w:snapToGrid w:val="0"/>
          <w:sz w:val="28"/>
          <w:lang w:val="en-US"/>
        </w:rPr>
        <w:t>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Цели военно-социальной работы реализуются путем решения ряда задач, составляющих содержание социальной практики.</w:t>
      </w:r>
    </w:p>
    <w:p w:rsidR="00000000" w:rsidRDefault="00E56683">
      <w:pPr>
        <w:widowControl w:val="0"/>
        <w:ind w:firstLine="482"/>
        <w:jc w:val="both"/>
        <w:rPr>
          <w:snapToGrid w:val="0"/>
          <w:sz w:val="24"/>
        </w:rPr>
      </w:pPr>
      <w:r>
        <w:rPr>
          <w:snapToGrid w:val="0"/>
          <w:sz w:val="28"/>
        </w:rPr>
        <w:lastRenderedPageBreak/>
        <w:t xml:space="preserve">Важнейшей  из  таких задач является  </w:t>
      </w:r>
      <w:r>
        <w:rPr>
          <w:b/>
          <w:snapToGrid w:val="0"/>
          <w:sz w:val="28"/>
        </w:rPr>
        <w:t>обеспечение социальных  гаран-</w:t>
      </w:r>
    </w:p>
    <w:p w:rsidR="00000000" w:rsidRDefault="00E56683">
      <w:pPr>
        <w:widowControl w:val="0"/>
        <w:ind w:firstLine="482"/>
        <w:jc w:val="center"/>
        <w:rPr>
          <w:snapToGrid w:val="0"/>
          <w:sz w:val="24"/>
        </w:rPr>
      </w:pPr>
      <w:r>
        <w:rPr>
          <w:snapToGrid w:val="0"/>
          <w:sz w:val="24"/>
        </w:rPr>
        <w:t>- 25 -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b/>
          <w:snapToGrid w:val="0"/>
          <w:sz w:val="28"/>
        </w:rPr>
        <w:t>т</w:t>
      </w:r>
      <w:r>
        <w:rPr>
          <w:b/>
          <w:snapToGrid w:val="0"/>
          <w:sz w:val="28"/>
        </w:rPr>
        <w:t>ий военнослужащих, граждан, уволенных с военной службы, и членов их семей, гражданского персонала Вооруженных Сил.</w:t>
      </w:r>
    </w:p>
    <w:p w:rsidR="00000000" w:rsidRDefault="00E56683">
      <w:pPr>
        <w:widowControl w:val="0"/>
        <w:ind w:firstLine="482"/>
        <w:jc w:val="both"/>
        <w:rPr>
          <w:snapToGrid w:val="0"/>
          <w:sz w:val="24"/>
        </w:rPr>
      </w:pPr>
      <w:r>
        <w:rPr>
          <w:snapToGrid w:val="0"/>
          <w:sz w:val="28"/>
        </w:rPr>
        <w:t>Социальные гарантии представляют собой условия и средства, обеспечивающие гражданам возможность пользоваться установленными Конституцией и др</w:t>
      </w:r>
      <w:r>
        <w:rPr>
          <w:snapToGrid w:val="0"/>
          <w:sz w:val="28"/>
        </w:rPr>
        <w:t>угими законами правами и свободами.</w:t>
      </w:r>
    </w:p>
    <w:p w:rsidR="00000000" w:rsidRDefault="00E56683">
      <w:pPr>
        <w:widowControl w:val="0"/>
        <w:ind w:firstLine="482"/>
        <w:jc w:val="both"/>
        <w:rPr>
          <w:snapToGrid w:val="0"/>
          <w:sz w:val="24"/>
        </w:rPr>
      </w:pPr>
      <w:r>
        <w:rPr>
          <w:snapToGrid w:val="0"/>
          <w:sz w:val="28"/>
        </w:rPr>
        <w:t>Источник этих гарантий</w:t>
      </w:r>
      <w:r>
        <w:rPr>
          <w:snapToGrid w:val="0"/>
          <w:sz w:val="28"/>
          <w:lang w:val="en-US"/>
        </w:rPr>
        <w:t> </w:t>
      </w:r>
      <w:r>
        <w:rPr>
          <w:snapToGrid w:val="0"/>
          <w:sz w:val="28"/>
        </w:rPr>
        <w:t>—государство. Оно законодательно закрепляет права военнослужащих, условия прохождения ими военной службы, их материальное обеспечение. До</w:t>
      </w:r>
      <w:r>
        <w:rPr>
          <w:snapToGrid w:val="0"/>
          <w:sz w:val="28"/>
          <w:lang w:val="en-US"/>
        </w:rPr>
        <w:t> </w:t>
      </w:r>
      <w:r>
        <w:rPr>
          <w:snapToGrid w:val="0"/>
          <w:sz w:val="28"/>
        </w:rPr>
        <w:t>июня 1996г. по этим и другим вопросам в Российской Федераци</w:t>
      </w:r>
      <w:r>
        <w:rPr>
          <w:snapToGrid w:val="0"/>
          <w:sz w:val="28"/>
        </w:rPr>
        <w:t>и было принято 19</w:t>
      </w:r>
      <w:r>
        <w:rPr>
          <w:snapToGrid w:val="0"/>
          <w:sz w:val="28"/>
          <w:lang w:val="en-US"/>
        </w:rPr>
        <w:t> </w:t>
      </w:r>
      <w:r>
        <w:rPr>
          <w:snapToGrid w:val="0"/>
          <w:sz w:val="28"/>
        </w:rPr>
        <w:t>федеральных законов и 3</w:t>
      </w:r>
      <w:r>
        <w:rPr>
          <w:snapToGrid w:val="0"/>
          <w:sz w:val="28"/>
          <w:lang w:val="en-US"/>
        </w:rPr>
        <w:t> </w:t>
      </w:r>
      <w:r>
        <w:rPr>
          <w:snapToGrid w:val="0"/>
          <w:sz w:val="28"/>
        </w:rPr>
        <w:t>постановления парламента, свыше 20</w:t>
      </w:r>
      <w:r>
        <w:rPr>
          <w:snapToGrid w:val="0"/>
          <w:sz w:val="28"/>
        </w:rPr>
        <w:noBreakHyphen/>
        <w:t>ти указов Президента и 75</w:t>
      </w:r>
      <w:r>
        <w:rPr>
          <w:snapToGrid w:val="0"/>
          <w:sz w:val="28"/>
          <w:lang w:val="en-US"/>
        </w:rPr>
        <w:t> </w:t>
      </w:r>
      <w:r>
        <w:rPr>
          <w:snapToGrid w:val="0"/>
          <w:sz w:val="28"/>
        </w:rPr>
        <w:t>постановлений Правительства, не считая ведомственных нормативных документов.</w:t>
      </w:r>
    </w:p>
    <w:p w:rsidR="00000000" w:rsidRDefault="00E56683">
      <w:pPr>
        <w:widowControl w:val="0"/>
        <w:ind w:firstLine="482"/>
        <w:jc w:val="both"/>
        <w:rPr>
          <w:snapToGrid w:val="0"/>
          <w:sz w:val="24"/>
        </w:rPr>
      </w:pPr>
      <w:r>
        <w:rPr>
          <w:snapToGrid w:val="0"/>
          <w:sz w:val="28"/>
        </w:rPr>
        <w:t>Государственные гарантии</w:t>
      </w:r>
      <w:r>
        <w:rPr>
          <w:snapToGrid w:val="0"/>
          <w:sz w:val="28"/>
          <w:lang w:val="en-US"/>
        </w:rPr>
        <w:t> </w:t>
      </w:r>
      <w:r>
        <w:rPr>
          <w:snapToGrid w:val="0"/>
          <w:sz w:val="28"/>
        </w:rPr>
        <w:t>—главное условие эффективной социальной защиты воен</w:t>
      </w:r>
      <w:r>
        <w:rPr>
          <w:snapToGrid w:val="0"/>
          <w:sz w:val="28"/>
        </w:rPr>
        <w:t xml:space="preserve">нослужащих, членов их семей, гражданского персонала. Дальнейшее совершенствование и воплощение в жизнь действующего законодательства должно способствовать укреплению этих гарантий, расширению сферы их действия, конкретизированию механизмов их практической </w:t>
      </w:r>
      <w:r>
        <w:rPr>
          <w:snapToGrid w:val="0"/>
          <w:sz w:val="28"/>
        </w:rPr>
        <w:t>реализации.</w:t>
      </w:r>
    </w:p>
    <w:p w:rsidR="00000000" w:rsidRDefault="00E56683">
      <w:pPr>
        <w:widowControl w:val="0"/>
        <w:ind w:firstLine="482"/>
        <w:jc w:val="both"/>
        <w:rPr>
          <w:snapToGrid w:val="0"/>
          <w:sz w:val="24"/>
        </w:rPr>
      </w:pPr>
      <w:r>
        <w:rPr>
          <w:snapToGrid w:val="0"/>
          <w:sz w:val="28"/>
        </w:rPr>
        <w:t>Обеспечение функционирования социальных гарантий в войсках (силах) возложено на командиров, воспитательные и другие органы военного управления, военно-социальные структуры. Они призваны разъяснять личному составу социальную политику российского</w:t>
      </w:r>
      <w:r>
        <w:rPr>
          <w:snapToGrid w:val="0"/>
          <w:sz w:val="28"/>
        </w:rPr>
        <w:t xml:space="preserve"> государства, вести работу по недопущению нарушений социальных прав военнослужащих, активно поддерживать и защищать их справедливые социальные требования, непосредственно участвовать в удовлетворении их социальных нужд и запросов.</w:t>
      </w:r>
    </w:p>
    <w:p w:rsidR="00000000" w:rsidRDefault="00E56683">
      <w:pPr>
        <w:widowControl w:val="0"/>
        <w:ind w:firstLine="482"/>
        <w:jc w:val="both"/>
        <w:rPr>
          <w:snapToGrid w:val="0"/>
          <w:sz w:val="24"/>
        </w:rPr>
      </w:pPr>
      <w:r>
        <w:rPr>
          <w:snapToGrid w:val="0"/>
          <w:sz w:val="28"/>
        </w:rPr>
        <w:t>Военно-социальному работн</w:t>
      </w:r>
      <w:r>
        <w:rPr>
          <w:snapToGrid w:val="0"/>
          <w:sz w:val="28"/>
        </w:rPr>
        <w:t>ику важно точно знать содержание этих гарантий, быть способным в пределах своей компетенции осуществлять меры по обеспечению их действенности.</w:t>
      </w:r>
    </w:p>
    <w:p w:rsidR="00000000" w:rsidRDefault="00E56683">
      <w:pPr>
        <w:widowControl w:val="0"/>
        <w:ind w:firstLine="482"/>
        <w:jc w:val="both"/>
        <w:rPr>
          <w:snapToGrid w:val="0"/>
          <w:sz w:val="24"/>
        </w:rPr>
      </w:pPr>
      <w:r>
        <w:rPr>
          <w:snapToGrid w:val="0"/>
          <w:sz w:val="28"/>
        </w:rPr>
        <w:t>Одна из актуальных задач военно-социальной работы</w:t>
      </w:r>
      <w:r>
        <w:rPr>
          <w:snapToGrid w:val="0"/>
          <w:sz w:val="28"/>
          <w:lang w:val="en-US"/>
        </w:rPr>
        <w:t> </w:t>
      </w:r>
      <w:r>
        <w:rPr>
          <w:snapToGrid w:val="0"/>
          <w:sz w:val="28"/>
        </w:rPr>
        <w:t xml:space="preserve">- </w:t>
      </w:r>
      <w:r>
        <w:rPr>
          <w:b/>
          <w:snapToGrid w:val="0"/>
          <w:sz w:val="28"/>
        </w:rPr>
        <w:t>выработка предложений и рекомендаций в законодательно-нормати</w:t>
      </w:r>
      <w:r>
        <w:rPr>
          <w:b/>
          <w:snapToGrid w:val="0"/>
          <w:sz w:val="28"/>
        </w:rPr>
        <w:t>вные акты в интересах решения социальных проблем в армии и на флоте.</w:t>
      </w:r>
    </w:p>
    <w:p w:rsidR="00000000" w:rsidRDefault="00E56683">
      <w:pPr>
        <w:widowControl w:val="0"/>
        <w:ind w:firstLine="482"/>
        <w:jc w:val="both"/>
        <w:rPr>
          <w:snapToGrid w:val="0"/>
          <w:sz w:val="24"/>
        </w:rPr>
      </w:pPr>
      <w:r>
        <w:rPr>
          <w:snapToGrid w:val="0"/>
          <w:sz w:val="28"/>
        </w:rPr>
        <w:t>Министерство обороны РФ, его Главное управление воспитательной работы активно участвуют в деятельности по подготовке и совершенствованию законодательной базы, позволяющей защищать интерес</w:t>
      </w:r>
      <w:r>
        <w:rPr>
          <w:snapToGrid w:val="0"/>
          <w:sz w:val="28"/>
        </w:rPr>
        <w:t>ы людей, принадлежащих к военному ведомству. Так, при непосредственном участии органов военного управления был разработан Закон РФ "О статусе военнослужащих", определяющий права, свободы, обязанности и ответ- ственность военнослужащих, а также основы госуд</w:t>
      </w:r>
      <w:r>
        <w:rPr>
          <w:snapToGrid w:val="0"/>
          <w:sz w:val="28"/>
        </w:rPr>
        <w:t xml:space="preserve">арственной политики в области правовой и социальной защиты </w:t>
      </w:r>
      <w:r>
        <w:rPr>
          <w:snapToGrid w:val="0"/>
          <w:sz w:val="28"/>
        </w:rPr>
        <w:lastRenderedPageBreak/>
        <w:t>военнослужащих, граждан, уволенных с военной службы, и членов их семей.</w:t>
      </w:r>
    </w:p>
    <w:p w:rsidR="00000000" w:rsidRDefault="00E56683">
      <w:pPr>
        <w:widowControl w:val="0"/>
        <w:ind w:firstLine="482"/>
        <w:jc w:val="both"/>
        <w:rPr>
          <w:snapToGrid w:val="0"/>
          <w:sz w:val="24"/>
        </w:rPr>
      </w:pPr>
      <w:r>
        <w:rPr>
          <w:snapToGrid w:val="0"/>
          <w:sz w:val="28"/>
        </w:rPr>
        <w:t>Выработка и внесение предложений в различного рода нормативные акты осуществляется  на  всех уровнях войскового и флотского о</w:t>
      </w:r>
      <w:r>
        <w:rPr>
          <w:snapToGrid w:val="0"/>
          <w:sz w:val="28"/>
        </w:rPr>
        <w:t xml:space="preserve">рганизма. </w:t>
      </w:r>
    </w:p>
    <w:p w:rsidR="00000000" w:rsidRDefault="00E56683">
      <w:pPr>
        <w:widowControl w:val="0"/>
        <w:ind w:firstLine="482"/>
        <w:jc w:val="center"/>
        <w:rPr>
          <w:snapToGrid w:val="0"/>
          <w:sz w:val="24"/>
        </w:rPr>
      </w:pPr>
      <w:r>
        <w:rPr>
          <w:snapToGrid w:val="0"/>
          <w:sz w:val="24"/>
        </w:rPr>
        <w:t>- 26 -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В</w:t>
      </w:r>
      <w:r>
        <w:rPr>
          <w:snapToGrid w:val="0"/>
          <w:sz w:val="28"/>
          <w:lang w:val="en-US"/>
        </w:rPr>
        <w:t> </w:t>
      </w:r>
      <w:r>
        <w:rPr>
          <w:snapToGrid w:val="0"/>
          <w:sz w:val="28"/>
        </w:rPr>
        <w:t>полку, например, выработка предложений командованию по социальным вопросам возлагается на офицера по социальной работе и профилактике правонарушений. Эти предложения вырабатываются на основе изучения реального состояния дел в социальн</w:t>
      </w:r>
      <w:r>
        <w:rPr>
          <w:snapToGrid w:val="0"/>
          <w:sz w:val="28"/>
        </w:rPr>
        <w:t>ой сфере, потребностей различных категорий военнослужащих и находят свое отражение в приказах, распоряжениях, указаниях командиров и начальников. Комплекс таких предложений может служить базой для формирования социальных программ, рассчитанных на решение к</w:t>
      </w:r>
      <w:r>
        <w:rPr>
          <w:snapToGrid w:val="0"/>
          <w:sz w:val="28"/>
        </w:rPr>
        <w:t>рупных военно-социальных задач.</w:t>
      </w:r>
    </w:p>
    <w:p w:rsidR="00000000" w:rsidRDefault="00E56683">
      <w:pPr>
        <w:widowControl w:val="0"/>
        <w:ind w:firstLine="482"/>
        <w:jc w:val="both"/>
        <w:rPr>
          <w:snapToGrid w:val="0"/>
          <w:sz w:val="24"/>
        </w:rPr>
      </w:pPr>
      <w:r>
        <w:rPr>
          <w:snapToGrid w:val="0"/>
          <w:sz w:val="28"/>
        </w:rPr>
        <w:t>Важно, чтобы вырабатываемые предложения носили конкретный характер, учитывали как потребности военнослужащих, так и реальные возможности их удовлетворения.</w:t>
      </w:r>
    </w:p>
    <w:p w:rsidR="00000000" w:rsidRDefault="00E56683">
      <w:pPr>
        <w:widowControl w:val="0"/>
        <w:ind w:firstLine="482"/>
        <w:jc w:val="both"/>
        <w:rPr>
          <w:snapToGrid w:val="0"/>
          <w:sz w:val="24"/>
        </w:rPr>
      </w:pPr>
      <w:r>
        <w:rPr>
          <w:snapToGrid w:val="0"/>
          <w:sz w:val="28"/>
        </w:rPr>
        <w:t xml:space="preserve">Приоритетной задачей военно-социальной работы является </w:t>
      </w:r>
      <w:r>
        <w:rPr>
          <w:b/>
          <w:snapToGrid w:val="0"/>
          <w:sz w:val="28"/>
        </w:rPr>
        <w:t>оказание конс</w:t>
      </w:r>
      <w:r>
        <w:rPr>
          <w:b/>
          <w:snapToGrid w:val="0"/>
          <w:sz w:val="28"/>
        </w:rPr>
        <w:t>ультативной помощи командирам, штабам, органам воспитательной работы по социальным проблемам.</w:t>
      </w:r>
    </w:p>
    <w:p w:rsidR="00000000" w:rsidRDefault="00E56683">
      <w:pPr>
        <w:widowControl w:val="0"/>
        <w:ind w:firstLine="482"/>
        <w:jc w:val="both"/>
        <w:rPr>
          <w:snapToGrid w:val="0"/>
          <w:sz w:val="24"/>
        </w:rPr>
      </w:pPr>
      <w:r>
        <w:rPr>
          <w:snapToGrid w:val="0"/>
          <w:sz w:val="28"/>
        </w:rPr>
        <w:t>Цель консультирования</w:t>
      </w:r>
      <w:r>
        <w:rPr>
          <w:snapToGrid w:val="0"/>
          <w:sz w:val="28"/>
          <w:lang w:val="en-US"/>
        </w:rPr>
        <w:t> </w:t>
      </w:r>
      <w:r>
        <w:rPr>
          <w:snapToGrid w:val="0"/>
          <w:sz w:val="28"/>
        </w:rPr>
        <w:t>—расширить область осведомленности субъектов и клиентов военно-социальной работы о возможностях и путях решения возникающих социальных вопро</w:t>
      </w:r>
      <w:r>
        <w:rPr>
          <w:snapToGrid w:val="0"/>
          <w:sz w:val="28"/>
        </w:rPr>
        <w:t>сов.</w:t>
      </w:r>
    </w:p>
    <w:p w:rsidR="00000000" w:rsidRDefault="00E56683">
      <w:pPr>
        <w:widowControl w:val="0"/>
        <w:ind w:firstLine="482"/>
        <w:jc w:val="both"/>
        <w:rPr>
          <w:snapToGrid w:val="0"/>
          <w:sz w:val="24"/>
        </w:rPr>
      </w:pPr>
      <w:r>
        <w:rPr>
          <w:snapToGrid w:val="0"/>
          <w:sz w:val="28"/>
        </w:rPr>
        <w:t>Войсковой опыт показывает, что сфера консультирования охватывает, как правило, следующие вопросы: о толковании нормативно-правовых актов в отношении социальных прав и льгот военнослужащих, членов их семей, гражданского персонала; о пределах компетенци</w:t>
      </w:r>
      <w:r>
        <w:rPr>
          <w:snapToGrid w:val="0"/>
          <w:sz w:val="28"/>
        </w:rPr>
        <w:t>и, правах и обязанностях органов военного управления, должностных лиц в социальной сфере; о механизмах, путях и способах решения социальных проблем в условиях Вооруженных</w:t>
      </w:r>
      <w:r>
        <w:rPr>
          <w:snapToGrid w:val="0"/>
          <w:sz w:val="28"/>
          <w:lang w:val="en-US"/>
        </w:rPr>
        <w:t> </w:t>
      </w:r>
      <w:r>
        <w:rPr>
          <w:snapToGrid w:val="0"/>
          <w:sz w:val="28"/>
        </w:rPr>
        <w:t>Сил.</w:t>
      </w:r>
    </w:p>
    <w:p w:rsidR="00000000" w:rsidRDefault="00E56683">
      <w:pPr>
        <w:widowControl w:val="0"/>
        <w:ind w:firstLine="482"/>
        <w:jc w:val="both"/>
        <w:rPr>
          <w:snapToGrid w:val="0"/>
          <w:sz w:val="24"/>
        </w:rPr>
      </w:pPr>
      <w:r>
        <w:rPr>
          <w:snapToGrid w:val="0"/>
          <w:sz w:val="28"/>
        </w:rPr>
        <w:t>Метод консультирования широко применяется также в работе с личным составом, семь</w:t>
      </w:r>
      <w:r>
        <w:rPr>
          <w:snapToGrid w:val="0"/>
          <w:sz w:val="28"/>
        </w:rPr>
        <w:t>ями военнослужащих, гражданским персоналом, общественными институтами, различного рода комиссиями, создаваемыми в частях и соединениях.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интересах консультирования используются индивидуальные беседы военно-социальных работников, выступления в подразделени</w:t>
      </w:r>
      <w:r>
        <w:rPr>
          <w:snapToGrid w:val="0"/>
          <w:sz w:val="28"/>
        </w:rPr>
        <w:t>ях в часы воспитательной работы с разъяснением прав и льгот военнослужащих, участие в инструктивно-методических занятиях с руководителями групп общественно-государственной подготовки, информировании личного состава. В</w:t>
      </w:r>
      <w:r>
        <w:rPr>
          <w:snapToGrid w:val="0"/>
          <w:sz w:val="28"/>
          <w:lang w:val="en-US"/>
        </w:rPr>
        <w:t> </w:t>
      </w:r>
      <w:r>
        <w:rPr>
          <w:snapToGrid w:val="0"/>
          <w:sz w:val="28"/>
        </w:rPr>
        <w:t>этих же целях в Домах офицеров, библио</w:t>
      </w:r>
      <w:r>
        <w:rPr>
          <w:snapToGrid w:val="0"/>
          <w:sz w:val="28"/>
        </w:rPr>
        <w:t>теках, клубах воинских частей создаются специальные консультационные пункты.</w:t>
      </w:r>
    </w:p>
    <w:p w:rsidR="00000000" w:rsidRDefault="00E56683">
      <w:pPr>
        <w:widowControl w:val="0"/>
        <w:ind w:firstLine="482"/>
        <w:jc w:val="both"/>
        <w:rPr>
          <w:snapToGrid w:val="0"/>
          <w:sz w:val="24"/>
        </w:rPr>
      </w:pPr>
      <w:r>
        <w:rPr>
          <w:snapToGrid w:val="0"/>
          <w:sz w:val="28"/>
        </w:rPr>
        <w:t>Квалифицированная консультативная помощь командирам, штабам, органам воспитательной работы, другим субьектам военно-социальной сферы, личному составу является важнейшей предпосылк</w:t>
      </w:r>
      <w:r>
        <w:rPr>
          <w:snapToGrid w:val="0"/>
          <w:sz w:val="28"/>
        </w:rPr>
        <w:t xml:space="preserve">ой компетентного </w:t>
      </w:r>
      <w:r>
        <w:rPr>
          <w:snapToGrid w:val="0"/>
          <w:sz w:val="28"/>
        </w:rPr>
        <w:lastRenderedPageBreak/>
        <w:t>решения социальных проблем в воинских коллективах.</w:t>
      </w:r>
    </w:p>
    <w:p w:rsidR="00000000" w:rsidRDefault="00E56683">
      <w:pPr>
        <w:widowControl w:val="0"/>
        <w:ind w:firstLine="482"/>
        <w:jc w:val="both"/>
        <w:rPr>
          <w:snapToGrid w:val="0"/>
          <w:sz w:val="24"/>
        </w:rPr>
      </w:pPr>
      <w:r>
        <w:rPr>
          <w:snapToGrid w:val="0"/>
          <w:sz w:val="28"/>
        </w:rPr>
        <w:t xml:space="preserve">Важная задача военно-социальной работы состоит в </w:t>
      </w:r>
      <w:r>
        <w:rPr>
          <w:b/>
          <w:snapToGrid w:val="0"/>
          <w:sz w:val="28"/>
        </w:rPr>
        <w:t>проведении</w:t>
      </w:r>
      <w:r>
        <w:rPr>
          <w:b/>
          <w:snapToGrid w:val="0"/>
          <w:sz w:val="28"/>
        </w:rPr>
        <w:br/>
        <w:t>координационно-методической деятельности по социальным вопросам.</w:t>
      </w:r>
    </w:p>
    <w:p w:rsidR="00000000" w:rsidRDefault="00E56683">
      <w:pPr>
        <w:widowControl w:val="0"/>
        <w:ind w:firstLine="482"/>
        <w:jc w:val="both"/>
        <w:rPr>
          <w:snapToGrid w:val="0"/>
          <w:sz w:val="24"/>
        </w:rPr>
      </w:pPr>
      <w:r>
        <w:rPr>
          <w:snapToGrid w:val="0"/>
          <w:sz w:val="28"/>
        </w:rPr>
        <w:t xml:space="preserve">Смысл этой деятельности заключается в том , чтобы согласовать, </w:t>
      </w:r>
      <w:r>
        <w:rPr>
          <w:snapToGrid w:val="0"/>
          <w:sz w:val="28"/>
        </w:rPr>
        <w:t>упо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- 27 -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рядочить социальные меры различных органов военного управления, структур военно-социальной работы, их должностных лиц, направить их разнообразные силы и средства в единое русло, привести в соответствие с реально существующими потребностями </w:t>
      </w:r>
      <w:r>
        <w:rPr>
          <w:snapToGrid w:val="0"/>
          <w:sz w:val="28"/>
        </w:rPr>
        <w:t>военнослужащих.</w:t>
      </w:r>
    </w:p>
    <w:p w:rsidR="00000000" w:rsidRDefault="00E56683">
      <w:pPr>
        <w:widowControl w:val="0"/>
        <w:ind w:firstLine="482"/>
        <w:jc w:val="both"/>
        <w:rPr>
          <w:snapToGrid w:val="0"/>
          <w:sz w:val="24"/>
        </w:rPr>
      </w:pPr>
      <w:r>
        <w:rPr>
          <w:snapToGrid w:val="0"/>
          <w:sz w:val="28"/>
        </w:rPr>
        <w:t>Особую значимость имеют постоянное поддержание целенаправленной и согласованной деятельности всех субъектов военно-социальной работы, оперативное реагирование на изменения социальной ситуации в частях (на кораблях), подразделениях, обеспече</w:t>
      </w:r>
      <w:r>
        <w:rPr>
          <w:snapToGrid w:val="0"/>
          <w:sz w:val="28"/>
        </w:rPr>
        <w:t>ние динамической стабильности системы военно-социальной работы в любых условиях ее функционирования.</w:t>
      </w:r>
    </w:p>
    <w:p w:rsidR="00000000" w:rsidRDefault="00E56683">
      <w:pPr>
        <w:widowControl w:val="0"/>
        <w:ind w:firstLine="482"/>
        <w:jc w:val="both"/>
        <w:rPr>
          <w:snapToGrid w:val="0"/>
          <w:sz w:val="24"/>
        </w:rPr>
      </w:pPr>
      <w:r>
        <w:rPr>
          <w:snapToGrid w:val="0"/>
          <w:sz w:val="28"/>
        </w:rPr>
        <w:t>Роль координаторов участия должностных лиц штабов, родов войск и служб, общественных организаций, советов и комиссий в социально-правовом обеспечении деяте</w:t>
      </w:r>
      <w:r>
        <w:rPr>
          <w:snapToGrid w:val="0"/>
          <w:sz w:val="28"/>
        </w:rPr>
        <w:t>льности войск и сил флота выполняют органы воспитательной работы, заместители командиров по воспитательной работе.</w:t>
      </w:r>
    </w:p>
    <w:p w:rsidR="00000000" w:rsidRDefault="00E56683">
      <w:pPr>
        <w:widowControl w:val="0"/>
        <w:ind w:firstLine="482"/>
        <w:jc w:val="both"/>
        <w:rPr>
          <w:snapToGrid w:val="0"/>
          <w:sz w:val="24"/>
        </w:rPr>
      </w:pPr>
      <w:r>
        <w:rPr>
          <w:snapToGrid w:val="0"/>
          <w:sz w:val="28"/>
        </w:rPr>
        <w:t>Координационное воздействие на решение социальных вопросов может осуществляться через приказы, распоряжения, указания командования, планирова</w:t>
      </w:r>
      <w:r>
        <w:rPr>
          <w:snapToGrid w:val="0"/>
          <w:sz w:val="28"/>
        </w:rPr>
        <w:t>ние военно-социальной работы, рекомендации воспитательных органов и военно-социальных структур.</w:t>
      </w:r>
    </w:p>
    <w:p w:rsidR="00000000" w:rsidRDefault="00E56683">
      <w:pPr>
        <w:widowControl w:val="0"/>
        <w:ind w:firstLine="482"/>
        <w:jc w:val="both"/>
        <w:rPr>
          <w:snapToGrid w:val="0"/>
          <w:sz w:val="24"/>
        </w:rPr>
      </w:pPr>
      <w:r>
        <w:rPr>
          <w:snapToGrid w:val="0"/>
          <w:sz w:val="28"/>
        </w:rPr>
        <w:t>Координация в военно-социальной области тесно связана с оказанием методической помощи тем, кто призван решать социальные проблемы военнослужащих, их семей, граж</w:t>
      </w:r>
      <w:r>
        <w:rPr>
          <w:snapToGrid w:val="0"/>
          <w:sz w:val="28"/>
        </w:rPr>
        <w:t xml:space="preserve">данского персонала. Для этого в войсках и на флотах используются занятия по командирской и общественно-государственной подготовке, индивидуальные и групповые беседы по методике социальной работы, ознакомление с передовым опытом решения социальных проблем, </w:t>
      </w:r>
      <w:r>
        <w:rPr>
          <w:snapToGrid w:val="0"/>
          <w:sz w:val="28"/>
        </w:rPr>
        <w:t>проведение инструктивно-методических занятий и другие формы работы. Важная роль принадлежит методическим классам военно-социальной и правовой работы, а также создаваемым в подразделениях уголкам правовых знаний.</w:t>
      </w:r>
    </w:p>
    <w:p w:rsidR="00000000" w:rsidRDefault="00E56683">
      <w:pPr>
        <w:widowControl w:val="0"/>
        <w:ind w:firstLine="482"/>
        <w:jc w:val="both"/>
        <w:rPr>
          <w:snapToGrid w:val="0"/>
          <w:sz w:val="24"/>
        </w:rPr>
      </w:pPr>
      <w:r>
        <w:rPr>
          <w:snapToGrid w:val="0"/>
          <w:sz w:val="28"/>
        </w:rPr>
        <w:t xml:space="preserve">Среди задач военно-социальной работы видное </w:t>
      </w:r>
      <w:r>
        <w:rPr>
          <w:snapToGrid w:val="0"/>
          <w:sz w:val="28"/>
        </w:rPr>
        <w:t xml:space="preserve">место занимает </w:t>
      </w:r>
      <w:r>
        <w:rPr>
          <w:b/>
          <w:snapToGrid w:val="0"/>
          <w:sz w:val="28"/>
        </w:rPr>
        <w:t>исследование состояния социальной защищенности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Исследование лежит в основе изучения состояния гарантированности осуществления прав и свобод всех категорий личного состава, удовлетворен</w:t>
      </w:r>
      <w:r>
        <w:rPr>
          <w:snapToGrid w:val="0"/>
          <w:sz w:val="28"/>
        </w:rPr>
        <w:t xml:space="preserve">ия их материальных и духовных потребностей, предоставления льгот и компенсаций за особые условия военной службы, защиты их личного достоинства, обеспечения безопасности в процессе повседневной </w:t>
      </w:r>
      <w:r>
        <w:rPr>
          <w:snapToGrid w:val="0"/>
          <w:sz w:val="28"/>
        </w:rPr>
        <w:lastRenderedPageBreak/>
        <w:t>деятельности и боевой учебы.</w:t>
      </w:r>
    </w:p>
    <w:p w:rsidR="00000000" w:rsidRDefault="00E56683">
      <w:pPr>
        <w:widowControl w:val="0"/>
        <w:ind w:firstLine="482"/>
        <w:jc w:val="both"/>
        <w:rPr>
          <w:snapToGrid w:val="0"/>
          <w:sz w:val="24"/>
        </w:rPr>
      </w:pPr>
      <w:r>
        <w:rPr>
          <w:snapToGrid w:val="0"/>
          <w:sz w:val="28"/>
        </w:rPr>
        <w:t>Практическое проведение исследован</w:t>
      </w:r>
      <w:r>
        <w:rPr>
          <w:snapToGrid w:val="0"/>
          <w:sz w:val="28"/>
        </w:rPr>
        <w:t>ий военно-социального характера составляет непосредственную обязанность прежде всего воспитательных органов, структур военно-социальной работы всех уровней, офицеров по социальной работе и профилактике правонарушений. Вместе с тем это и обязанность команди</w:t>
      </w:r>
      <w:r>
        <w:rPr>
          <w:snapToGrid w:val="0"/>
          <w:sz w:val="28"/>
        </w:rPr>
        <w:t>ров всех степеней , штабов, других органов во -</w:t>
      </w:r>
    </w:p>
    <w:p w:rsidR="00000000" w:rsidRDefault="00E56683">
      <w:pPr>
        <w:widowControl w:val="0"/>
        <w:ind w:firstLine="482"/>
        <w:jc w:val="center"/>
        <w:rPr>
          <w:snapToGrid w:val="0"/>
          <w:sz w:val="24"/>
        </w:rPr>
      </w:pPr>
      <w:r>
        <w:rPr>
          <w:snapToGrid w:val="0"/>
          <w:sz w:val="24"/>
        </w:rPr>
        <w:t>- 28 -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енного управления. Они призваны сообща и постоянно изучать социальные нужды и запросы военнослужащих, их семей, гражданского персонала, выявлять их социально-бытовые проблемы, анализировать соблюдени</w:t>
      </w:r>
      <w:r>
        <w:rPr>
          <w:snapToGrid w:val="0"/>
          <w:sz w:val="28"/>
        </w:rPr>
        <w:t>е их социальных прав и льгот, оказывать практическую помощь в их реализации, изучать и обобщать передовой опыт военно-социальной работы, ее влияние на морально-психологическую обстановку в частях и подразделениях.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числе исследовательских методов хорошо з</w:t>
      </w:r>
      <w:r>
        <w:rPr>
          <w:snapToGrid w:val="0"/>
          <w:sz w:val="28"/>
        </w:rPr>
        <w:t>арекомендовали себя личные наблюдения, непосредственное общение с людьми, участие социальных работников в проверках выполнения законов и иных правовых актов, определяющих социальный статус военнослужащих, анализ писем и жалоб военнослужащих, членов их семе</w:t>
      </w:r>
      <w:r>
        <w:rPr>
          <w:snapToGrid w:val="0"/>
          <w:sz w:val="28"/>
        </w:rPr>
        <w:t>й, анкетирование.</w:t>
      </w:r>
    </w:p>
    <w:p w:rsidR="00000000" w:rsidRDefault="00E56683">
      <w:pPr>
        <w:widowControl w:val="0"/>
        <w:ind w:firstLine="482"/>
        <w:jc w:val="both"/>
        <w:rPr>
          <w:snapToGrid w:val="0"/>
          <w:sz w:val="24"/>
        </w:rPr>
      </w:pPr>
      <w:r>
        <w:rPr>
          <w:snapToGrid w:val="0"/>
          <w:sz w:val="28"/>
        </w:rPr>
        <w:t xml:space="preserve">Высокую значимость в военно-социальной работе имеет задача </w:t>
      </w:r>
      <w:r>
        <w:rPr>
          <w:b/>
          <w:snapToGrid w:val="0"/>
          <w:sz w:val="28"/>
        </w:rPr>
        <w:t>установления и поддержания взаимодействия с государственными органами и общественными организациями по вопросам социальной защиты военнослужащих, граждан, уволенных с военной служ</w:t>
      </w:r>
      <w:r>
        <w:rPr>
          <w:b/>
          <w:snapToGrid w:val="0"/>
          <w:sz w:val="28"/>
        </w:rPr>
        <w:t>бы, и членов их семей, гражданского персонала.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военно-социальном пространстве действуют три основных субъекта социальной деятельности</w:t>
      </w:r>
      <w:r>
        <w:rPr>
          <w:snapToGrid w:val="0"/>
          <w:sz w:val="28"/>
          <w:lang w:val="en-US"/>
        </w:rPr>
        <w:t> </w:t>
      </w:r>
      <w:r>
        <w:rPr>
          <w:snapToGrid w:val="0"/>
          <w:sz w:val="28"/>
        </w:rPr>
        <w:t>—государственные органы, общественные объединения и органы военного управления. В</w:t>
      </w:r>
      <w:r>
        <w:rPr>
          <w:snapToGrid w:val="0"/>
          <w:sz w:val="28"/>
          <w:lang w:val="en-US"/>
        </w:rPr>
        <w:t> </w:t>
      </w:r>
      <w:r>
        <w:rPr>
          <w:snapToGrid w:val="0"/>
          <w:sz w:val="28"/>
        </w:rPr>
        <w:t>данной связи объективно возникает необ</w:t>
      </w:r>
      <w:r>
        <w:rPr>
          <w:snapToGrid w:val="0"/>
          <w:sz w:val="28"/>
        </w:rPr>
        <w:t>ходимость налаживания их делового взаимодействия.</w:t>
      </w:r>
    </w:p>
    <w:p w:rsidR="00000000" w:rsidRDefault="00E56683">
      <w:pPr>
        <w:widowControl w:val="0"/>
        <w:ind w:firstLine="482"/>
        <w:jc w:val="both"/>
        <w:rPr>
          <w:snapToGrid w:val="0"/>
          <w:sz w:val="24"/>
        </w:rPr>
      </w:pPr>
      <w:r>
        <w:rPr>
          <w:snapToGrid w:val="0"/>
          <w:sz w:val="28"/>
        </w:rPr>
        <w:t>Суть его заключается в рациональном сочетании усилий государственных и негосударственных служб, органов и организаций, интеграции их в единую систему военно-социальной работы.</w:t>
      </w:r>
    </w:p>
    <w:p w:rsidR="00000000" w:rsidRDefault="00E56683">
      <w:pPr>
        <w:widowControl w:val="0"/>
        <w:ind w:firstLine="482"/>
        <w:jc w:val="both"/>
        <w:rPr>
          <w:snapToGrid w:val="0"/>
          <w:sz w:val="24"/>
        </w:rPr>
      </w:pPr>
      <w:r>
        <w:rPr>
          <w:snapToGrid w:val="0"/>
          <w:sz w:val="28"/>
        </w:rPr>
        <w:t>Социальное взаимодействие орга</w:t>
      </w:r>
      <w:r>
        <w:rPr>
          <w:snapToGrid w:val="0"/>
          <w:sz w:val="28"/>
        </w:rPr>
        <w:t>низуют и осуществляют командиры, органы воспитательной работы, социальные работники. Важное значение при этом имеют личные контакты военного командования и должностных лиц военно-социальных структур с представителями соответствующих администраций на местах</w:t>
      </w:r>
      <w:r>
        <w:rPr>
          <w:snapToGrid w:val="0"/>
          <w:sz w:val="28"/>
        </w:rPr>
        <w:t>, взаимное информирование о социальной обстановке в войсках и местах их дислокации, совместные действия по изысканию дополнительных источников для решения социальных проблем военнослужащих и их семей.</w:t>
      </w:r>
    </w:p>
    <w:p w:rsidR="00000000" w:rsidRDefault="00E56683">
      <w:pPr>
        <w:widowControl w:val="0"/>
        <w:ind w:firstLine="482"/>
        <w:jc w:val="both"/>
        <w:rPr>
          <w:snapToGrid w:val="0"/>
          <w:sz w:val="24"/>
        </w:rPr>
      </w:pPr>
      <w:r>
        <w:rPr>
          <w:snapToGrid w:val="0"/>
          <w:sz w:val="28"/>
        </w:rPr>
        <w:t>Поддержание тесного взаимодействия с государственными о</w:t>
      </w:r>
      <w:r>
        <w:rPr>
          <w:snapToGrid w:val="0"/>
          <w:sz w:val="28"/>
        </w:rPr>
        <w:t xml:space="preserve">рганами в центре и на местах, общественными объединениями и организациями позволяет в нынешних сложных социально-экономических условиях более успешно решать многие социальные проблемы, в том числе проблемы </w:t>
      </w:r>
      <w:r>
        <w:rPr>
          <w:snapToGrid w:val="0"/>
          <w:sz w:val="28"/>
        </w:rPr>
        <w:lastRenderedPageBreak/>
        <w:t>обустройства войск (сил), реализации предусмотренн</w:t>
      </w:r>
      <w:r>
        <w:rPr>
          <w:snapToGrid w:val="0"/>
          <w:sz w:val="28"/>
        </w:rPr>
        <w:t>ых законодательством льгот военнослужащим, их семьям, адаптации и профессиональной переподготовки увольняемых в запас, материальной помощи нуждающимся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 xml:space="preserve">Специфической задачей военно-социальной работы является </w:t>
      </w:r>
      <w:r>
        <w:rPr>
          <w:b/>
          <w:snapToGrid w:val="0"/>
          <w:sz w:val="28"/>
        </w:rPr>
        <w:t>социальное воспитание</w:t>
      </w:r>
      <w:r>
        <w:rPr>
          <w:snapToGrid w:val="0"/>
          <w:sz w:val="28"/>
        </w:rPr>
        <w:t xml:space="preserve"> военнослужащих, член</w:t>
      </w:r>
      <w:r>
        <w:rPr>
          <w:snapToGrid w:val="0"/>
          <w:sz w:val="28"/>
        </w:rPr>
        <w:t>ов их семей, гражданского персонала.</w:t>
      </w:r>
    </w:p>
    <w:p w:rsidR="00000000" w:rsidRDefault="00E56683">
      <w:pPr>
        <w:widowControl w:val="0"/>
        <w:ind w:firstLine="482"/>
        <w:jc w:val="center"/>
        <w:rPr>
          <w:snapToGrid w:val="0"/>
          <w:sz w:val="24"/>
        </w:rPr>
      </w:pPr>
      <w:r>
        <w:rPr>
          <w:snapToGrid w:val="0"/>
          <w:sz w:val="24"/>
        </w:rPr>
        <w:t>- 29 -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Средствами военно-социальной работы, как свидетельствует практика, могут эффективно решаться вопросы формирования у воинов необходимых социальных качеств, навыков полноценной жизнедеятельности в военном социуме</w:t>
      </w:r>
      <w:r>
        <w:rPr>
          <w:snapToGrid w:val="0"/>
          <w:sz w:val="28"/>
        </w:rPr>
        <w:t>, самостоятельного решения социальных проблем.</w:t>
      </w:r>
    </w:p>
    <w:p w:rsidR="00000000" w:rsidRDefault="00E56683">
      <w:pPr>
        <w:widowControl w:val="0"/>
        <w:ind w:firstLine="482"/>
        <w:jc w:val="both"/>
        <w:rPr>
          <w:snapToGrid w:val="0"/>
          <w:sz w:val="24"/>
        </w:rPr>
      </w:pPr>
      <w:r>
        <w:rPr>
          <w:snapToGrid w:val="0"/>
          <w:sz w:val="28"/>
        </w:rPr>
        <w:t>Активная военно-социальная работа способствует формированию у личного состава представлений о разумных социальных потребностях, понимания условий и возможностей их удовлетворения, смягчению социальной напряжен</w:t>
      </w:r>
      <w:r>
        <w:rPr>
          <w:snapToGrid w:val="0"/>
          <w:sz w:val="28"/>
        </w:rPr>
        <w:t>ности в воинских коллективах в обстановке социальных трудностей.</w:t>
      </w:r>
    </w:p>
    <w:p w:rsidR="00000000" w:rsidRDefault="00E56683">
      <w:pPr>
        <w:widowControl w:val="0"/>
        <w:ind w:firstLine="482"/>
        <w:jc w:val="both"/>
        <w:rPr>
          <w:snapToGrid w:val="0"/>
          <w:sz w:val="24"/>
        </w:rPr>
      </w:pPr>
      <w:r>
        <w:rPr>
          <w:snapToGrid w:val="0"/>
          <w:sz w:val="28"/>
        </w:rPr>
        <w:t>Военно-социальная деятельность, постоянная забота об удовлетворении социальных нужд и запросов военнослужащих, членов их семей, гражданского персонала, реализации их законных прав и льгот соз</w:t>
      </w:r>
      <w:r>
        <w:rPr>
          <w:snapToGrid w:val="0"/>
          <w:sz w:val="28"/>
        </w:rPr>
        <w:t>дают ту благоприятную обстановку, в которой у человека укрепляются чувства социальной защищенности, глубокой веры в торжество справедливости, развивается социальное самосознание.</w:t>
      </w:r>
    </w:p>
    <w:p w:rsidR="00000000" w:rsidRDefault="00E56683">
      <w:pPr>
        <w:widowControl w:val="0"/>
        <w:ind w:firstLine="482"/>
        <w:jc w:val="both"/>
        <w:rPr>
          <w:snapToGrid w:val="0"/>
          <w:sz w:val="24"/>
        </w:rPr>
      </w:pPr>
      <w:r>
        <w:rPr>
          <w:snapToGrid w:val="0"/>
          <w:sz w:val="28"/>
        </w:rPr>
        <w:t>Таким образом, военно-социальная работа является важным средством, направленн</w:t>
      </w:r>
      <w:r>
        <w:rPr>
          <w:snapToGrid w:val="0"/>
          <w:sz w:val="28"/>
        </w:rPr>
        <w:t>ым на удовлетворение материальных и духовных потребностей военнослужащих, граждан, уволенных с военной службы, и членов их семей, гражданского персонала, на строгое соблюдение правовых норм, регламентирующих права, свободы, обязанности и ответственность.</w:t>
      </w:r>
    </w:p>
    <w:p w:rsidR="00000000" w:rsidRDefault="00E56683">
      <w:pPr>
        <w:widowControl w:val="0"/>
        <w:ind w:firstLine="482"/>
        <w:jc w:val="both"/>
        <w:rPr>
          <w:snapToGrid w:val="0"/>
          <w:sz w:val="24"/>
        </w:rPr>
      </w:pPr>
      <w:r>
        <w:rPr>
          <w:snapToGrid w:val="0"/>
          <w:sz w:val="28"/>
        </w:rPr>
        <w:t>Ц</w:t>
      </w:r>
      <w:r>
        <w:rPr>
          <w:snapToGrid w:val="0"/>
          <w:sz w:val="28"/>
        </w:rPr>
        <w:t>ели и задачи военно-социальной работы многогранны и многоплановы. Их</w:t>
      </w:r>
      <w:r>
        <w:rPr>
          <w:snapToGrid w:val="0"/>
          <w:sz w:val="28"/>
          <w:lang w:val="en-US"/>
        </w:rPr>
        <w:t> </w:t>
      </w:r>
      <w:r>
        <w:rPr>
          <w:snapToGrid w:val="0"/>
          <w:sz w:val="28"/>
        </w:rPr>
        <w:t>практическая реализация является непременным условием создания в воинских коллективах стабильной социальной обстановки, эффективного выполнения каждым военнослужащим своего долга перед на</w:t>
      </w:r>
      <w:r>
        <w:rPr>
          <w:snapToGrid w:val="0"/>
          <w:sz w:val="28"/>
        </w:rPr>
        <w:t>родом и Отечеством и, следовательно, представляет собой приоритетную сферу деятельности всех органов военного управления, структур военно-социальной работы, их должностных</w:t>
      </w:r>
      <w:r>
        <w:rPr>
          <w:snapToGrid w:val="0"/>
          <w:sz w:val="28"/>
          <w:lang w:val="en-US"/>
        </w:rPr>
        <w:t> </w:t>
      </w:r>
      <w:r>
        <w:rPr>
          <w:snapToGrid w:val="0"/>
          <w:sz w:val="28"/>
        </w:rPr>
        <w:t>лиц.</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pacing w:val="40"/>
          <w:sz w:val="24"/>
        </w:rPr>
        <w:t>ЛИТЕРАТУР</w:t>
      </w:r>
      <w:r>
        <w:rPr>
          <w:snapToGrid w:val="0"/>
          <w:sz w:val="24"/>
        </w:rPr>
        <w:t>А</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Конституция Российской Федерации.</w:t>
      </w:r>
      <w:r>
        <w:rPr>
          <w:snapToGrid w:val="0"/>
          <w:sz w:val="24"/>
          <w:lang w:val="en-US"/>
        </w:rPr>
        <w:t> </w:t>
      </w:r>
      <w:r>
        <w:rPr>
          <w:snapToGrid w:val="0"/>
          <w:sz w:val="24"/>
        </w:rPr>
        <w:t>М.: "Юридическая литература"</w:t>
      </w:r>
      <w:r>
        <w:rPr>
          <w:snapToGrid w:val="0"/>
          <w:sz w:val="24"/>
        </w:rPr>
        <w:t>, 1993.</w:t>
      </w:r>
      <w:r>
        <w:rPr>
          <w:snapToGrid w:val="0"/>
          <w:sz w:val="24"/>
          <w:lang w:val="en-US"/>
        </w:rPr>
        <w:t> </w:t>
      </w:r>
      <w:r>
        <w:rPr>
          <w:snapToGrid w:val="0"/>
          <w:sz w:val="24"/>
        </w:rPr>
        <w:t>С.7,39.</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Закон Российской Федерации "Остатусе военнослужащих" // Крас- ная звезда, 1998, 3 июня.</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Теория и методика социальной работы. В: 2 ч. М.: "Союз", 1994.Ч.1. С.10-16.</w:t>
      </w:r>
    </w:p>
    <w:p w:rsidR="00000000" w:rsidRDefault="00E56683">
      <w:pPr>
        <w:widowControl w:val="0"/>
        <w:ind w:firstLine="601"/>
        <w:jc w:val="both"/>
        <w:rPr>
          <w:snapToGrid w:val="0"/>
          <w:sz w:val="24"/>
        </w:rPr>
      </w:pPr>
      <w:r>
        <w:rPr>
          <w:snapToGrid w:val="0"/>
          <w:sz w:val="24"/>
        </w:rPr>
        <w:t xml:space="preserve">4. Теория и методика социальной работы. М.:ГАСБУ, 1993. Вып.1.  </w:t>
      </w:r>
      <w:r>
        <w:rPr>
          <w:snapToGrid w:val="0"/>
          <w:sz w:val="24"/>
          <w:lang w:val="en-US"/>
        </w:rPr>
        <w:t> </w:t>
      </w:r>
      <w:r>
        <w:rPr>
          <w:snapToGrid w:val="0"/>
          <w:sz w:val="24"/>
        </w:rPr>
        <w:t>С.41-</w:t>
      </w:r>
      <w:r>
        <w:rPr>
          <w:snapToGrid w:val="0"/>
          <w:sz w:val="24"/>
        </w:rPr>
        <w:t>48.</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Основы социальной работы: Учебник М.:ИНФРА</w:t>
      </w:r>
      <w:r>
        <w:rPr>
          <w:snapToGrid w:val="0"/>
          <w:sz w:val="24"/>
        </w:rPr>
        <w:noBreakHyphen/>
        <w:t xml:space="preserve">М, 1997. С. 16 - 17, 22.                            </w:t>
      </w:r>
    </w:p>
    <w:p w:rsidR="00000000" w:rsidRDefault="00E56683">
      <w:pPr>
        <w:widowControl w:val="0"/>
        <w:ind w:firstLine="482"/>
        <w:jc w:val="both"/>
        <w:rPr>
          <w:snapToGrid w:val="0"/>
          <w:sz w:val="24"/>
        </w:rPr>
      </w:pPr>
      <w:r>
        <w:rPr>
          <w:snapToGrid w:val="0"/>
          <w:sz w:val="24"/>
        </w:rPr>
        <w:lastRenderedPageBreak/>
        <w:t xml:space="preserve"> 6.</w:t>
      </w:r>
      <w:r>
        <w:rPr>
          <w:snapToGrid w:val="0"/>
          <w:sz w:val="24"/>
          <w:lang w:val="en-US"/>
        </w:rPr>
        <w:t> </w:t>
      </w:r>
      <w:r>
        <w:rPr>
          <w:snapToGrid w:val="0"/>
          <w:sz w:val="24"/>
        </w:rPr>
        <w:t>Коровников</w:t>
      </w:r>
      <w:r>
        <w:rPr>
          <w:snapToGrid w:val="0"/>
          <w:sz w:val="24"/>
          <w:lang w:val="en-US"/>
        </w:rPr>
        <w:t> </w:t>
      </w:r>
      <w:r>
        <w:rPr>
          <w:snapToGrid w:val="0"/>
          <w:sz w:val="24"/>
        </w:rPr>
        <w:t>А.В. Социальная защита военнослужащих: становление, развитие и правовое регулирование.</w:t>
      </w:r>
      <w:r>
        <w:rPr>
          <w:snapToGrid w:val="0"/>
          <w:sz w:val="24"/>
          <w:lang w:val="en-US"/>
        </w:rPr>
        <w:t> </w:t>
      </w:r>
      <w:r>
        <w:rPr>
          <w:snapToGrid w:val="0"/>
          <w:sz w:val="24"/>
        </w:rPr>
        <w:t>М.: Изд-во "Диамант-СВ", 1995.</w:t>
      </w:r>
      <w:r>
        <w:rPr>
          <w:snapToGrid w:val="0"/>
          <w:sz w:val="24"/>
          <w:lang w:val="en-US"/>
        </w:rPr>
        <w:t> </w:t>
      </w:r>
      <w:r>
        <w:rPr>
          <w:snapToGrid w:val="0"/>
          <w:sz w:val="24"/>
        </w:rPr>
        <w:t>С.18—, 187—.</w:t>
      </w:r>
    </w:p>
    <w:p w:rsidR="00000000" w:rsidRDefault="00E56683">
      <w:pPr>
        <w:widowControl w:val="0"/>
        <w:ind w:left="2279"/>
        <w:jc w:val="both"/>
        <w:rPr>
          <w:snapToGrid w:val="0"/>
          <w:sz w:val="24"/>
        </w:rPr>
      </w:pPr>
    </w:p>
    <w:p w:rsidR="00000000" w:rsidRDefault="00E56683">
      <w:pPr>
        <w:widowControl w:val="0"/>
        <w:ind w:firstLine="482"/>
        <w:jc w:val="center"/>
        <w:rPr>
          <w:snapToGrid w:val="0"/>
          <w:sz w:val="24"/>
        </w:rPr>
      </w:pPr>
      <w:r>
        <w:rPr>
          <w:snapToGrid w:val="0"/>
          <w:sz w:val="24"/>
        </w:rPr>
        <w:t>- 30 -</w:t>
      </w:r>
    </w:p>
    <w:p w:rsidR="00000000" w:rsidRDefault="00E56683">
      <w:pPr>
        <w:widowControl w:val="0"/>
        <w:ind w:left="2279"/>
        <w:jc w:val="both"/>
        <w:rPr>
          <w:snapToGrid w:val="0"/>
          <w:sz w:val="24"/>
        </w:rPr>
      </w:pPr>
    </w:p>
    <w:p w:rsidR="00000000" w:rsidRDefault="00E56683">
      <w:pPr>
        <w:widowControl w:val="0"/>
        <w:ind w:left="2279"/>
        <w:jc w:val="both"/>
        <w:rPr>
          <w:snapToGrid w:val="0"/>
          <w:sz w:val="24"/>
        </w:rPr>
      </w:pPr>
    </w:p>
    <w:p w:rsidR="00000000" w:rsidRDefault="00E56683">
      <w:pPr>
        <w:widowControl w:val="0"/>
        <w:ind w:firstLine="601"/>
        <w:jc w:val="both"/>
        <w:rPr>
          <w:snapToGrid w:val="0"/>
          <w:sz w:val="24"/>
        </w:rPr>
      </w:pPr>
      <w:r>
        <w:rPr>
          <w:snapToGrid w:val="0"/>
          <w:sz w:val="24"/>
        </w:rPr>
        <w:t>7.</w:t>
      </w:r>
      <w:r>
        <w:rPr>
          <w:snapToGrid w:val="0"/>
          <w:sz w:val="24"/>
          <w:lang w:val="en-US"/>
        </w:rPr>
        <w:t> </w:t>
      </w:r>
      <w:r>
        <w:rPr>
          <w:snapToGrid w:val="0"/>
          <w:sz w:val="24"/>
        </w:rPr>
        <w:t>Военно-социальная работа в подразделении - части (Методические рекомендации). Вып.4.</w:t>
      </w:r>
      <w:r>
        <w:rPr>
          <w:snapToGrid w:val="0"/>
          <w:sz w:val="24"/>
          <w:lang w:val="en-US"/>
        </w:rPr>
        <w:t> </w:t>
      </w:r>
      <w:r>
        <w:rPr>
          <w:snapToGrid w:val="0"/>
          <w:sz w:val="24"/>
        </w:rPr>
        <w:t>М.,1995.</w:t>
      </w:r>
      <w:r>
        <w:rPr>
          <w:snapToGrid w:val="0"/>
          <w:sz w:val="24"/>
          <w:lang w:val="en-US"/>
        </w:rPr>
        <w:t> </w:t>
      </w:r>
      <w:r>
        <w:rPr>
          <w:snapToGrid w:val="0"/>
          <w:sz w:val="24"/>
        </w:rPr>
        <w:t>С.4—.</w:t>
      </w:r>
    </w:p>
    <w:p w:rsidR="00000000" w:rsidRDefault="00E56683">
      <w:pPr>
        <w:widowControl w:val="0"/>
        <w:ind w:firstLine="601"/>
        <w:jc w:val="both"/>
        <w:rPr>
          <w:snapToGrid w:val="0"/>
          <w:sz w:val="24"/>
        </w:rPr>
      </w:pPr>
      <w:r>
        <w:rPr>
          <w:snapToGrid w:val="0"/>
          <w:sz w:val="24"/>
        </w:rPr>
        <w:t>8.</w:t>
      </w:r>
      <w:r>
        <w:rPr>
          <w:snapToGrid w:val="0"/>
          <w:sz w:val="24"/>
          <w:lang w:val="en-US"/>
        </w:rPr>
        <w:t> </w:t>
      </w:r>
      <w:r>
        <w:rPr>
          <w:snapToGrid w:val="0"/>
          <w:sz w:val="24"/>
        </w:rPr>
        <w:t xml:space="preserve">Приказ Министра обороны Российской Федерации </w:t>
      </w:r>
      <w:r>
        <w:rPr>
          <w:snapToGrid w:val="0"/>
          <w:sz w:val="24"/>
          <w:lang w:val="en-US"/>
        </w:rPr>
        <w:t> </w:t>
      </w:r>
      <w:r>
        <w:rPr>
          <w:snapToGrid w:val="0"/>
          <w:sz w:val="24"/>
        </w:rPr>
        <w:t>от 3</w:t>
      </w:r>
      <w:r>
        <w:rPr>
          <w:snapToGrid w:val="0"/>
          <w:sz w:val="24"/>
          <w:lang w:val="en-US"/>
        </w:rPr>
        <w:t> </w:t>
      </w:r>
      <w:r>
        <w:rPr>
          <w:snapToGrid w:val="0"/>
          <w:sz w:val="24"/>
        </w:rPr>
        <w:t>июля 1995</w:t>
      </w:r>
      <w:r>
        <w:rPr>
          <w:snapToGrid w:val="0"/>
          <w:sz w:val="24"/>
          <w:lang w:val="en-US"/>
        </w:rPr>
        <w:t> </w:t>
      </w:r>
      <w:r>
        <w:rPr>
          <w:snapToGrid w:val="0"/>
          <w:sz w:val="24"/>
        </w:rPr>
        <w:t>г. "О совершенствовании системы воспитательной работы в Вооруженных Силах Российской Ф</w:t>
      </w:r>
      <w:r>
        <w:rPr>
          <w:snapToGrid w:val="0"/>
          <w:sz w:val="24"/>
        </w:rPr>
        <w:t>едерации".</w:t>
      </w:r>
    </w:p>
    <w:p w:rsidR="00000000" w:rsidRDefault="00E56683">
      <w:pPr>
        <w:widowControl w:val="0"/>
        <w:ind w:left="2279"/>
        <w:jc w:val="both"/>
        <w:rPr>
          <w:snapToGrid w:val="0"/>
          <w:sz w:val="24"/>
        </w:rPr>
      </w:pPr>
    </w:p>
    <w:p w:rsidR="00000000" w:rsidRDefault="00E56683">
      <w:pPr>
        <w:widowControl w:val="0"/>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spacing w:before="482" w:after="261"/>
        <w:jc w:val="center"/>
        <w:rPr>
          <w:snapToGrid w:val="0"/>
          <w:sz w:val="24"/>
        </w:rPr>
      </w:pPr>
      <w:r>
        <w:rPr>
          <w:snapToGrid w:val="0"/>
          <w:sz w:val="24"/>
        </w:rPr>
        <w:lastRenderedPageBreak/>
        <w:t>- 31 -</w:t>
      </w:r>
    </w:p>
    <w:p w:rsidR="00000000" w:rsidRDefault="00E56683">
      <w:pPr>
        <w:widowControl w:val="0"/>
        <w:spacing w:before="482" w:after="261"/>
        <w:jc w:val="center"/>
        <w:rPr>
          <w:snapToGrid w:val="0"/>
          <w:sz w:val="24"/>
        </w:rPr>
      </w:pPr>
      <w:r>
        <w:rPr>
          <w:b/>
          <w:snapToGrid w:val="0"/>
          <w:sz w:val="24"/>
        </w:rPr>
        <w:t>Глава 4.  МЕТОДЫ СОЦИАЛЬНОЙ РАБОТЫ</w:t>
      </w:r>
      <w:r>
        <w:rPr>
          <w:b/>
          <w:snapToGrid w:val="0"/>
          <w:sz w:val="24"/>
        </w:rPr>
        <w:br/>
        <w:t>И</w:t>
      </w:r>
      <w:r>
        <w:rPr>
          <w:b/>
          <w:snapToGrid w:val="0"/>
          <w:sz w:val="24"/>
          <w:lang w:val="en-US"/>
        </w:rPr>
        <w:t> </w:t>
      </w:r>
      <w:r>
        <w:rPr>
          <w:b/>
          <w:snapToGrid w:val="0"/>
          <w:sz w:val="24"/>
        </w:rPr>
        <w:t>ОСОБЕННОСТИ ИХ ПРИМЕНЕНИЯ</w:t>
      </w:r>
      <w:r>
        <w:rPr>
          <w:b/>
          <w:snapToGrid w:val="0"/>
          <w:sz w:val="24"/>
        </w:rPr>
        <w:br/>
        <w:t>В</w:t>
      </w:r>
      <w:r>
        <w:rPr>
          <w:b/>
          <w:snapToGrid w:val="0"/>
          <w:sz w:val="24"/>
          <w:lang w:val="en-US"/>
        </w:rPr>
        <w:t> </w:t>
      </w:r>
      <w:r>
        <w:rPr>
          <w:b/>
          <w:snapToGrid w:val="0"/>
          <w:sz w:val="24"/>
        </w:rPr>
        <w:t>ВООРУЖЕННЫХ СИЛАХ РОССИЙСКОЙ ФЕДЕРАЦИИ</w:t>
      </w:r>
    </w:p>
    <w:p w:rsidR="00000000" w:rsidRDefault="00E56683">
      <w:pPr>
        <w:widowControl w:val="0"/>
        <w:spacing w:after="221"/>
        <w:jc w:val="center"/>
        <w:rPr>
          <w:snapToGrid w:val="0"/>
          <w:sz w:val="24"/>
        </w:rPr>
      </w:pPr>
      <w:r>
        <w:rPr>
          <w:b/>
          <w:snapToGrid w:val="0"/>
          <w:sz w:val="28"/>
        </w:rPr>
        <w:t>1.</w:t>
      </w:r>
      <w:r>
        <w:rPr>
          <w:b/>
          <w:snapToGrid w:val="0"/>
          <w:sz w:val="28"/>
          <w:lang w:val="en-US"/>
        </w:rPr>
        <w:t> </w:t>
      </w:r>
      <w:r>
        <w:rPr>
          <w:b/>
          <w:snapToGrid w:val="0"/>
          <w:sz w:val="28"/>
        </w:rPr>
        <w:t>Сущность методов социальной работы</w:t>
      </w:r>
      <w:r>
        <w:rPr>
          <w:b/>
          <w:snapToGrid w:val="0"/>
          <w:sz w:val="28"/>
        </w:rPr>
        <w:br/>
        <w:t>и их основная характеристика</w:t>
      </w:r>
    </w:p>
    <w:p w:rsidR="00000000" w:rsidRDefault="00E56683">
      <w:pPr>
        <w:widowControl w:val="0"/>
        <w:ind w:firstLine="482"/>
        <w:jc w:val="both"/>
        <w:rPr>
          <w:snapToGrid w:val="0"/>
          <w:sz w:val="24"/>
        </w:rPr>
      </w:pPr>
      <w:r>
        <w:rPr>
          <w:snapToGrid w:val="0"/>
          <w:sz w:val="28"/>
        </w:rPr>
        <w:t>Под методом любой науки прин</w:t>
      </w:r>
      <w:r>
        <w:rPr>
          <w:snapToGrid w:val="0"/>
          <w:sz w:val="28"/>
        </w:rPr>
        <w:t>ято понимать совокупность законов, принципов и категорий, открытых и сформулированных данной наукой, а также приемы и способы, используемые для добывания, развития и проверки истинности научного знания.</w:t>
      </w:r>
    </w:p>
    <w:p w:rsidR="00000000" w:rsidRDefault="00E56683">
      <w:pPr>
        <w:widowControl w:val="0"/>
        <w:ind w:firstLine="482"/>
        <w:jc w:val="both"/>
        <w:rPr>
          <w:snapToGrid w:val="0"/>
          <w:sz w:val="24"/>
        </w:rPr>
      </w:pPr>
      <w:r>
        <w:rPr>
          <w:snapToGrid w:val="0"/>
          <w:sz w:val="28"/>
        </w:rPr>
        <w:t xml:space="preserve">Метод находится в непрерывной связи с теорией. Любая </w:t>
      </w:r>
      <w:r>
        <w:rPr>
          <w:snapToGrid w:val="0"/>
          <w:sz w:val="28"/>
        </w:rPr>
        <w:t xml:space="preserve">система объективного знания может стать методом. Метод можно признать научным в том случае если он вытекает из достоверной, проверенной практикой научной теории; верно отражает объективные законы; определяется особенностями предмета исследования, законами </w:t>
      </w:r>
      <w:r>
        <w:rPr>
          <w:snapToGrid w:val="0"/>
          <w:sz w:val="28"/>
        </w:rPr>
        <w:t>его развития.</w:t>
      </w:r>
    </w:p>
    <w:p w:rsidR="00000000" w:rsidRDefault="00E56683">
      <w:pPr>
        <w:widowControl w:val="0"/>
        <w:ind w:firstLine="482"/>
        <w:jc w:val="both"/>
        <w:rPr>
          <w:snapToGrid w:val="0"/>
          <w:sz w:val="24"/>
        </w:rPr>
      </w:pPr>
      <w:r>
        <w:rPr>
          <w:snapToGrid w:val="0"/>
          <w:sz w:val="28"/>
        </w:rPr>
        <w:t>Сущность методов социальной работы обычно рассматривают как способ, прием, путь, средство, инструмент. Все эти понятия употребляются чаще всего как идентичные или синонимы.</w:t>
      </w:r>
    </w:p>
    <w:p w:rsidR="00000000" w:rsidRDefault="00E56683">
      <w:pPr>
        <w:widowControl w:val="0"/>
        <w:ind w:firstLine="482"/>
        <w:jc w:val="both"/>
        <w:rPr>
          <w:snapToGrid w:val="0"/>
          <w:sz w:val="24"/>
        </w:rPr>
      </w:pPr>
      <w:r>
        <w:rPr>
          <w:snapToGrid w:val="0"/>
          <w:sz w:val="28"/>
        </w:rPr>
        <w:t>Концепцию методов можно представить в виде каркаса или рамки в соотве</w:t>
      </w:r>
      <w:r>
        <w:rPr>
          <w:snapToGrid w:val="0"/>
          <w:sz w:val="28"/>
        </w:rPr>
        <w:t>тствии с которыми командиры, офицеры воспитательных структур должны применять свои знания и навыки в действии, определять соответствующие критерии эффективности своей работы. Методы включают систематизированный свод правил, позволяющих осуществлять социаль</w:t>
      </w:r>
      <w:r>
        <w:rPr>
          <w:snapToGrid w:val="0"/>
          <w:sz w:val="28"/>
        </w:rPr>
        <w:t>ную работу в Вооруженных Силах Российской Федерации.</w:t>
      </w:r>
    </w:p>
    <w:p w:rsidR="00000000" w:rsidRDefault="00E56683">
      <w:pPr>
        <w:widowControl w:val="0"/>
        <w:ind w:firstLine="482"/>
        <w:jc w:val="both"/>
        <w:rPr>
          <w:snapToGrid w:val="0"/>
          <w:sz w:val="24"/>
        </w:rPr>
      </w:pPr>
      <w:r>
        <w:rPr>
          <w:snapToGrid w:val="0"/>
          <w:sz w:val="28"/>
        </w:rPr>
        <w:t>Будучи органической частью социальной работы, методы развиваются и совершенствуются вместе со становлением и развитием самой профессии социального работника.</w:t>
      </w:r>
    </w:p>
    <w:p w:rsidR="00000000" w:rsidRDefault="00E56683">
      <w:pPr>
        <w:widowControl w:val="0"/>
        <w:ind w:firstLine="482"/>
        <w:jc w:val="both"/>
        <w:rPr>
          <w:snapToGrid w:val="0"/>
          <w:sz w:val="24"/>
        </w:rPr>
      </w:pPr>
      <w:r>
        <w:rPr>
          <w:snapToGrid w:val="0"/>
          <w:sz w:val="28"/>
        </w:rPr>
        <w:t>Для понимания места и роли методов важное зна</w:t>
      </w:r>
      <w:r>
        <w:rPr>
          <w:snapToGrid w:val="0"/>
          <w:sz w:val="28"/>
        </w:rPr>
        <w:t>чение имеет их квалификация по степени общности, что обусловливается интегративным характером теории и практики социальной работы. По этому основанию можно выделить всеобщие (философские) методы; общенаучные методы; частные методы.</w:t>
      </w:r>
    </w:p>
    <w:p w:rsidR="00000000" w:rsidRDefault="00E56683">
      <w:pPr>
        <w:widowControl w:val="0"/>
        <w:ind w:firstLine="482"/>
        <w:jc w:val="both"/>
        <w:rPr>
          <w:snapToGrid w:val="0"/>
          <w:sz w:val="24"/>
        </w:rPr>
      </w:pPr>
      <w:r>
        <w:rPr>
          <w:snapToGrid w:val="0"/>
          <w:sz w:val="28"/>
        </w:rPr>
        <w:t>Основой для классификаци</w:t>
      </w:r>
      <w:r>
        <w:rPr>
          <w:snapToGrid w:val="0"/>
          <w:sz w:val="28"/>
        </w:rPr>
        <w:t>и методов военно-социальной работы может служить мотивационная характеристика способов воздействия на состояние и поведение личности военнослужащего или воинского коллектива. Поскольку поведение военнослужащего, а тем более воинского коллектива под влияние</w:t>
      </w:r>
      <w:r>
        <w:rPr>
          <w:snapToGrid w:val="0"/>
          <w:sz w:val="28"/>
        </w:rPr>
        <w:t>м разнообразных мотивов, отличаются  как направлени-</w:t>
      </w:r>
    </w:p>
    <w:p w:rsidR="00000000" w:rsidRDefault="00E56683">
      <w:pPr>
        <w:widowControl w:val="0"/>
        <w:spacing w:before="482" w:after="261"/>
        <w:jc w:val="center"/>
        <w:rPr>
          <w:snapToGrid w:val="0"/>
          <w:sz w:val="24"/>
        </w:rPr>
      </w:pPr>
      <w:r>
        <w:rPr>
          <w:snapToGrid w:val="0"/>
          <w:sz w:val="24"/>
        </w:rPr>
        <w:br/>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- 32 -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ями, так и силой, следовательно, для достижения целей в социальной работе возможно и необходимо одновременное использование различных  способов воздействия командиров, офицеров воспитательных </w:t>
      </w:r>
      <w:r>
        <w:rPr>
          <w:snapToGrid w:val="0"/>
          <w:sz w:val="28"/>
        </w:rPr>
        <w:t>структур на личный состав.</w:t>
      </w:r>
    </w:p>
    <w:p w:rsidR="00000000" w:rsidRDefault="00E56683">
      <w:pPr>
        <w:widowControl w:val="0"/>
        <w:ind w:firstLine="482"/>
        <w:jc w:val="both"/>
        <w:rPr>
          <w:snapToGrid w:val="0"/>
          <w:sz w:val="24"/>
        </w:rPr>
      </w:pPr>
      <w:r>
        <w:rPr>
          <w:snapToGrid w:val="0"/>
          <w:sz w:val="28"/>
        </w:rPr>
        <w:t>Анализ практической деятельности командиров, органов воспитательной работы позволяет выделить группы методов социальной работы: социально-экономические, организационно-распорядительные и психолого-педагогические.</w:t>
      </w:r>
    </w:p>
    <w:p w:rsidR="00000000" w:rsidRDefault="00E56683">
      <w:pPr>
        <w:widowControl w:val="0"/>
        <w:ind w:firstLine="482"/>
        <w:jc w:val="both"/>
        <w:rPr>
          <w:snapToGrid w:val="0"/>
          <w:sz w:val="24"/>
        </w:rPr>
      </w:pPr>
      <w:r>
        <w:rPr>
          <w:b/>
          <w:snapToGrid w:val="0"/>
          <w:sz w:val="28"/>
        </w:rPr>
        <w:t>Группа социально</w:t>
      </w:r>
      <w:r>
        <w:rPr>
          <w:b/>
          <w:snapToGrid w:val="0"/>
          <w:sz w:val="28"/>
        </w:rPr>
        <w:t>-экономических методов</w:t>
      </w:r>
      <w:r>
        <w:rPr>
          <w:snapToGrid w:val="0"/>
          <w:sz w:val="28"/>
        </w:rPr>
        <w:t xml:space="preserve"> объединяет все те способы, с помощью которых командиры, офицеры воспитательных структур оказывают воздействие на материальные, национальные, семейные и другие социальные интересы и потребности военнослужащих.</w:t>
      </w:r>
    </w:p>
    <w:p w:rsidR="00000000" w:rsidRDefault="00E56683">
      <w:pPr>
        <w:widowControl w:val="0"/>
        <w:ind w:firstLine="482"/>
        <w:jc w:val="both"/>
        <w:rPr>
          <w:snapToGrid w:val="0"/>
          <w:sz w:val="24"/>
        </w:rPr>
      </w:pPr>
      <w:r>
        <w:rPr>
          <w:snapToGrid w:val="0"/>
          <w:sz w:val="28"/>
        </w:rPr>
        <w:t>Методы воздействия на со</w:t>
      </w:r>
      <w:r>
        <w:rPr>
          <w:snapToGrid w:val="0"/>
          <w:sz w:val="28"/>
        </w:rPr>
        <w:t>циальные и экономические потребности и интересы используются в форме натуральной и денежной помощи; установления льгот и единовременных пособий и компенсаций; патронажа и бытового обслуживания; морального поощрения и санкций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b/>
          <w:snapToGrid w:val="0"/>
          <w:sz w:val="28"/>
        </w:rPr>
        <w:t>Организационно-распоряди</w:t>
      </w:r>
      <w:r>
        <w:rPr>
          <w:b/>
          <w:snapToGrid w:val="0"/>
          <w:sz w:val="28"/>
        </w:rPr>
        <w:t>тельные методы</w:t>
      </w:r>
      <w:r>
        <w:rPr>
          <w:snapToGrid w:val="0"/>
          <w:sz w:val="28"/>
        </w:rPr>
        <w:t xml:space="preserve"> ориентированы главным образом на такие мотивы поведения воинов, как осознанная необходимость воинской и общественной дисциплины, чувства долга и ответственности. Эти методы устанавливают отношения субординации и координации в социальной рабо</w:t>
      </w:r>
      <w:r>
        <w:rPr>
          <w:snapToGrid w:val="0"/>
          <w:sz w:val="28"/>
        </w:rPr>
        <w:t>те и лежат в основе управленческого воздействия командиров и органов воспитательных структур.</w:t>
      </w:r>
    </w:p>
    <w:p w:rsidR="00000000" w:rsidRDefault="00E56683">
      <w:pPr>
        <w:widowControl w:val="0"/>
        <w:ind w:firstLine="482"/>
        <w:jc w:val="both"/>
        <w:rPr>
          <w:snapToGrid w:val="0"/>
          <w:sz w:val="24"/>
        </w:rPr>
      </w:pPr>
      <w:r>
        <w:rPr>
          <w:snapToGrid w:val="0"/>
          <w:sz w:val="28"/>
        </w:rPr>
        <w:t>Отличительной чертой организационно-распорядительных методов является их прямой характер воздействия, поскольку опираются прежде всего на регламентирующие, нормат</w:t>
      </w:r>
      <w:r>
        <w:rPr>
          <w:snapToGrid w:val="0"/>
          <w:sz w:val="28"/>
        </w:rPr>
        <w:t>ивно-правовые аспекты. В</w:t>
      </w:r>
      <w:r>
        <w:rPr>
          <w:snapToGrid w:val="0"/>
          <w:sz w:val="28"/>
          <w:lang w:val="en-US"/>
        </w:rPr>
        <w:t> </w:t>
      </w:r>
      <w:r>
        <w:rPr>
          <w:snapToGrid w:val="0"/>
          <w:sz w:val="28"/>
        </w:rPr>
        <w:t>данной группе методов можно выделить некоторое различие между организационными и распорядительными методами.</w:t>
      </w:r>
    </w:p>
    <w:p w:rsidR="00000000" w:rsidRDefault="00E56683">
      <w:pPr>
        <w:widowControl w:val="0"/>
        <w:ind w:firstLine="482"/>
        <w:jc w:val="both"/>
        <w:rPr>
          <w:snapToGrid w:val="0"/>
          <w:sz w:val="24"/>
        </w:rPr>
      </w:pPr>
      <w:r>
        <w:rPr>
          <w:b/>
          <w:snapToGrid w:val="0"/>
          <w:sz w:val="28"/>
        </w:rPr>
        <w:t>Организационные методы,</w:t>
      </w:r>
      <w:r>
        <w:rPr>
          <w:snapToGrid w:val="0"/>
          <w:sz w:val="28"/>
        </w:rPr>
        <w:t xml:space="preserve"> закрепляя права, полномочия, обязанности и ответственность различных звеньев в органах военного уп</w:t>
      </w:r>
      <w:r>
        <w:rPr>
          <w:snapToGrid w:val="0"/>
          <w:sz w:val="28"/>
        </w:rPr>
        <w:t>равления, придавая им функциональную определенность, обеспечивают «упреждающее»управленческое воздействие на решение задач социальных служб, определенных положениями и инструкциями.</w:t>
      </w:r>
    </w:p>
    <w:p w:rsidR="00000000" w:rsidRDefault="00E56683">
      <w:pPr>
        <w:widowControl w:val="0"/>
        <w:ind w:firstLine="482"/>
        <w:jc w:val="both"/>
        <w:rPr>
          <w:snapToGrid w:val="0"/>
          <w:sz w:val="24"/>
        </w:rPr>
      </w:pPr>
      <w:r>
        <w:rPr>
          <w:b/>
          <w:snapToGrid w:val="0"/>
          <w:sz w:val="28"/>
        </w:rPr>
        <w:t xml:space="preserve">Распорядительные меры, </w:t>
      </w:r>
      <w:r>
        <w:rPr>
          <w:snapToGrid w:val="0"/>
          <w:sz w:val="28"/>
        </w:rPr>
        <w:t>в отличие от организационных позволяют осуществлять</w:t>
      </w:r>
      <w:r>
        <w:rPr>
          <w:snapToGrid w:val="0"/>
          <w:sz w:val="28"/>
        </w:rPr>
        <w:t xml:space="preserve"> оперативное уточнение задач, перераспределение сил и средств, решать эпизодически возникающие новые задачи и своевременно вскрывать недочеты. Будучи органически связаны с организационными методами, они придают системе органов управления социальной работой</w:t>
      </w:r>
      <w:r>
        <w:rPr>
          <w:snapToGrid w:val="0"/>
          <w:sz w:val="28"/>
        </w:rPr>
        <w:t xml:space="preserve"> оперативность и динамичность.</w:t>
      </w:r>
    </w:p>
    <w:p w:rsidR="00000000" w:rsidRDefault="00E56683">
      <w:pPr>
        <w:widowControl w:val="0"/>
        <w:ind w:firstLine="482"/>
        <w:jc w:val="both"/>
        <w:rPr>
          <w:snapToGrid w:val="0"/>
          <w:sz w:val="24"/>
        </w:rPr>
      </w:pPr>
      <w:r>
        <w:rPr>
          <w:snapToGrid w:val="0"/>
          <w:sz w:val="28"/>
        </w:rPr>
        <w:t xml:space="preserve">Группа организационно-распорядительных методов, базируясь на   долговременном закреплении организационных связей в системе социальной работы, играет важную стабилизирующую роль в социальных отношениях. </w:t>
      </w:r>
      <w:r>
        <w:rPr>
          <w:snapToGrid w:val="0"/>
          <w:sz w:val="28"/>
        </w:rPr>
        <w:lastRenderedPageBreak/>
        <w:t>В</w:t>
      </w:r>
      <w:r>
        <w:rPr>
          <w:snapToGrid w:val="0"/>
          <w:sz w:val="28"/>
          <w:lang w:val="en-US"/>
        </w:rPr>
        <w:t> </w:t>
      </w:r>
      <w:r>
        <w:rPr>
          <w:snapToGrid w:val="0"/>
          <w:sz w:val="28"/>
        </w:rPr>
        <w:t xml:space="preserve">зависимости от места </w:t>
      </w:r>
      <w:r>
        <w:rPr>
          <w:snapToGrid w:val="0"/>
          <w:sz w:val="28"/>
        </w:rPr>
        <w:t>в структуре управления и характера стабилизирующего  воздействия  основными функционально-распорядитель-</w:t>
      </w:r>
    </w:p>
    <w:p w:rsidR="00000000" w:rsidRDefault="00E56683">
      <w:pPr>
        <w:widowControl w:val="0"/>
        <w:ind w:firstLine="482"/>
        <w:jc w:val="center"/>
        <w:rPr>
          <w:snapToGrid w:val="0"/>
          <w:sz w:val="24"/>
        </w:rPr>
      </w:pPr>
      <w:r>
        <w:rPr>
          <w:snapToGrid w:val="0"/>
          <w:sz w:val="24"/>
        </w:rPr>
        <w:t>- 33 -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ными методами являются регламентирование, нормирование и инструктирование.</w:t>
      </w:r>
    </w:p>
    <w:p w:rsidR="00000000" w:rsidRDefault="00E56683">
      <w:pPr>
        <w:widowControl w:val="0"/>
        <w:ind w:firstLine="482"/>
        <w:jc w:val="both"/>
        <w:rPr>
          <w:snapToGrid w:val="0"/>
          <w:sz w:val="24"/>
        </w:rPr>
      </w:pPr>
      <w:r>
        <w:rPr>
          <w:b/>
          <w:snapToGrid w:val="0"/>
          <w:sz w:val="28"/>
        </w:rPr>
        <w:t>Регламентирование</w:t>
      </w:r>
      <w:r>
        <w:rPr>
          <w:snapToGrid w:val="0"/>
          <w:sz w:val="28"/>
        </w:rPr>
        <w:t xml:space="preserve"> представляет собой довольно жесткий способ органи</w:t>
      </w:r>
      <w:r>
        <w:rPr>
          <w:snapToGrid w:val="0"/>
          <w:sz w:val="28"/>
        </w:rPr>
        <w:t>зационного воздействия, заключающийся в разработке и введении в действие организационных положений, обязательных для исполнения (приказы, директивы, распоряжения, уставы, инструкции, штаты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b/>
          <w:snapToGrid w:val="0"/>
          <w:sz w:val="28"/>
        </w:rPr>
        <w:t>Нормирование</w:t>
      </w:r>
      <w:r>
        <w:rPr>
          <w:snapToGrid w:val="0"/>
          <w:sz w:val="28"/>
        </w:rPr>
        <w:t xml:space="preserve"> —это менее жесткий способ организационного во</w:t>
      </w:r>
      <w:r>
        <w:rPr>
          <w:snapToGrid w:val="0"/>
          <w:sz w:val="28"/>
        </w:rPr>
        <w:t>здействия, заключающийся в установлении нормативов с границами по верхнему и нижнему пределами, которые служат ориентировкой в деятельности командира, офицеров воспитательных структур (нормативы численности военнослужащих, временные нормативы и</w:t>
      </w:r>
      <w:r>
        <w:rPr>
          <w:snapToGrid w:val="0"/>
          <w:sz w:val="28"/>
          <w:lang w:val="en-US"/>
        </w:rPr>
        <w:t> </w:t>
      </w:r>
      <w:r>
        <w:rPr>
          <w:snapToGrid w:val="0"/>
          <w:sz w:val="28"/>
        </w:rPr>
        <w:t>т.д.). В</w:t>
      </w:r>
      <w:r>
        <w:rPr>
          <w:snapToGrid w:val="0"/>
          <w:sz w:val="28"/>
          <w:lang w:val="en-US"/>
        </w:rPr>
        <w:t> </w:t>
      </w:r>
      <w:r>
        <w:rPr>
          <w:snapToGrid w:val="0"/>
          <w:sz w:val="28"/>
        </w:rPr>
        <w:t>пр</w:t>
      </w:r>
      <w:r>
        <w:rPr>
          <w:snapToGrid w:val="0"/>
          <w:sz w:val="28"/>
        </w:rPr>
        <w:t>актике социальной работы очень важно правильно определить где, для каких видов социальной помощи, какие, в какой форме и в каких границах можно привлекать нормирование.</w:t>
      </w:r>
    </w:p>
    <w:p w:rsidR="00000000" w:rsidRDefault="00E56683">
      <w:pPr>
        <w:widowControl w:val="0"/>
        <w:ind w:firstLine="482"/>
        <w:jc w:val="both"/>
        <w:rPr>
          <w:snapToGrid w:val="0"/>
          <w:sz w:val="24"/>
        </w:rPr>
      </w:pPr>
      <w:r>
        <w:rPr>
          <w:b/>
          <w:snapToGrid w:val="0"/>
          <w:sz w:val="28"/>
        </w:rPr>
        <w:t>Инструктирование</w:t>
      </w:r>
      <w:r>
        <w:rPr>
          <w:snapToGrid w:val="0"/>
          <w:sz w:val="28"/>
        </w:rPr>
        <w:t xml:space="preserve"> является наиболее мягким способом организационного воздействия. Оно вы</w:t>
      </w:r>
      <w:r>
        <w:rPr>
          <w:snapToGrid w:val="0"/>
          <w:sz w:val="28"/>
        </w:rPr>
        <w:t>ражается в разъяснении социальной обстановки, задач, возможных трудностей и последствий неправильных действий военнослужащих, предостережение от возможных ошибок, совета по характеру действий.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военно-социальной работе инструктирование обычно имеет форму </w:t>
      </w:r>
      <w:r>
        <w:rPr>
          <w:snapToGrid w:val="0"/>
          <w:sz w:val="28"/>
        </w:rPr>
        <w:t>консультационной, информационной и методической помощи личному составу, направляемой на защиту его гражданских прав и свобод.</w:t>
      </w:r>
    </w:p>
    <w:p w:rsidR="00000000" w:rsidRDefault="00E56683">
      <w:pPr>
        <w:widowControl w:val="0"/>
        <w:ind w:firstLine="482"/>
        <w:jc w:val="both"/>
        <w:rPr>
          <w:snapToGrid w:val="0"/>
          <w:sz w:val="24"/>
        </w:rPr>
      </w:pPr>
      <w:r>
        <w:rPr>
          <w:snapToGrid w:val="0"/>
          <w:sz w:val="28"/>
        </w:rPr>
        <w:t>Кроме перечисленных к организационно-распорядительным методам можно отнести подбор и расстановку кадров, контроль и проверку испол</w:t>
      </w:r>
      <w:r>
        <w:rPr>
          <w:snapToGrid w:val="0"/>
          <w:sz w:val="28"/>
        </w:rPr>
        <w:t>нения.</w:t>
      </w:r>
    </w:p>
    <w:p w:rsidR="00000000" w:rsidRDefault="00E56683">
      <w:pPr>
        <w:widowControl w:val="0"/>
        <w:ind w:firstLine="482"/>
        <w:jc w:val="both"/>
        <w:rPr>
          <w:snapToGrid w:val="0"/>
          <w:sz w:val="24"/>
        </w:rPr>
      </w:pPr>
      <w:r>
        <w:rPr>
          <w:snapToGrid w:val="0"/>
          <w:sz w:val="28"/>
        </w:rPr>
        <w:t xml:space="preserve">Широкое распространение в практике социальной работы в Вооруженных Силах получили </w:t>
      </w:r>
      <w:r>
        <w:rPr>
          <w:b/>
          <w:snapToGrid w:val="0"/>
          <w:sz w:val="28"/>
        </w:rPr>
        <w:t>психолого-педагогические методы.</w:t>
      </w:r>
      <w:r>
        <w:rPr>
          <w:snapToGrid w:val="0"/>
          <w:sz w:val="28"/>
        </w:rPr>
        <w:t xml:space="preserve"> Эта группа методов в отличие от организационно-распорядительных характеризуется воздействием и влиянием на военнослужащих механизма со</w:t>
      </w:r>
      <w:r>
        <w:rPr>
          <w:snapToGrid w:val="0"/>
          <w:sz w:val="28"/>
        </w:rPr>
        <w:t>циально-педагогической и педагогической регуляции его социального самочувствия и поведения.</w:t>
      </w:r>
    </w:p>
    <w:p w:rsidR="00000000" w:rsidRDefault="00E56683">
      <w:pPr>
        <w:widowControl w:val="0"/>
        <w:ind w:firstLine="482"/>
        <w:jc w:val="both"/>
        <w:rPr>
          <w:snapToGrid w:val="0"/>
          <w:sz w:val="24"/>
        </w:rPr>
      </w:pPr>
      <w:r>
        <w:rPr>
          <w:snapToGrid w:val="0"/>
          <w:sz w:val="28"/>
        </w:rPr>
        <w:t>Поведение личности в значительной мере обусловливается социально-педагогическими явлениями: общественными, групповыми мнениями, настроениями, вкусами, желаниями, ув</w:t>
      </w:r>
      <w:r>
        <w:rPr>
          <w:snapToGrid w:val="0"/>
          <w:sz w:val="28"/>
        </w:rPr>
        <w:t>лечениями моды</w:t>
      </w:r>
      <w:r>
        <w:rPr>
          <w:snapToGrid w:val="0"/>
          <w:sz w:val="28"/>
          <w:lang w:val="en-US"/>
        </w:rPr>
        <w:t> </w:t>
      </w:r>
      <w:r>
        <w:rPr>
          <w:snapToGrid w:val="0"/>
          <w:sz w:val="28"/>
        </w:rPr>
        <w:t>... Возникая как продукт общения, социально-педагогические явления приобретают относительную самостоятельность и оказывают регулирующее влияние на поведение и поступки военнослужащих, то есть появляется своеобразный механизм социальной самор</w:t>
      </w:r>
      <w:r>
        <w:rPr>
          <w:snapToGrid w:val="0"/>
          <w:sz w:val="28"/>
        </w:rPr>
        <w:t>егуляции.</w:t>
      </w:r>
    </w:p>
    <w:p w:rsidR="00000000" w:rsidRDefault="00E56683">
      <w:pPr>
        <w:widowControl w:val="0"/>
        <w:ind w:firstLine="482"/>
        <w:jc w:val="both"/>
        <w:rPr>
          <w:snapToGrid w:val="0"/>
          <w:sz w:val="24"/>
        </w:rPr>
      </w:pPr>
      <w:r>
        <w:rPr>
          <w:snapToGrid w:val="0"/>
          <w:sz w:val="28"/>
        </w:rPr>
        <w:t xml:space="preserve">Механизм педагогической регуляции духовно-нравственного состояния и </w:t>
      </w:r>
      <w:r>
        <w:rPr>
          <w:snapToGrid w:val="0"/>
          <w:sz w:val="28"/>
        </w:rPr>
        <w:lastRenderedPageBreak/>
        <w:t>поведения личности (воинского коллектива) предполагает целенаправленное воздействие на сознание человека в интересах формирования у него устойчивых взглядов, принципов и норм пов</w:t>
      </w:r>
      <w:r>
        <w:rPr>
          <w:snapToGrid w:val="0"/>
          <w:sz w:val="28"/>
        </w:rPr>
        <w:t>едения в конкретных социальных условиях и обстоятельствах.</w:t>
      </w:r>
    </w:p>
    <w:p w:rsidR="00000000" w:rsidRDefault="00E56683">
      <w:pPr>
        <w:widowControl w:val="0"/>
        <w:ind w:firstLine="482"/>
        <w:jc w:val="center"/>
        <w:rPr>
          <w:snapToGrid w:val="0"/>
          <w:sz w:val="24"/>
        </w:rPr>
      </w:pPr>
      <w:r>
        <w:rPr>
          <w:snapToGrid w:val="0"/>
          <w:sz w:val="24"/>
        </w:rPr>
        <w:t>- 34 -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Разрыв между внутригрупповыми и общественными ценностями часто служит причиной девиантных форм поведения военнослужащего. Вот почему от командира, офицера воспитательных структур требуется</w:t>
      </w:r>
      <w:r>
        <w:rPr>
          <w:snapToGrid w:val="0"/>
          <w:sz w:val="28"/>
        </w:rPr>
        <w:t xml:space="preserve"> умение и способность воздействовать не только на личность, но и на социально-психологические явления, господствующие в социальной микросреде жизнедеятельности воина.</w:t>
      </w:r>
    </w:p>
    <w:p w:rsidR="00000000" w:rsidRDefault="00E56683">
      <w:pPr>
        <w:widowControl w:val="0"/>
        <w:ind w:firstLine="482"/>
        <w:jc w:val="both"/>
        <w:rPr>
          <w:snapToGrid w:val="0"/>
          <w:sz w:val="24"/>
        </w:rPr>
      </w:pPr>
      <w:r>
        <w:rPr>
          <w:snapToGrid w:val="0"/>
          <w:sz w:val="28"/>
        </w:rPr>
        <w:t>А</w:t>
      </w:r>
      <w:r>
        <w:rPr>
          <w:snapToGrid w:val="0"/>
          <w:sz w:val="28"/>
          <w:lang w:val="en-US"/>
        </w:rPr>
        <w:t> </w:t>
      </w:r>
      <w:r>
        <w:rPr>
          <w:snapToGrid w:val="0"/>
          <w:sz w:val="28"/>
        </w:rPr>
        <w:t>это достигается социально-психологическими методами воздействия, глубоким изучением усл</w:t>
      </w:r>
      <w:r>
        <w:rPr>
          <w:snapToGrid w:val="0"/>
          <w:sz w:val="28"/>
        </w:rPr>
        <w:t>овий жизнедеятельности военнослужащего. Сюда относятся такие методы, как социологические исследования, наблюдения, социально-психологический диагноз, внушение, информирование, гуманизация условий службы и быта, расширение возможностей для привлечения творч</w:t>
      </w:r>
      <w:r>
        <w:rPr>
          <w:snapToGrid w:val="0"/>
          <w:sz w:val="28"/>
        </w:rPr>
        <w:t>еского потенциала личности, исследование традиций социальной работы.</w:t>
      </w:r>
    </w:p>
    <w:p w:rsidR="00000000" w:rsidRDefault="00E56683">
      <w:pPr>
        <w:widowControl w:val="0"/>
        <w:ind w:firstLine="482"/>
        <w:jc w:val="both"/>
        <w:rPr>
          <w:snapToGrid w:val="0"/>
          <w:sz w:val="24"/>
        </w:rPr>
      </w:pPr>
      <w:r>
        <w:rPr>
          <w:snapToGrid w:val="0"/>
          <w:sz w:val="28"/>
        </w:rPr>
        <w:t>Главным методом развития духовного мира личности является убеждение. Метод реализуется в практике офицера по социальной работе и профилактике правонарушений в различных формах, и прежде в</w:t>
      </w:r>
      <w:r>
        <w:rPr>
          <w:snapToGrid w:val="0"/>
          <w:sz w:val="28"/>
        </w:rPr>
        <w:t>сего, при помощи разъяснения, советов, аргументированной рекомендации, положительных примеров и образцов активной жизнедеятельности военнослужащих.</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помощью убеждения достигается осмысление человеком научных знаний, социально-экономической ситуации, право</w:t>
      </w:r>
      <w:r>
        <w:rPr>
          <w:snapToGrid w:val="0"/>
          <w:sz w:val="28"/>
        </w:rPr>
        <w:t>вых норм, этических и эстетических эталонов.</w:t>
      </w:r>
    </w:p>
    <w:p w:rsidR="00000000" w:rsidRDefault="00E56683">
      <w:pPr>
        <w:widowControl w:val="0"/>
        <w:ind w:firstLine="482"/>
        <w:jc w:val="both"/>
        <w:rPr>
          <w:snapToGrid w:val="0"/>
          <w:sz w:val="24"/>
        </w:rPr>
      </w:pPr>
      <w:r>
        <w:rPr>
          <w:snapToGrid w:val="0"/>
          <w:sz w:val="28"/>
        </w:rPr>
        <w:t>Необходимо отметить, что методы социальной работы нередко входят в более общее понятие «социальные технологии», интерпретируемые как способы применения теоретических выводов науки в решении тех или иных задач, к</w:t>
      </w:r>
      <w:r>
        <w:rPr>
          <w:snapToGrid w:val="0"/>
          <w:sz w:val="28"/>
        </w:rPr>
        <w:t>ак совокупность приемов и воздействий, применяемых для достижения поставленных целей в социальной сфере, решения тех или иных социальных проблем.</w:t>
      </w:r>
    </w:p>
    <w:p w:rsidR="00000000" w:rsidRDefault="00E56683">
      <w:pPr>
        <w:widowControl w:val="0"/>
        <w:ind w:firstLine="482"/>
        <w:jc w:val="both"/>
        <w:rPr>
          <w:snapToGrid w:val="0"/>
          <w:sz w:val="24"/>
        </w:rPr>
      </w:pPr>
      <w:r>
        <w:rPr>
          <w:snapToGrid w:val="0"/>
          <w:sz w:val="28"/>
        </w:rPr>
        <w:t>Таким образом, взаимосвязь факторов, влияющих на эффективность социальной работы требует комплексного исследов</w:t>
      </w:r>
      <w:r>
        <w:rPr>
          <w:snapToGrid w:val="0"/>
          <w:sz w:val="28"/>
        </w:rPr>
        <w:t>ания всех групп методов. Тем более, что многие методы одной и той же группы, а также перечисленных выше различных групп, органически связаны между собой и применение одного из них требует одновременного применения других, подтверждая этим необходимость ком</w:t>
      </w:r>
      <w:r>
        <w:rPr>
          <w:snapToGrid w:val="0"/>
          <w:sz w:val="28"/>
        </w:rPr>
        <w:t>плексного подхода как принципа использования методов социальной работы.</w:t>
      </w:r>
    </w:p>
    <w:p w:rsidR="00000000" w:rsidRDefault="00E56683">
      <w:pPr>
        <w:widowControl w:val="0"/>
        <w:spacing w:before="403" w:after="221"/>
        <w:jc w:val="center"/>
        <w:rPr>
          <w:snapToGrid w:val="0"/>
          <w:sz w:val="24"/>
        </w:rPr>
      </w:pPr>
      <w:r>
        <w:rPr>
          <w:b/>
          <w:snapToGrid w:val="0"/>
          <w:sz w:val="28"/>
        </w:rPr>
        <w:t>2.</w:t>
      </w:r>
      <w:r>
        <w:rPr>
          <w:b/>
          <w:snapToGrid w:val="0"/>
          <w:sz w:val="28"/>
          <w:lang w:val="en-US"/>
        </w:rPr>
        <w:t> </w:t>
      </w:r>
      <w:r>
        <w:rPr>
          <w:b/>
          <w:snapToGrid w:val="0"/>
          <w:sz w:val="28"/>
        </w:rPr>
        <w:t>Особенности применения методов социальной работы</w:t>
      </w:r>
      <w:r>
        <w:rPr>
          <w:b/>
          <w:snapToGrid w:val="0"/>
          <w:sz w:val="28"/>
        </w:rPr>
        <w:br/>
      </w:r>
      <w:r>
        <w:rPr>
          <w:b/>
          <w:snapToGrid w:val="0"/>
          <w:sz w:val="28"/>
        </w:rPr>
        <w:lastRenderedPageBreak/>
        <w:t>в Вооруженных Силах Российской Федерации</w:t>
      </w:r>
    </w:p>
    <w:p w:rsidR="00000000" w:rsidRDefault="00E56683">
      <w:pPr>
        <w:widowControl w:val="0"/>
        <w:ind w:firstLine="482"/>
        <w:jc w:val="both"/>
        <w:rPr>
          <w:snapToGrid w:val="0"/>
          <w:sz w:val="24"/>
        </w:rPr>
      </w:pPr>
      <w:r>
        <w:rPr>
          <w:snapToGrid w:val="0"/>
          <w:sz w:val="28"/>
        </w:rPr>
        <w:t>Как свидетельствуют исследования и войсковой опыт, воплощение методов социальной работы в п</w:t>
      </w:r>
      <w:r>
        <w:rPr>
          <w:snapToGrid w:val="0"/>
          <w:sz w:val="28"/>
        </w:rPr>
        <w:t xml:space="preserve">рактической деятельности командиров и органов воспитательных структур осуществляется по </w:t>
      </w:r>
      <w:r>
        <w:rPr>
          <w:b/>
          <w:snapToGrid w:val="0"/>
          <w:sz w:val="28"/>
        </w:rPr>
        <w:t>следующим направлениям:</w:t>
      </w:r>
      <w:r>
        <w:rPr>
          <w:b/>
          <w:snapToGrid w:val="0"/>
          <w:sz w:val="28"/>
          <w:lang w:val="en-US"/>
        </w:rPr>
        <w:t> </w:t>
      </w:r>
    </w:p>
    <w:p w:rsidR="00000000" w:rsidRDefault="00E56683">
      <w:pPr>
        <w:widowControl w:val="0"/>
        <w:ind w:firstLine="482"/>
        <w:jc w:val="center"/>
        <w:rPr>
          <w:snapToGrid w:val="0"/>
          <w:sz w:val="24"/>
        </w:rPr>
      </w:pPr>
      <w:r>
        <w:rPr>
          <w:snapToGrid w:val="0"/>
          <w:sz w:val="24"/>
        </w:rPr>
        <w:t>- 35 -</w:t>
      </w:r>
    </w:p>
    <w:p w:rsidR="00000000" w:rsidRDefault="00E56683">
      <w:pPr>
        <w:widowControl w:val="0"/>
        <w:ind w:firstLine="482"/>
        <w:jc w:val="center"/>
        <w:rPr>
          <w:snapToGrid w:val="0"/>
          <w:sz w:val="24"/>
        </w:rPr>
      </w:pP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систематический анализ социальной обстановки в воинских коллективах, создание банка данных о запросах и нуждах различных категорий во</w:t>
      </w:r>
      <w:r>
        <w:rPr>
          <w:snapToGrid w:val="0"/>
          <w:sz w:val="28"/>
        </w:rPr>
        <w:t>еннослужащих и членов их семей, поступающих от них жалоб и предложений, реализации установленных законом Российской Федерации прав и льгот;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ежеквартальный сбор, обработка, анализ социальной информации о положении дел в воинских коллективах с обеспечением</w:t>
      </w:r>
      <w:r>
        <w:rPr>
          <w:snapToGrid w:val="0"/>
          <w:sz w:val="28"/>
        </w:rPr>
        <w:t xml:space="preserve"> социальной защиты личного состава;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комплексное, планомерное развитие и совершенствование социальной инфраструктуры военных городков и гарнизонов, регулярная проверка выполнения социальных планов и программ;</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организация и проведение правовой подготовки</w:t>
      </w:r>
      <w:r>
        <w:rPr>
          <w:snapToGrid w:val="0"/>
          <w:sz w:val="28"/>
        </w:rPr>
        <w:t xml:space="preserve"> юридического всеобуча, правового воспитания и информирования личного состава.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этих целях осуществляется: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практика систематических встреч руководящего состава частей и соединений с различными категориями военнослужащих и членов их семей непосредственно</w:t>
      </w:r>
      <w:r>
        <w:rPr>
          <w:snapToGrid w:val="0"/>
          <w:sz w:val="28"/>
        </w:rPr>
        <w:t xml:space="preserve"> в подразделениях не реже одного раза в квартал по вопросам социально-правовой защищенности, сохранению их жизни и здоровья;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регулярное обучение командиров частей и подразделений правовым основам служебно-правовой деятельности;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формирование в частях и </w:t>
      </w:r>
      <w:r>
        <w:rPr>
          <w:snapToGrid w:val="0"/>
          <w:sz w:val="28"/>
        </w:rPr>
        <w:t>соединениях правового актива из числа представителей офицерских собраний, лиц, имеющих юридическое образование, женсоветов, других общественных организаций и комиссий, обучение их формам и методам работы по правовому воспитанию и информированию, изучение с</w:t>
      </w:r>
      <w:r>
        <w:rPr>
          <w:snapToGrid w:val="0"/>
          <w:sz w:val="28"/>
        </w:rPr>
        <w:t>оциальных проблем военнослужащих, а также подготовка предложений и рекомендаций по их разрешению;</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создание и совершенствование материальной и методической базы социально-правовой работы в подразделениях</w:t>
      </w:r>
      <w:r>
        <w:rPr>
          <w:snapToGrid w:val="0"/>
          <w:sz w:val="28"/>
          <w:lang w:val="en-US"/>
        </w:rPr>
        <w:t> </w:t>
      </w:r>
      <w:r>
        <w:rPr>
          <w:snapToGrid w:val="0"/>
          <w:sz w:val="28"/>
        </w:rPr>
        <w:t>—уголков правовых знаний. В</w:t>
      </w:r>
      <w:r>
        <w:rPr>
          <w:snapToGrid w:val="0"/>
          <w:sz w:val="28"/>
          <w:lang w:val="en-US"/>
        </w:rPr>
        <w:t> </w:t>
      </w:r>
      <w:r>
        <w:rPr>
          <w:snapToGrid w:val="0"/>
          <w:sz w:val="28"/>
        </w:rPr>
        <w:t>Домах офицеров, клубах,</w:t>
      </w:r>
      <w:r>
        <w:rPr>
          <w:snapToGrid w:val="0"/>
          <w:sz w:val="28"/>
        </w:rPr>
        <w:t xml:space="preserve"> библиотеках организуется консультативно-правовая работа, обобщается и распространяется передовой опыт лучших офицеров по решению социальных проблем военнослужащих;</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планирование и проведение совместных мероприятий командиров, штабов, воспитательных струк</w:t>
      </w:r>
      <w:r>
        <w:rPr>
          <w:snapToGrid w:val="0"/>
          <w:sz w:val="28"/>
        </w:rPr>
        <w:t xml:space="preserve">тур с офицерскими собраниями, товарищескими судами чести офицеров и прапорщиков, женсоветами в интересах удовлетворения материально-бытовых запросов военнослужащих, </w:t>
      </w:r>
      <w:r>
        <w:rPr>
          <w:snapToGrid w:val="0"/>
          <w:sz w:val="28"/>
        </w:rPr>
        <w:lastRenderedPageBreak/>
        <w:t>демократизации военно-служебных отношений в решении социальных проблем;</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установление жест</w:t>
      </w:r>
      <w:r>
        <w:rPr>
          <w:snapToGrid w:val="0"/>
          <w:sz w:val="28"/>
        </w:rPr>
        <w:t>кого взаимодействия с местными органами государственной власти и управления в решении вопросов обустройства войск, реализации предусмотренных законодательством льгот военнослужащим и их семьям, выполнение планов жилищного строительства, адаптации  и  профе</w:t>
      </w:r>
      <w:r>
        <w:rPr>
          <w:snapToGrid w:val="0"/>
          <w:sz w:val="28"/>
        </w:rPr>
        <w:t xml:space="preserve">ссиональной  переподготовки  военнослужащих,  подлежа- </w:t>
      </w:r>
    </w:p>
    <w:p w:rsidR="00000000" w:rsidRDefault="00E56683">
      <w:pPr>
        <w:widowControl w:val="0"/>
        <w:jc w:val="both"/>
        <w:rPr>
          <w:snapToGrid w:val="0"/>
          <w:sz w:val="24"/>
        </w:rPr>
      </w:pPr>
      <w:r>
        <w:rPr>
          <w:snapToGrid w:val="0"/>
          <w:sz w:val="28"/>
        </w:rPr>
        <w:t>щих увольнению в запас;</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- 36 -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установление тесных связей с религиозными организациями. Это связано с тем, что происходящая в обществе смена ценностных ориентаций и идеалов, активизация деятельно</w:t>
      </w:r>
      <w:r>
        <w:rPr>
          <w:snapToGrid w:val="0"/>
          <w:sz w:val="28"/>
        </w:rPr>
        <w:t>сти религиозных организаций оказывает влияние на мировоззрение и поведение военнослужащих. Поэтому необходим систематический научный анализ, и в первую очередь методами социальной работы, воздействия религии на армию. При этом особую значимость приобретают</w:t>
      </w:r>
      <w:r>
        <w:rPr>
          <w:snapToGrid w:val="0"/>
          <w:sz w:val="28"/>
        </w:rPr>
        <w:t xml:space="preserve"> такие вопросы, как изучение конфликтов на этноконфессиональной основе и их влияние на межличностные и социальные отношения военнослужащих.</w:t>
      </w:r>
    </w:p>
    <w:p w:rsidR="00000000" w:rsidRDefault="00E56683">
      <w:pPr>
        <w:widowControl w:val="0"/>
        <w:ind w:firstLine="482"/>
        <w:jc w:val="both"/>
        <w:rPr>
          <w:snapToGrid w:val="0"/>
          <w:sz w:val="24"/>
        </w:rPr>
      </w:pPr>
      <w:r>
        <w:rPr>
          <w:snapToGrid w:val="0"/>
          <w:sz w:val="28"/>
        </w:rPr>
        <w:t>Как свидетельствует войсковой опыт офицер по социальной работе и профилактике правонарушений аппарата воспитательной</w:t>
      </w:r>
      <w:r>
        <w:rPr>
          <w:snapToGrid w:val="0"/>
          <w:sz w:val="28"/>
        </w:rPr>
        <w:t xml:space="preserve"> работы полка в своей практической деятельности использует разнообразный арсенал методов социальной работы. Назовем основные из</w:t>
      </w:r>
      <w:r>
        <w:rPr>
          <w:snapToGrid w:val="0"/>
          <w:sz w:val="28"/>
          <w:lang w:val="en-US"/>
        </w:rPr>
        <w:t> </w:t>
      </w:r>
      <w:r>
        <w:rPr>
          <w:snapToGrid w:val="0"/>
          <w:sz w:val="28"/>
        </w:rPr>
        <w:t>них.</w:t>
      </w:r>
    </w:p>
    <w:p w:rsidR="00000000" w:rsidRDefault="00E56683">
      <w:pPr>
        <w:widowControl w:val="0"/>
        <w:ind w:firstLine="482"/>
        <w:jc w:val="both"/>
        <w:rPr>
          <w:snapToGrid w:val="0"/>
          <w:sz w:val="24"/>
        </w:rPr>
      </w:pPr>
      <w:r>
        <w:rPr>
          <w:b/>
          <w:snapToGrid w:val="0"/>
          <w:sz w:val="28"/>
        </w:rPr>
        <w:t>Диагностические.</w:t>
      </w:r>
      <w:r>
        <w:rPr>
          <w:snapToGrid w:val="0"/>
          <w:sz w:val="28"/>
        </w:rPr>
        <w:t xml:space="preserve"> Военный социальный работник изучает особенности личности и коллектива военнослужащих, степень и направленн</w:t>
      </w:r>
      <w:r>
        <w:rPr>
          <w:snapToGrid w:val="0"/>
          <w:sz w:val="28"/>
        </w:rPr>
        <w:t>ость влияния на них микросреды и ставит «социальный диагноз».</w:t>
      </w:r>
    </w:p>
    <w:p w:rsidR="00000000" w:rsidRDefault="00E56683">
      <w:pPr>
        <w:widowControl w:val="0"/>
        <w:ind w:firstLine="482"/>
        <w:jc w:val="both"/>
        <w:rPr>
          <w:snapToGrid w:val="0"/>
          <w:sz w:val="24"/>
        </w:rPr>
      </w:pPr>
      <w:r>
        <w:rPr>
          <w:b/>
          <w:snapToGrid w:val="0"/>
          <w:sz w:val="28"/>
        </w:rPr>
        <w:t>Прогностические.</w:t>
      </w:r>
      <w:r>
        <w:rPr>
          <w:snapToGrid w:val="0"/>
          <w:sz w:val="28"/>
        </w:rPr>
        <w:t xml:space="preserve"> Прогнозирует развитие социальных процессов, происходящих в полку (на корабле), подразделениях и вырабатывает определенные модели социального поведения военнослужащих и воинских </w:t>
      </w:r>
      <w:r>
        <w:rPr>
          <w:snapToGrid w:val="0"/>
          <w:sz w:val="28"/>
        </w:rPr>
        <w:t>коллективов.</w:t>
      </w:r>
    </w:p>
    <w:p w:rsidR="00000000" w:rsidRDefault="00E56683">
      <w:pPr>
        <w:widowControl w:val="0"/>
        <w:ind w:firstLine="482"/>
        <w:jc w:val="both"/>
        <w:rPr>
          <w:snapToGrid w:val="0"/>
          <w:sz w:val="24"/>
        </w:rPr>
      </w:pPr>
      <w:r>
        <w:rPr>
          <w:b/>
          <w:snapToGrid w:val="0"/>
          <w:sz w:val="28"/>
        </w:rPr>
        <w:t>Правозащитные.</w:t>
      </w:r>
      <w:r>
        <w:rPr>
          <w:snapToGrid w:val="0"/>
          <w:sz w:val="28"/>
        </w:rPr>
        <w:t xml:space="preserve"> Офицер по социальной работе использует законы и правовые акты, направленные на оказание помощи и поддержки военнослужащим и членам их семей, их социальную защиту.</w:t>
      </w:r>
    </w:p>
    <w:p w:rsidR="00000000" w:rsidRDefault="00E56683">
      <w:pPr>
        <w:widowControl w:val="0"/>
        <w:ind w:firstLine="482"/>
        <w:jc w:val="both"/>
        <w:rPr>
          <w:snapToGrid w:val="0"/>
          <w:sz w:val="24"/>
        </w:rPr>
      </w:pPr>
      <w:r>
        <w:rPr>
          <w:b/>
          <w:snapToGrid w:val="0"/>
          <w:sz w:val="28"/>
        </w:rPr>
        <w:t>Организационные.</w:t>
      </w:r>
      <w:r>
        <w:rPr>
          <w:snapToGrid w:val="0"/>
          <w:sz w:val="28"/>
        </w:rPr>
        <w:t xml:space="preserve"> Организует взаимодействие и оказывает помощь общ</w:t>
      </w:r>
      <w:r>
        <w:rPr>
          <w:snapToGrid w:val="0"/>
          <w:sz w:val="28"/>
        </w:rPr>
        <w:t>ественным организациям, функционирующим в полку (на корабле), в их работе по социальной защите военнослужащих и членов их семей, гражданского персонала и разрешению социально-бытовых проблем.</w:t>
      </w:r>
    </w:p>
    <w:p w:rsidR="00000000" w:rsidRDefault="00E56683">
      <w:pPr>
        <w:widowControl w:val="0"/>
        <w:ind w:firstLine="482"/>
        <w:jc w:val="both"/>
        <w:rPr>
          <w:snapToGrid w:val="0"/>
          <w:sz w:val="24"/>
        </w:rPr>
      </w:pPr>
      <w:r>
        <w:rPr>
          <w:b/>
          <w:snapToGrid w:val="0"/>
          <w:sz w:val="28"/>
        </w:rPr>
        <w:t>Предупредительно-профилактические.</w:t>
      </w:r>
      <w:r>
        <w:rPr>
          <w:snapToGrid w:val="0"/>
          <w:sz w:val="28"/>
        </w:rPr>
        <w:t xml:space="preserve"> Военно-социальный работник пр</w:t>
      </w:r>
      <w:r>
        <w:rPr>
          <w:snapToGrid w:val="0"/>
          <w:sz w:val="28"/>
        </w:rPr>
        <w:t>иводит в действие различные механизмы: юридические, психологические, медицинские, педагогические и другие, направленные на предупреждение и преодоление негативных социальных явлений. Он</w:t>
      </w:r>
      <w:r>
        <w:rPr>
          <w:snapToGrid w:val="0"/>
          <w:sz w:val="28"/>
          <w:lang w:val="en-US"/>
        </w:rPr>
        <w:t> </w:t>
      </w:r>
      <w:r>
        <w:rPr>
          <w:snapToGrid w:val="0"/>
          <w:sz w:val="28"/>
        </w:rPr>
        <w:t xml:space="preserve">организует оказание </w:t>
      </w:r>
      <w:r>
        <w:rPr>
          <w:snapToGrid w:val="0"/>
          <w:sz w:val="28"/>
        </w:rPr>
        <w:lastRenderedPageBreak/>
        <w:t>помощи нуждающимся.</w:t>
      </w:r>
    </w:p>
    <w:p w:rsidR="00000000" w:rsidRDefault="00E56683">
      <w:pPr>
        <w:widowControl w:val="0"/>
        <w:ind w:firstLine="482"/>
        <w:jc w:val="both"/>
        <w:rPr>
          <w:snapToGrid w:val="0"/>
          <w:sz w:val="24"/>
        </w:rPr>
      </w:pPr>
      <w:r>
        <w:rPr>
          <w:b/>
          <w:snapToGrid w:val="0"/>
          <w:sz w:val="28"/>
        </w:rPr>
        <w:t>Социально-медицинские.</w:t>
      </w:r>
      <w:r>
        <w:rPr>
          <w:snapToGrid w:val="0"/>
          <w:sz w:val="28"/>
        </w:rPr>
        <w:t xml:space="preserve"> Организ</w:t>
      </w:r>
      <w:r>
        <w:rPr>
          <w:snapToGrid w:val="0"/>
          <w:sz w:val="28"/>
        </w:rPr>
        <w:t>ует работу по профилактике здоровья, содействует подготовке молодых офицеров к семейной жизни, созданию благоприятных условий и реальных возможностей для поддержания здоровья и благополучия тех, кто временно оказался в затруднительном положении экономическ</w:t>
      </w:r>
      <w:r>
        <w:rPr>
          <w:snapToGrid w:val="0"/>
          <w:sz w:val="28"/>
        </w:rPr>
        <w:t>ого или социального характера.</w:t>
      </w:r>
    </w:p>
    <w:p w:rsidR="00000000" w:rsidRDefault="00E56683">
      <w:pPr>
        <w:widowControl w:val="0"/>
        <w:ind w:firstLine="482"/>
        <w:jc w:val="both"/>
        <w:rPr>
          <w:snapToGrid w:val="0"/>
          <w:sz w:val="24"/>
        </w:rPr>
      </w:pPr>
      <w:r>
        <w:rPr>
          <w:b/>
          <w:snapToGrid w:val="0"/>
          <w:sz w:val="28"/>
        </w:rPr>
        <w:t>Социально-педагогические.</w:t>
      </w:r>
      <w:r>
        <w:rPr>
          <w:snapToGrid w:val="0"/>
          <w:sz w:val="28"/>
        </w:rPr>
        <w:t xml:space="preserve"> Этими методами офицер по социальной работе и профилактике правонарушений информирует, убеждает, формирует умения и навыки. Он</w:t>
      </w:r>
      <w:r>
        <w:rPr>
          <w:snapToGrid w:val="0"/>
          <w:sz w:val="28"/>
          <w:lang w:val="en-US"/>
        </w:rPr>
        <w:t> </w:t>
      </w:r>
      <w:r>
        <w:rPr>
          <w:snapToGrid w:val="0"/>
          <w:sz w:val="28"/>
        </w:rPr>
        <w:t xml:space="preserve">также выявляет интересы и потребности военнослужащих и членов их семей в </w:t>
      </w:r>
      <w:r>
        <w:rPr>
          <w:snapToGrid w:val="0"/>
          <w:sz w:val="28"/>
        </w:rPr>
        <w:t xml:space="preserve">различных видах деятельности: культурно-досуговой,  спортивно-оздоровительной,   художественного творчества </w:t>
      </w:r>
    </w:p>
    <w:p w:rsidR="00000000" w:rsidRDefault="00E56683">
      <w:pPr>
        <w:widowControl w:val="0"/>
        <w:ind w:firstLine="482"/>
        <w:jc w:val="center"/>
        <w:rPr>
          <w:snapToGrid w:val="0"/>
          <w:sz w:val="24"/>
        </w:rPr>
      </w:pPr>
      <w:r>
        <w:rPr>
          <w:snapToGrid w:val="0"/>
          <w:sz w:val="24"/>
        </w:rPr>
        <w:t>- 37 -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и привлекает к работе с ними все имеющиеся возможности в полку (на корабле).</w:t>
      </w:r>
    </w:p>
    <w:p w:rsidR="00000000" w:rsidRDefault="00E56683">
      <w:pPr>
        <w:widowControl w:val="0"/>
        <w:ind w:firstLine="482"/>
        <w:jc w:val="both"/>
        <w:rPr>
          <w:snapToGrid w:val="0"/>
          <w:sz w:val="24"/>
        </w:rPr>
      </w:pPr>
      <w:r>
        <w:rPr>
          <w:b/>
          <w:snapToGrid w:val="0"/>
          <w:sz w:val="28"/>
        </w:rPr>
        <w:t>Психологические.</w:t>
      </w:r>
      <w:r>
        <w:rPr>
          <w:snapToGrid w:val="0"/>
          <w:sz w:val="28"/>
        </w:rPr>
        <w:t xml:space="preserve"> Оказывает различного рода консультации и кор</w:t>
      </w:r>
      <w:r>
        <w:rPr>
          <w:snapToGrid w:val="0"/>
          <w:sz w:val="28"/>
        </w:rPr>
        <w:t>рекции межличностных отношений, способствует социальной адаптации военнослужащих, оказывает помощь в социальной реабилитации всем нуждающимся.</w:t>
      </w:r>
    </w:p>
    <w:p w:rsidR="00000000" w:rsidRDefault="00E56683">
      <w:pPr>
        <w:widowControl w:val="0"/>
        <w:ind w:firstLine="482"/>
        <w:jc w:val="both"/>
        <w:rPr>
          <w:snapToGrid w:val="0"/>
          <w:sz w:val="24"/>
        </w:rPr>
      </w:pPr>
      <w:r>
        <w:rPr>
          <w:b/>
          <w:snapToGrid w:val="0"/>
          <w:sz w:val="28"/>
        </w:rPr>
        <w:t>Социально-бытовые.</w:t>
      </w:r>
      <w:r>
        <w:rPr>
          <w:snapToGrid w:val="0"/>
          <w:sz w:val="28"/>
        </w:rPr>
        <w:t xml:space="preserve"> Изучает и анализирует социальные запросы военнослужащих и членов их семей, гражданского персон</w:t>
      </w:r>
      <w:r>
        <w:rPr>
          <w:snapToGrid w:val="0"/>
          <w:sz w:val="28"/>
        </w:rPr>
        <w:t>ала, результаты докладывает командиру полка (корабля), совместно с другими должностными лицами принимает меры по своевременному разрешению социально-бытовых проблем.</w:t>
      </w:r>
    </w:p>
    <w:p w:rsidR="00000000" w:rsidRDefault="00E56683">
      <w:pPr>
        <w:widowControl w:val="0"/>
        <w:ind w:firstLine="482"/>
        <w:jc w:val="both"/>
        <w:rPr>
          <w:snapToGrid w:val="0"/>
          <w:sz w:val="24"/>
        </w:rPr>
      </w:pPr>
      <w:r>
        <w:rPr>
          <w:b/>
          <w:snapToGrid w:val="0"/>
          <w:sz w:val="28"/>
        </w:rPr>
        <w:t>Коммуникативные.</w:t>
      </w:r>
      <w:r>
        <w:rPr>
          <w:snapToGrid w:val="0"/>
          <w:sz w:val="28"/>
        </w:rPr>
        <w:t xml:space="preserve"> Устанавливает контакт с нуждающимися, помогает им осознать сильные сторон</w:t>
      </w:r>
      <w:r>
        <w:rPr>
          <w:snapToGrid w:val="0"/>
          <w:sz w:val="28"/>
        </w:rPr>
        <w:t>ы своей личности. Военно-социальный работник выступает активной стороной, организующей, удерживающей и развивающей контакты. Он</w:t>
      </w:r>
      <w:r>
        <w:rPr>
          <w:snapToGrid w:val="0"/>
          <w:sz w:val="28"/>
          <w:lang w:val="en-US"/>
        </w:rPr>
        <w:t> </w:t>
      </w:r>
      <w:r>
        <w:rPr>
          <w:snapToGrid w:val="0"/>
          <w:sz w:val="28"/>
        </w:rPr>
        <w:t>развивает мотивацию социально направленной деятельности военнослужащих, корректирует поведение, проводит социально-терапевтическ</w:t>
      </w:r>
      <w:r>
        <w:rPr>
          <w:snapToGrid w:val="0"/>
          <w:sz w:val="28"/>
        </w:rPr>
        <w:t>ую работу.</w:t>
      </w:r>
    </w:p>
    <w:p w:rsidR="00000000" w:rsidRDefault="00E56683">
      <w:pPr>
        <w:widowControl w:val="0"/>
        <w:ind w:firstLine="482"/>
        <w:jc w:val="both"/>
        <w:rPr>
          <w:snapToGrid w:val="0"/>
          <w:sz w:val="24"/>
        </w:rPr>
      </w:pPr>
      <w:r>
        <w:rPr>
          <w:b/>
          <w:snapToGrid w:val="0"/>
          <w:sz w:val="28"/>
        </w:rPr>
        <w:t>Сбора социальной информации.</w:t>
      </w:r>
      <w:r>
        <w:rPr>
          <w:snapToGrid w:val="0"/>
          <w:sz w:val="28"/>
        </w:rPr>
        <w:t xml:space="preserve"> Основными из них являются: выборка, анализ документов, наблюдение, опрос, анкетирование, интервьюирование, обработка, анализ и интерпретация данных, изучение эмпирически обоснованных обобщений, выводов и рекомендаций</w:t>
      </w:r>
      <w:r>
        <w:rPr>
          <w:snapToGrid w:val="0"/>
          <w:sz w:val="28"/>
        </w:rPr>
        <w:t>.</w:t>
      </w:r>
    </w:p>
    <w:p w:rsidR="00000000" w:rsidRDefault="00E56683">
      <w:pPr>
        <w:widowControl w:val="0"/>
        <w:ind w:firstLine="482"/>
        <w:jc w:val="both"/>
        <w:rPr>
          <w:snapToGrid w:val="0"/>
          <w:sz w:val="24"/>
        </w:rPr>
      </w:pPr>
      <w:r>
        <w:rPr>
          <w:snapToGrid w:val="0"/>
          <w:sz w:val="28"/>
        </w:rPr>
        <w:t>Организаторская деятельность офицера по социальной работе и профилактике правонарушений заключается в том, чтобы в определенной ситуации, по отношению к конкретному человеку уметь избрать те методы и методику их использования, которые наиболее целесообра</w:t>
      </w:r>
      <w:r>
        <w:rPr>
          <w:snapToGrid w:val="0"/>
          <w:sz w:val="28"/>
        </w:rPr>
        <w:t xml:space="preserve">зны. Система методов применяется на основе уважения личного достоинства и гражданских прав каждого военнослужащего, требует диалектического подхода, так как никакая система не может быть рекомендована как постоянная, а конкретна к данной военно-социальной </w:t>
      </w:r>
      <w:r>
        <w:rPr>
          <w:snapToGrid w:val="0"/>
          <w:sz w:val="28"/>
        </w:rPr>
        <w:t>ситуации.</w:t>
      </w:r>
    </w:p>
    <w:p w:rsidR="00000000" w:rsidRDefault="00E56683">
      <w:pPr>
        <w:widowControl w:val="0"/>
        <w:ind w:firstLine="482"/>
        <w:jc w:val="both"/>
        <w:rPr>
          <w:snapToGrid w:val="0"/>
          <w:sz w:val="24"/>
        </w:rPr>
      </w:pPr>
      <w:r>
        <w:rPr>
          <w:snapToGrid w:val="0"/>
          <w:sz w:val="28"/>
        </w:rPr>
        <w:lastRenderedPageBreak/>
        <w:t>Надежность любого метода социальной работы обеспечивается не только его обоснованностью, но и соблюдением правил его применения.</w:t>
      </w:r>
    </w:p>
    <w:p w:rsidR="00000000" w:rsidRDefault="00E56683">
      <w:pPr>
        <w:widowControl w:val="0"/>
        <w:ind w:firstLine="482"/>
        <w:jc w:val="both"/>
        <w:rPr>
          <w:snapToGrid w:val="0"/>
          <w:sz w:val="24"/>
        </w:rPr>
      </w:pPr>
      <w:r>
        <w:rPr>
          <w:snapToGrid w:val="0"/>
          <w:sz w:val="28"/>
        </w:rPr>
        <w:t>Необходимым и обязательным условием успешного использования методов социальной работы в деятельности командиров, офиц</w:t>
      </w:r>
      <w:r>
        <w:rPr>
          <w:snapToGrid w:val="0"/>
          <w:sz w:val="28"/>
        </w:rPr>
        <w:t xml:space="preserve">еров воспитательных структур являются их </w:t>
      </w:r>
      <w:r>
        <w:rPr>
          <w:b/>
          <w:snapToGrid w:val="0"/>
          <w:sz w:val="28"/>
        </w:rPr>
        <w:t>правовые знания.</w:t>
      </w:r>
      <w:r>
        <w:rPr>
          <w:snapToGrid w:val="0"/>
          <w:sz w:val="28"/>
        </w:rPr>
        <w:t xml:space="preserve"> Они свидетельствуют и об уровне их профессиональной подготовки. Объем имеющихся у офицеров знаний характеризует его правосознание с количественной стороны. Качественной стороной правосознания являет</w:t>
      </w:r>
      <w:r>
        <w:rPr>
          <w:snapToGrid w:val="0"/>
          <w:sz w:val="28"/>
        </w:rPr>
        <w:t>ся степень усвоения правовых знаний, то в какой мере они стали потребностями, интересами, мотивами. Наличие определенного объема правовых знаний и понимание права позволяют им строить свою профессиональную деятельность, подкрепляя ее юридическим самоконтро</w:t>
      </w:r>
      <w:r>
        <w:rPr>
          <w:snapToGrid w:val="0"/>
          <w:sz w:val="28"/>
        </w:rPr>
        <w:t>лем.</w:t>
      </w:r>
    </w:p>
    <w:p w:rsidR="00000000" w:rsidRDefault="00E56683">
      <w:pPr>
        <w:widowControl w:val="0"/>
        <w:ind w:firstLine="482"/>
        <w:jc w:val="both"/>
        <w:rPr>
          <w:snapToGrid w:val="0"/>
          <w:sz w:val="24"/>
        </w:rPr>
      </w:pPr>
      <w:r>
        <w:rPr>
          <w:snapToGrid w:val="0"/>
          <w:sz w:val="28"/>
        </w:rPr>
        <w:t>Знание права для офицера по социальной работе и профилактике правонарушений  не  сводится  к  простой  осведомленности о существова-</w:t>
      </w:r>
    </w:p>
    <w:p w:rsidR="00000000" w:rsidRDefault="00E56683">
      <w:pPr>
        <w:widowControl w:val="0"/>
        <w:ind w:firstLine="482"/>
        <w:jc w:val="center"/>
        <w:rPr>
          <w:snapToGrid w:val="0"/>
          <w:sz w:val="24"/>
        </w:rPr>
      </w:pPr>
      <w:r>
        <w:rPr>
          <w:snapToGrid w:val="0"/>
          <w:sz w:val="24"/>
        </w:rPr>
        <w:t>- 38 -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нии тех или иных правовых норм. Оно предполагает осмысление права, постижение его содержания, определение зна</w:t>
      </w:r>
      <w:r>
        <w:rPr>
          <w:snapToGrid w:val="0"/>
          <w:sz w:val="28"/>
        </w:rPr>
        <w:t xml:space="preserve">чения для служебной деятельности. Это не столько знание конкретных норм, сколько понимание основных принципов права, правовой социальной политики государства, органической связи права и социальной работы. Оно дает возможность принять решение по социальной </w:t>
      </w:r>
      <w:r>
        <w:rPr>
          <w:snapToGrid w:val="0"/>
          <w:sz w:val="28"/>
        </w:rPr>
        <w:t>проблеме в условиях отсутствия информации о конкретной правовой норме, основываясь на понимании общей направленности законодательства, его функций и принципов, нравственных требований. Без знания и понимания юридических норм невозможна обоснованная, точная</w:t>
      </w:r>
      <w:r>
        <w:rPr>
          <w:snapToGrid w:val="0"/>
          <w:sz w:val="28"/>
        </w:rPr>
        <w:t xml:space="preserve"> оценка социальных явлений в воинском коллективе.</w:t>
      </w: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правовым нормам, регулирующим применение методов в деятельности офицера по социальной работе и профилактике правонарушений относятся:</w:t>
      </w:r>
    </w:p>
    <w:p w:rsidR="00000000" w:rsidRDefault="00E56683">
      <w:pPr>
        <w:widowControl w:val="0"/>
        <w:ind w:firstLine="601"/>
        <w:jc w:val="both"/>
        <w:rPr>
          <w:snapToGrid w:val="0"/>
          <w:sz w:val="24"/>
        </w:rPr>
      </w:pPr>
      <w:r>
        <w:rPr>
          <w:b/>
          <w:snapToGrid w:val="0"/>
          <w:sz w:val="28"/>
        </w:rPr>
        <w:t>1.</w:t>
      </w:r>
      <w:r>
        <w:rPr>
          <w:b/>
          <w:snapToGrid w:val="0"/>
          <w:sz w:val="28"/>
          <w:lang w:val="en-US"/>
        </w:rPr>
        <w:t> </w:t>
      </w:r>
      <w:r>
        <w:rPr>
          <w:b/>
          <w:snapToGrid w:val="0"/>
          <w:sz w:val="28"/>
        </w:rPr>
        <w:t>Обязывающие нормы,</w:t>
      </w:r>
      <w:r>
        <w:rPr>
          <w:snapToGrid w:val="0"/>
          <w:sz w:val="28"/>
        </w:rPr>
        <w:t xml:space="preserve"> предписывающие совершение определенных действий </w:t>
      </w:r>
      <w:r>
        <w:rPr>
          <w:snapToGrid w:val="0"/>
          <w:sz w:val="28"/>
        </w:rPr>
        <w:t>в целях выполнения ими служебных обязанностей.</w:t>
      </w:r>
    </w:p>
    <w:p w:rsidR="00000000" w:rsidRDefault="00E56683">
      <w:pPr>
        <w:widowControl w:val="0"/>
        <w:ind w:firstLine="601"/>
        <w:jc w:val="both"/>
        <w:rPr>
          <w:snapToGrid w:val="0"/>
          <w:sz w:val="24"/>
        </w:rPr>
      </w:pPr>
      <w:r>
        <w:rPr>
          <w:b/>
          <w:snapToGrid w:val="0"/>
          <w:sz w:val="28"/>
        </w:rPr>
        <w:t>2.</w:t>
      </w:r>
      <w:r>
        <w:rPr>
          <w:b/>
          <w:snapToGrid w:val="0"/>
          <w:sz w:val="28"/>
          <w:lang w:val="en-US"/>
        </w:rPr>
        <w:t> </w:t>
      </w:r>
      <w:r>
        <w:rPr>
          <w:b/>
          <w:snapToGrid w:val="0"/>
          <w:sz w:val="28"/>
        </w:rPr>
        <w:t xml:space="preserve">Запрещающие нормы, </w:t>
      </w:r>
      <w:r>
        <w:rPr>
          <w:snapToGrid w:val="0"/>
          <w:sz w:val="28"/>
        </w:rPr>
        <w:t>указывающие на недопущение совершения каких-либо действий приводящих, например, к срыву выполнения боевой задачи, нарушения чьих-либо социальных прав и тому подобные.</w:t>
      </w:r>
    </w:p>
    <w:p w:rsidR="00000000" w:rsidRDefault="00E56683">
      <w:pPr>
        <w:widowControl w:val="0"/>
        <w:ind w:firstLine="601"/>
        <w:jc w:val="both"/>
        <w:rPr>
          <w:snapToGrid w:val="0"/>
          <w:sz w:val="24"/>
        </w:rPr>
      </w:pPr>
      <w:r>
        <w:rPr>
          <w:b/>
          <w:snapToGrid w:val="0"/>
          <w:sz w:val="28"/>
        </w:rPr>
        <w:t>3.</w:t>
      </w:r>
      <w:r>
        <w:rPr>
          <w:b/>
          <w:snapToGrid w:val="0"/>
          <w:sz w:val="28"/>
          <w:lang w:val="en-US"/>
        </w:rPr>
        <w:t> </w:t>
      </w:r>
      <w:r>
        <w:rPr>
          <w:b/>
          <w:snapToGrid w:val="0"/>
          <w:sz w:val="28"/>
        </w:rPr>
        <w:t xml:space="preserve">Уполномочиваемые </w:t>
      </w:r>
      <w:r>
        <w:rPr>
          <w:b/>
          <w:snapToGrid w:val="0"/>
          <w:sz w:val="28"/>
        </w:rPr>
        <w:t xml:space="preserve">нормы, </w:t>
      </w:r>
      <w:r>
        <w:rPr>
          <w:snapToGrid w:val="0"/>
          <w:sz w:val="28"/>
        </w:rPr>
        <w:t>представляющие офицерам определенные права. Всякая правовая норма являет собой государственное предписание действовать определенным образом. Уполномочивающие нормы воинских уставов не исключение в этом отношении, они формируют права и обязанности су</w:t>
      </w:r>
      <w:r>
        <w:rPr>
          <w:snapToGrid w:val="0"/>
          <w:sz w:val="28"/>
        </w:rPr>
        <w:t>бъектов воинских отношений.</w:t>
      </w:r>
    </w:p>
    <w:p w:rsidR="00000000" w:rsidRDefault="00E56683">
      <w:pPr>
        <w:widowControl w:val="0"/>
        <w:ind w:firstLine="482"/>
        <w:jc w:val="both"/>
        <w:rPr>
          <w:snapToGrid w:val="0"/>
          <w:sz w:val="24"/>
        </w:rPr>
      </w:pPr>
      <w:r>
        <w:rPr>
          <w:snapToGrid w:val="0"/>
          <w:sz w:val="28"/>
        </w:rPr>
        <w:t>Таким образом, современная система методов столь же многообразна, как и сама система знаний об окружающем мире. В</w:t>
      </w:r>
      <w:r>
        <w:rPr>
          <w:snapToGrid w:val="0"/>
          <w:sz w:val="28"/>
          <w:lang w:val="en-US"/>
        </w:rPr>
        <w:t> </w:t>
      </w:r>
      <w:r>
        <w:rPr>
          <w:snapToGrid w:val="0"/>
          <w:sz w:val="28"/>
        </w:rPr>
        <w:t xml:space="preserve">связи с этим существуют различные классификации методов в зависимости от признаков, положенных </w:t>
      </w:r>
      <w:r>
        <w:rPr>
          <w:snapToGrid w:val="0"/>
          <w:sz w:val="28"/>
        </w:rPr>
        <w:lastRenderedPageBreak/>
        <w:t>в основу классифика</w:t>
      </w:r>
      <w:r>
        <w:rPr>
          <w:snapToGrid w:val="0"/>
          <w:sz w:val="28"/>
        </w:rPr>
        <w:t>ции: степень общности, сфера применения, содержание и характер деятельности и другие.</w:t>
      </w:r>
    </w:p>
    <w:p w:rsidR="00000000" w:rsidRDefault="00E56683">
      <w:pPr>
        <w:widowControl w:val="0"/>
        <w:ind w:firstLine="482"/>
        <w:jc w:val="both"/>
        <w:rPr>
          <w:snapToGrid w:val="0"/>
          <w:sz w:val="24"/>
        </w:rPr>
      </w:pPr>
      <w:r>
        <w:rPr>
          <w:snapToGrid w:val="0"/>
          <w:sz w:val="28"/>
        </w:rPr>
        <w:t>Эффективность военно-социальной работы во многом определяется знанием командирами, офицерами воспитательных структур методов работы по социальной защите военнослужащих, ч</w:t>
      </w:r>
      <w:r>
        <w:rPr>
          <w:snapToGrid w:val="0"/>
          <w:sz w:val="28"/>
        </w:rPr>
        <w:t>ленов их семей, гражданского персонала, умению их применять в своей повседневной деятельности с различными категориями личного состава.</w:t>
      </w:r>
    </w:p>
    <w:p w:rsidR="00000000" w:rsidRDefault="00E56683">
      <w:pPr>
        <w:widowControl w:val="0"/>
        <w:ind w:firstLine="482"/>
        <w:jc w:val="both"/>
        <w:rPr>
          <w:snapToGrid w:val="0"/>
          <w:sz w:val="24"/>
        </w:rPr>
      </w:pPr>
    </w:p>
    <w:p w:rsidR="00000000" w:rsidRDefault="00E56683">
      <w:pPr>
        <w:widowControl w:val="0"/>
        <w:ind w:left="2279"/>
        <w:jc w:val="both"/>
        <w:rPr>
          <w:snapToGrid w:val="0"/>
          <w:sz w:val="24"/>
        </w:rPr>
      </w:pPr>
      <w:r>
        <w:rPr>
          <w:snapToGrid w:val="0"/>
          <w:spacing w:val="40"/>
          <w:sz w:val="24"/>
        </w:rPr>
        <w:t>ЛИТЕРАТУР</w:t>
      </w:r>
      <w:r>
        <w:rPr>
          <w:snapToGrid w:val="0"/>
          <w:sz w:val="24"/>
        </w:rPr>
        <w:t>А</w:t>
      </w:r>
      <w:r>
        <w:rPr>
          <w:snapToGrid w:val="0"/>
          <w:sz w:val="24"/>
          <w:lang w:val="en-US"/>
        </w:rPr>
        <w:t> </w:t>
      </w:r>
    </w:p>
    <w:p w:rsidR="00000000" w:rsidRDefault="00E56683">
      <w:pPr>
        <w:widowControl w:val="0"/>
        <w:ind w:left="2279"/>
        <w:jc w:val="both"/>
        <w:rPr>
          <w:snapToGrid w:val="0"/>
          <w:sz w:val="24"/>
        </w:rPr>
      </w:pP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Антология социальной работы./Сост.</w:t>
      </w:r>
      <w:r>
        <w:rPr>
          <w:snapToGrid w:val="0"/>
          <w:sz w:val="24"/>
          <w:lang w:val="en-US"/>
        </w:rPr>
        <w:t> </w:t>
      </w:r>
      <w:r>
        <w:rPr>
          <w:snapToGrid w:val="0"/>
          <w:sz w:val="24"/>
        </w:rPr>
        <w:t>М.В.Фирсов.</w:t>
      </w:r>
      <w:r>
        <w:rPr>
          <w:snapToGrid w:val="0"/>
          <w:sz w:val="24"/>
          <w:lang w:val="en-US"/>
        </w:rPr>
        <w:t> </w:t>
      </w:r>
      <w:r>
        <w:rPr>
          <w:snapToGrid w:val="0"/>
          <w:sz w:val="24"/>
        </w:rPr>
        <w:t>М., 1994, М., 1995,</w:t>
      </w:r>
      <w:r>
        <w:rPr>
          <w:snapToGrid w:val="0"/>
          <w:sz w:val="24"/>
          <w:lang w:val="en-US"/>
        </w:rPr>
        <w:t> </w:t>
      </w:r>
      <w:r>
        <w:rPr>
          <w:snapToGrid w:val="0"/>
          <w:sz w:val="24"/>
        </w:rPr>
        <w:t>М., 1996, Тт.</w:t>
      </w:r>
      <w:r>
        <w:rPr>
          <w:snapToGrid w:val="0"/>
          <w:sz w:val="24"/>
          <w:lang w:val="en-US"/>
        </w:rPr>
        <w:t> </w:t>
      </w:r>
      <w:r>
        <w:rPr>
          <w:snapToGrid w:val="0"/>
          <w:sz w:val="24"/>
        </w:rPr>
        <w:t>1-3.</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Военно-социаль</w:t>
      </w:r>
      <w:r>
        <w:rPr>
          <w:snapToGrid w:val="0"/>
          <w:sz w:val="24"/>
        </w:rPr>
        <w:t>ная работа в подразделении</w:t>
      </w:r>
      <w:r>
        <w:rPr>
          <w:snapToGrid w:val="0"/>
          <w:sz w:val="24"/>
          <w:lang w:val="en-US"/>
        </w:rPr>
        <w:t> </w:t>
      </w:r>
      <w:r>
        <w:rPr>
          <w:snapToGrid w:val="0"/>
          <w:sz w:val="24"/>
        </w:rPr>
        <w:t>- части. (Методические рекомендации). Выпуск 4.</w:t>
      </w:r>
      <w:r>
        <w:rPr>
          <w:snapToGrid w:val="0"/>
          <w:sz w:val="24"/>
          <w:lang w:val="en-US"/>
        </w:rPr>
        <w:t> </w:t>
      </w:r>
      <w:r>
        <w:rPr>
          <w:snapToGrid w:val="0"/>
          <w:sz w:val="24"/>
        </w:rPr>
        <w:t>М., 1995.</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Маликов</w:t>
      </w:r>
      <w:r>
        <w:rPr>
          <w:snapToGrid w:val="0"/>
          <w:sz w:val="24"/>
          <w:lang w:val="en-US"/>
        </w:rPr>
        <w:t> </w:t>
      </w:r>
      <w:r>
        <w:rPr>
          <w:snapToGrid w:val="0"/>
          <w:sz w:val="24"/>
        </w:rPr>
        <w:t>В.Г. Стиль социально-управленческой деятельности командира и основные пути его совершенствования.</w:t>
      </w:r>
      <w:r>
        <w:rPr>
          <w:snapToGrid w:val="0"/>
          <w:sz w:val="24"/>
          <w:lang w:val="en-US"/>
        </w:rPr>
        <w:t> </w:t>
      </w:r>
      <w:r>
        <w:rPr>
          <w:snapToGrid w:val="0"/>
          <w:sz w:val="24"/>
        </w:rPr>
        <w:t>М.; ВУ, 1997.</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Некрасов</w:t>
      </w:r>
      <w:r>
        <w:rPr>
          <w:snapToGrid w:val="0"/>
          <w:sz w:val="24"/>
          <w:lang w:val="en-US"/>
        </w:rPr>
        <w:t> </w:t>
      </w:r>
      <w:r>
        <w:rPr>
          <w:snapToGrid w:val="0"/>
          <w:sz w:val="24"/>
        </w:rPr>
        <w:t>А.Я. Международный опыт социальной р</w:t>
      </w:r>
      <w:r>
        <w:rPr>
          <w:snapToGrid w:val="0"/>
          <w:sz w:val="24"/>
        </w:rPr>
        <w:t>аботы.</w:t>
      </w:r>
      <w:r>
        <w:rPr>
          <w:snapToGrid w:val="0"/>
          <w:sz w:val="24"/>
          <w:lang w:val="en-US"/>
        </w:rPr>
        <w:t> </w:t>
      </w:r>
      <w:r>
        <w:rPr>
          <w:snapToGrid w:val="0"/>
          <w:sz w:val="24"/>
        </w:rPr>
        <w:t>М.,1994.</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- 39 -</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Основы социальной работы: Учебник.</w:t>
      </w:r>
      <w:r>
        <w:rPr>
          <w:snapToGrid w:val="0"/>
          <w:sz w:val="24"/>
          <w:lang w:val="en-US"/>
        </w:rPr>
        <w:t> </w:t>
      </w:r>
      <w:r>
        <w:rPr>
          <w:snapToGrid w:val="0"/>
          <w:sz w:val="24"/>
        </w:rPr>
        <w:t>М.: Инфра</w:t>
      </w:r>
      <w:r>
        <w:rPr>
          <w:snapToGrid w:val="0"/>
          <w:sz w:val="24"/>
        </w:rPr>
        <w:noBreakHyphen/>
        <w:t>М,</w:t>
      </w:r>
      <w:r>
        <w:rPr>
          <w:snapToGrid w:val="0"/>
          <w:sz w:val="24"/>
          <w:lang w:val="en-US"/>
        </w:rPr>
        <w:t> </w:t>
      </w:r>
      <w:r>
        <w:rPr>
          <w:snapToGrid w:val="0"/>
          <w:sz w:val="24"/>
        </w:rPr>
        <w:t>1997.</w:t>
      </w:r>
    </w:p>
    <w:p w:rsidR="00000000" w:rsidRDefault="00E56683">
      <w:pPr>
        <w:widowControl w:val="0"/>
        <w:ind w:firstLine="601"/>
        <w:jc w:val="both"/>
        <w:rPr>
          <w:snapToGrid w:val="0"/>
          <w:sz w:val="24"/>
        </w:rPr>
      </w:pPr>
      <w:r>
        <w:rPr>
          <w:snapToGrid w:val="0"/>
          <w:sz w:val="24"/>
        </w:rPr>
        <w:t>6.</w:t>
      </w:r>
      <w:r>
        <w:rPr>
          <w:snapToGrid w:val="0"/>
          <w:sz w:val="24"/>
          <w:lang w:val="en-US"/>
        </w:rPr>
        <w:t> </w:t>
      </w:r>
      <w:r>
        <w:rPr>
          <w:snapToGrid w:val="0"/>
          <w:sz w:val="24"/>
        </w:rPr>
        <w:t>Правовые основы военно-социальной работы. Выпуск 5.</w:t>
      </w:r>
      <w:r>
        <w:rPr>
          <w:snapToGrid w:val="0"/>
          <w:sz w:val="24"/>
          <w:lang w:val="en-US"/>
        </w:rPr>
        <w:t> </w:t>
      </w:r>
      <w:r>
        <w:rPr>
          <w:snapToGrid w:val="0"/>
          <w:sz w:val="24"/>
        </w:rPr>
        <w:t>М.,1996.</w:t>
      </w:r>
    </w:p>
    <w:p w:rsidR="00000000" w:rsidRDefault="00E56683">
      <w:pPr>
        <w:widowControl w:val="0"/>
        <w:ind w:firstLine="601"/>
        <w:jc w:val="both"/>
        <w:rPr>
          <w:snapToGrid w:val="0"/>
          <w:sz w:val="24"/>
        </w:rPr>
      </w:pPr>
      <w:r>
        <w:rPr>
          <w:snapToGrid w:val="0"/>
          <w:sz w:val="24"/>
        </w:rPr>
        <w:t>7.</w:t>
      </w:r>
      <w:r>
        <w:rPr>
          <w:snapToGrid w:val="0"/>
          <w:sz w:val="24"/>
          <w:lang w:val="en-US"/>
        </w:rPr>
        <w:t> </w:t>
      </w:r>
      <w:r>
        <w:rPr>
          <w:snapToGrid w:val="0"/>
          <w:sz w:val="24"/>
        </w:rPr>
        <w:t>Российская энциклопедия социальной работы. В:</w:t>
      </w:r>
      <w:r>
        <w:rPr>
          <w:snapToGrid w:val="0"/>
          <w:sz w:val="24"/>
          <w:lang w:val="en-US"/>
        </w:rPr>
        <w:t> </w:t>
      </w:r>
      <w:r>
        <w:rPr>
          <w:snapToGrid w:val="0"/>
          <w:sz w:val="24"/>
        </w:rPr>
        <w:t>2</w:t>
      </w:r>
      <w:r>
        <w:rPr>
          <w:snapToGrid w:val="0"/>
          <w:sz w:val="24"/>
          <w:lang w:val="en-US"/>
        </w:rPr>
        <w:t> </w:t>
      </w:r>
      <w:r>
        <w:rPr>
          <w:snapToGrid w:val="0"/>
          <w:sz w:val="24"/>
        </w:rPr>
        <w:t>т.</w:t>
      </w:r>
      <w:r>
        <w:rPr>
          <w:snapToGrid w:val="0"/>
          <w:sz w:val="24"/>
          <w:lang w:val="en-US"/>
        </w:rPr>
        <w:t> </w:t>
      </w:r>
      <w:r>
        <w:rPr>
          <w:snapToGrid w:val="0"/>
          <w:sz w:val="24"/>
        </w:rPr>
        <w:t>М.,1997.</w:t>
      </w:r>
    </w:p>
    <w:p w:rsidR="00000000" w:rsidRDefault="00E56683">
      <w:pPr>
        <w:widowControl w:val="0"/>
        <w:ind w:firstLine="601"/>
        <w:jc w:val="both"/>
        <w:rPr>
          <w:snapToGrid w:val="0"/>
          <w:sz w:val="24"/>
        </w:rPr>
      </w:pPr>
      <w:r>
        <w:rPr>
          <w:snapToGrid w:val="0"/>
          <w:sz w:val="24"/>
        </w:rPr>
        <w:t>8.</w:t>
      </w:r>
      <w:r>
        <w:rPr>
          <w:snapToGrid w:val="0"/>
          <w:sz w:val="24"/>
          <w:lang w:val="en-US"/>
        </w:rPr>
        <w:t> </w:t>
      </w:r>
      <w:r>
        <w:rPr>
          <w:snapToGrid w:val="0"/>
          <w:sz w:val="24"/>
        </w:rPr>
        <w:t>Социальная работа: история, теория и технол</w:t>
      </w:r>
      <w:r>
        <w:rPr>
          <w:snapToGrid w:val="0"/>
          <w:sz w:val="24"/>
        </w:rPr>
        <w:t>огия. Ярославль., 1997.</w:t>
      </w:r>
    </w:p>
    <w:p w:rsidR="00000000" w:rsidRDefault="00E56683">
      <w:pPr>
        <w:widowControl w:val="0"/>
        <w:ind w:firstLine="601"/>
        <w:jc w:val="both"/>
        <w:rPr>
          <w:snapToGrid w:val="0"/>
          <w:sz w:val="24"/>
        </w:rPr>
      </w:pPr>
      <w:r>
        <w:rPr>
          <w:snapToGrid w:val="0"/>
          <w:sz w:val="24"/>
        </w:rPr>
        <w:t>9.</w:t>
      </w:r>
      <w:r>
        <w:rPr>
          <w:snapToGrid w:val="0"/>
          <w:sz w:val="24"/>
          <w:lang w:val="en-US"/>
        </w:rPr>
        <w:t> </w:t>
      </w:r>
      <w:r>
        <w:rPr>
          <w:snapToGrid w:val="0"/>
          <w:sz w:val="24"/>
        </w:rPr>
        <w:t>Социальные технологии. Толковый словарь. Москва-Белгород,1995.</w:t>
      </w:r>
    </w:p>
    <w:p w:rsidR="00000000" w:rsidRDefault="00E56683">
      <w:pPr>
        <w:widowControl w:val="0"/>
        <w:ind w:firstLine="601"/>
        <w:jc w:val="both"/>
        <w:rPr>
          <w:snapToGrid w:val="0"/>
          <w:sz w:val="24"/>
        </w:rPr>
      </w:pPr>
      <w:r>
        <w:rPr>
          <w:snapToGrid w:val="0"/>
          <w:sz w:val="24"/>
        </w:rPr>
        <w:t>10.</w:t>
      </w:r>
      <w:r>
        <w:rPr>
          <w:snapToGrid w:val="0"/>
          <w:sz w:val="24"/>
          <w:lang w:val="en-US"/>
        </w:rPr>
        <w:t> </w:t>
      </w:r>
      <w:r>
        <w:rPr>
          <w:snapToGrid w:val="0"/>
          <w:sz w:val="24"/>
        </w:rPr>
        <w:t>Социальная работа с военнослужащими и членами их семей.М.: ВУ, 1996.</w:t>
      </w:r>
    </w:p>
    <w:p w:rsidR="00000000" w:rsidRDefault="00E56683">
      <w:pPr>
        <w:widowControl w:val="0"/>
        <w:ind w:firstLine="601"/>
        <w:jc w:val="both"/>
        <w:rPr>
          <w:snapToGrid w:val="0"/>
          <w:sz w:val="24"/>
        </w:rPr>
      </w:pPr>
      <w:r>
        <w:rPr>
          <w:snapToGrid w:val="0"/>
          <w:sz w:val="24"/>
        </w:rPr>
        <w:t>11.</w:t>
      </w:r>
      <w:r>
        <w:rPr>
          <w:snapToGrid w:val="0"/>
          <w:sz w:val="24"/>
          <w:lang w:val="en-US"/>
        </w:rPr>
        <w:t> </w:t>
      </w:r>
      <w:r>
        <w:rPr>
          <w:snapToGrid w:val="0"/>
          <w:sz w:val="24"/>
        </w:rPr>
        <w:t>Социальная работа. (Вопросы и ответы).</w:t>
      </w:r>
      <w:r>
        <w:rPr>
          <w:snapToGrid w:val="0"/>
          <w:sz w:val="24"/>
          <w:lang w:val="en-US"/>
        </w:rPr>
        <w:t> </w:t>
      </w:r>
      <w:r>
        <w:rPr>
          <w:snapToGrid w:val="0"/>
          <w:sz w:val="24"/>
        </w:rPr>
        <w:t>М., 1997.</w:t>
      </w:r>
    </w:p>
    <w:p w:rsidR="00000000" w:rsidRDefault="00E56683">
      <w:pPr>
        <w:widowControl w:val="0"/>
        <w:ind w:firstLine="601"/>
        <w:jc w:val="both"/>
        <w:rPr>
          <w:snapToGrid w:val="0"/>
          <w:sz w:val="24"/>
        </w:rPr>
      </w:pPr>
      <w:r>
        <w:rPr>
          <w:snapToGrid w:val="0"/>
          <w:sz w:val="24"/>
        </w:rPr>
        <w:t>12.</w:t>
      </w:r>
      <w:r>
        <w:rPr>
          <w:snapToGrid w:val="0"/>
          <w:sz w:val="24"/>
          <w:lang w:val="en-US"/>
        </w:rPr>
        <w:t> </w:t>
      </w:r>
      <w:r>
        <w:rPr>
          <w:snapToGrid w:val="0"/>
          <w:sz w:val="24"/>
        </w:rPr>
        <w:t>Теория и практика социальной работы:</w:t>
      </w:r>
      <w:r>
        <w:rPr>
          <w:snapToGrid w:val="0"/>
          <w:sz w:val="24"/>
        </w:rPr>
        <w:t xml:space="preserve"> методические материалы.</w:t>
      </w:r>
      <w:r>
        <w:rPr>
          <w:snapToGrid w:val="0"/>
          <w:sz w:val="24"/>
          <w:lang w:val="en-US"/>
        </w:rPr>
        <w:t> </w:t>
      </w:r>
      <w:r>
        <w:rPr>
          <w:snapToGrid w:val="0"/>
          <w:sz w:val="24"/>
        </w:rPr>
        <w:t>М., 1997.</w:t>
      </w:r>
    </w:p>
    <w:p w:rsidR="00000000" w:rsidRDefault="00E56683">
      <w:pPr>
        <w:widowControl w:val="0"/>
        <w:ind w:firstLine="601"/>
        <w:jc w:val="both"/>
        <w:rPr>
          <w:snapToGrid w:val="0"/>
          <w:sz w:val="24"/>
          <w:lang w:val="en-US"/>
        </w:rPr>
      </w:pPr>
      <w:r>
        <w:rPr>
          <w:snapToGrid w:val="0"/>
          <w:sz w:val="24"/>
        </w:rPr>
        <w:t>13.</w:t>
      </w:r>
      <w:r>
        <w:rPr>
          <w:snapToGrid w:val="0"/>
          <w:sz w:val="24"/>
          <w:lang w:val="en-US"/>
        </w:rPr>
        <w:t> </w:t>
      </w:r>
      <w:r>
        <w:rPr>
          <w:snapToGrid w:val="0"/>
          <w:sz w:val="24"/>
        </w:rPr>
        <w:t>Теория и методика социальной работы / под ред.</w:t>
      </w:r>
      <w:r>
        <w:rPr>
          <w:snapToGrid w:val="0"/>
          <w:sz w:val="24"/>
          <w:lang w:val="en-US"/>
        </w:rPr>
        <w:t> </w:t>
      </w:r>
      <w:r>
        <w:rPr>
          <w:snapToGrid w:val="0"/>
          <w:sz w:val="24"/>
        </w:rPr>
        <w:t>В.И.Жукова/.</w:t>
      </w:r>
      <w:r>
        <w:rPr>
          <w:snapToGrid w:val="0"/>
          <w:sz w:val="24"/>
          <w:lang w:val="en-US"/>
        </w:rPr>
        <w:t> М.: Союз, 1994.</w:t>
      </w:r>
    </w:p>
    <w:p w:rsidR="00000000" w:rsidRDefault="00E56683">
      <w:pPr>
        <w:widowControl w:val="0"/>
        <w:ind w:firstLine="601"/>
        <w:jc w:val="both"/>
        <w:rPr>
          <w:snapToGrid w:val="0"/>
          <w:sz w:val="24"/>
        </w:rPr>
      </w:pPr>
      <w:r>
        <w:rPr>
          <w:snapToGrid w:val="0"/>
          <w:sz w:val="24"/>
        </w:rPr>
        <w:t>14.</w:t>
      </w:r>
      <w:r>
        <w:rPr>
          <w:snapToGrid w:val="0"/>
          <w:sz w:val="24"/>
          <w:lang w:val="en-US"/>
        </w:rPr>
        <w:t> </w:t>
      </w:r>
      <w:r>
        <w:rPr>
          <w:snapToGrid w:val="0"/>
          <w:sz w:val="24"/>
        </w:rPr>
        <w:t>Теория и практика социальной работы: Отечественный и зарубежный опыт. Москва; Тула, 1993.</w:t>
      </w:r>
    </w:p>
    <w:p w:rsidR="00000000" w:rsidRDefault="00E56683">
      <w:pPr>
        <w:widowControl w:val="0"/>
        <w:ind w:firstLine="601"/>
        <w:jc w:val="both"/>
        <w:rPr>
          <w:snapToGrid w:val="0"/>
          <w:sz w:val="24"/>
        </w:rPr>
      </w:pPr>
      <w:r>
        <w:rPr>
          <w:snapToGrid w:val="0"/>
          <w:sz w:val="24"/>
        </w:rPr>
        <w:t>15.</w:t>
      </w:r>
      <w:r>
        <w:rPr>
          <w:snapToGrid w:val="0"/>
          <w:sz w:val="24"/>
          <w:lang w:val="en-US"/>
        </w:rPr>
        <w:t> </w:t>
      </w:r>
      <w:r>
        <w:rPr>
          <w:snapToGrid w:val="0"/>
          <w:sz w:val="24"/>
        </w:rPr>
        <w:t>Топчий</w:t>
      </w:r>
      <w:r>
        <w:rPr>
          <w:snapToGrid w:val="0"/>
          <w:sz w:val="24"/>
          <w:lang w:val="en-US"/>
        </w:rPr>
        <w:t> </w:t>
      </w:r>
      <w:r>
        <w:rPr>
          <w:snapToGrid w:val="0"/>
          <w:sz w:val="24"/>
        </w:rPr>
        <w:t>Л.В. Кадровое обеспечение социальных</w:t>
      </w:r>
      <w:r>
        <w:rPr>
          <w:snapToGrid w:val="0"/>
          <w:sz w:val="24"/>
        </w:rPr>
        <w:t xml:space="preserve"> служб: состояние и перспективы развития.</w:t>
      </w:r>
      <w:r>
        <w:rPr>
          <w:snapToGrid w:val="0"/>
          <w:sz w:val="24"/>
          <w:lang w:val="en-US"/>
        </w:rPr>
        <w:t> </w:t>
      </w:r>
      <w:r>
        <w:rPr>
          <w:snapToGrid w:val="0"/>
          <w:sz w:val="24"/>
        </w:rPr>
        <w:t>М., 1997.</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- 40 -</w:t>
      </w:r>
    </w:p>
    <w:p w:rsidR="00000000" w:rsidRDefault="00E56683">
      <w:pPr>
        <w:widowControl w:val="0"/>
        <w:spacing w:before="317" w:after="181"/>
        <w:jc w:val="center"/>
        <w:rPr>
          <w:snapToGrid w:val="0"/>
          <w:sz w:val="24"/>
        </w:rPr>
      </w:pPr>
      <w:r>
        <w:rPr>
          <w:b/>
          <w:snapToGrid w:val="0"/>
          <w:sz w:val="24"/>
        </w:rPr>
        <w:t>Глава 5.  СУБЪЕКТЫ  ВОЕННО-СОЦИАЛЬНОЙ  РАБОТЫ</w:t>
      </w:r>
    </w:p>
    <w:p w:rsidR="00000000" w:rsidRDefault="00E56683">
      <w:pPr>
        <w:widowControl w:val="0"/>
        <w:spacing w:after="221"/>
        <w:jc w:val="center"/>
        <w:rPr>
          <w:snapToGrid w:val="0"/>
          <w:sz w:val="24"/>
        </w:rPr>
      </w:pPr>
      <w:r>
        <w:rPr>
          <w:b/>
          <w:snapToGrid w:val="0"/>
          <w:sz w:val="28"/>
        </w:rPr>
        <w:t>1. Роль органов военного управления в системе                                                  военно-социальной работы</w:t>
      </w:r>
      <w:r>
        <w:rPr>
          <w:b/>
          <w:snapToGrid w:val="0"/>
          <w:sz w:val="28"/>
          <w:lang w:val="en-US"/>
        </w:rPr>
        <w:t> </w:t>
      </w:r>
    </w:p>
    <w:p w:rsidR="00000000" w:rsidRDefault="00E56683">
      <w:pPr>
        <w:widowControl w:val="0"/>
        <w:ind w:firstLine="482"/>
        <w:jc w:val="both"/>
        <w:rPr>
          <w:snapToGrid w:val="0"/>
          <w:sz w:val="24"/>
        </w:rPr>
      </w:pPr>
      <w:r>
        <w:rPr>
          <w:snapToGrid w:val="0"/>
          <w:sz w:val="28"/>
        </w:rPr>
        <w:t>С</w:t>
      </w:r>
      <w:r>
        <w:rPr>
          <w:snapToGrid w:val="0"/>
          <w:sz w:val="28"/>
        </w:rPr>
        <w:t>оциальная защита военнослужащих, членов их семей, гражданского персонала Вооруженных Сил РФ является предметом постоянной заботы государства, его органов в центре и на местах. Она реализуется на основе законов, принимаемых Государственной Думой, указов Пре</w:t>
      </w:r>
      <w:r>
        <w:rPr>
          <w:snapToGrid w:val="0"/>
          <w:sz w:val="28"/>
        </w:rPr>
        <w:t>зидента Российской Федерации, постановлений Правительства и других нормативных актов.</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решении задач военно-социальной работы большая роль принадлежит Правительственной комиссии по социальным вопросам военнослужащих, граждан, уволенных с военной службы, и</w:t>
      </w:r>
      <w:r>
        <w:rPr>
          <w:snapToGrid w:val="0"/>
          <w:sz w:val="28"/>
        </w:rPr>
        <w:t xml:space="preserve"> членов их семей. На</w:t>
      </w:r>
      <w:r>
        <w:rPr>
          <w:snapToGrid w:val="0"/>
          <w:sz w:val="28"/>
          <w:lang w:val="en-US"/>
        </w:rPr>
        <w:t> </w:t>
      </w:r>
      <w:r>
        <w:rPr>
          <w:snapToGrid w:val="0"/>
          <w:sz w:val="28"/>
        </w:rPr>
        <w:t>основе изучения и анализа социальной обстановки в Вооруженных Силах она принимает важные решения по многим принципиальным вопросам, относящимся к социальной сфере войск (сил). Например, в 1977г. Комиссия приняла перечень мер по усилени</w:t>
      </w:r>
      <w:r>
        <w:rPr>
          <w:snapToGrid w:val="0"/>
          <w:sz w:val="28"/>
        </w:rPr>
        <w:t>ю социальной защищенности граждан, имеющих или имевших непосредственное отношение к военной службе. Эти меры касаются таких высоко значимых вопросов, как повышение престижности военной службы и подготовка к ней молодежи, забота о тех, кто служил в "горячих</w:t>
      </w:r>
      <w:r>
        <w:rPr>
          <w:snapToGrid w:val="0"/>
          <w:sz w:val="28"/>
        </w:rPr>
        <w:t xml:space="preserve"> точках", денежное довольствие, пенсии и страхование, медицинское обслуживание, жилищная проблема, занятость, обучение, переподготовка, социальное обслуживание ветеранов боевых действий и подразделений особого риска.</w:t>
      </w:r>
    </w:p>
    <w:p w:rsidR="00000000" w:rsidRDefault="00E56683">
      <w:pPr>
        <w:widowControl w:val="0"/>
        <w:ind w:firstLine="482"/>
        <w:jc w:val="both"/>
        <w:rPr>
          <w:snapToGrid w:val="0"/>
          <w:sz w:val="24"/>
        </w:rPr>
      </w:pPr>
      <w:r>
        <w:rPr>
          <w:snapToGrid w:val="0"/>
          <w:sz w:val="28"/>
        </w:rPr>
        <w:t>Большой важности задачи в военно-социал</w:t>
      </w:r>
      <w:r>
        <w:rPr>
          <w:snapToGrid w:val="0"/>
          <w:sz w:val="28"/>
        </w:rPr>
        <w:t>ьной сфере решают Министерство труда и социального развития, Министерство иностранных дел, Федеральная миграционная служба и некоторые другие министерства и ведомства.</w:t>
      </w:r>
    </w:p>
    <w:p w:rsidR="00000000" w:rsidRDefault="00E56683">
      <w:pPr>
        <w:widowControl w:val="0"/>
        <w:ind w:firstLine="482"/>
        <w:jc w:val="both"/>
        <w:rPr>
          <w:snapToGrid w:val="0"/>
          <w:sz w:val="24"/>
        </w:rPr>
      </w:pPr>
      <w:r>
        <w:rPr>
          <w:snapToGrid w:val="0"/>
          <w:sz w:val="28"/>
        </w:rPr>
        <w:t>Однако главная роль в проведении в Вооруженных Силах РФ государственной социальной полит</w:t>
      </w:r>
      <w:r>
        <w:rPr>
          <w:snapToGrid w:val="0"/>
          <w:sz w:val="28"/>
        </w:rPr>
        <w:t xml:space="preserve">ики, организации и осуществлении военно-социальной работы принадлежит органам военного управления, </w:t>
      </w:r>
      <w:r>
        <w:rPr>
          <w:snapToGrid w:val="0"/>
          <w:sz w:val="28"/>
        </w:rPr>
        <w:lastRenderedPageBreak/>
        <w:t>представляющим собой организационно-штатные коллективы, отдельных должностных лиц, наделенных правами и обязанностями по руководству войсками (силами).</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упр</w:t>
      </w:r>
      <w:r>
        <w:rPr>
          <w:snapToGrid w:val="0"/>
          <w:sz w:val="28"/>
        </w:rPr>
        <w:t>авлении военно-социальной сферой главенствующее место занимает Министерство обороны Российской Федерации. Оно несет полную ответственность за все стороны жизни и деятельности армии и флота, обеспечивает правильное применение действующего законодательства в</w:t>
      </w:r>
      <w:r>
        <w:rPr>
          <w:snapToGrid w:val="0"/>
          <w:sz w:val="28"/>
        </w:rPr>
        <w:t xml:space="preserve"> частях, учреждениях, заведениях Вооруженных Сил, в т.ч. и по вопросам социальной защиты военнослужащих, членов их семей, гражданского персонала. В</w:t>
      </w:r>
      <w:r>
        <w:rPr>
          <w:snapToGrid w:val="0"/>
          <w:sz w:val="28"/>
          <w:lang w:val="en-US"/>
        </w:rPr>
        <w:t> </w:t>
      </w:r>
      <w:r>
        <w:rPr>
          <w:snapToGrid w:val="0"/>
          <w:sz w:val="28"/>
        </w:rPr>
        <w:t>приказах и директивах министра обороны определяются  основ-</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- 41 -</w:t>
      </w:r>
    </w:p>
    <w:p w:rsidR="00000000" w:rsidRDefault="00E56683">
      <w:pPr>
        <w:widowControl w:val="0"/>
        <w:ind w:firstLine="482"/>
        <w:jc w:val="center"/>
        <w:rPr>
          <w:snapToGrid w:val="0"/>
          <w:sz w:val="24"/>
        </w:rPr>
      </w:pPr>
    </w:p>
    <w:p w:rsidR="00000000" w:rsidRDefault="00E56683">
      <w:pPr>
        <w:widowControl w:val="0"/>
        <w:jc w:val="both"/>
        <w:rPr>
          <w:snapToGrid w:val="0"/>
          <w:sz w:val="24"/>
        </w:rPr>
      </w:pPr>
      <w:r>
        <w:rPr>
          <w:snapToGrid w:val="0"/>
          <w:sz w:val="28"/>
        </w:rPr>
        <w:t>ные задачи и направления развития социа</w:t>
      </w:r>
      <w:r>
        <w:rPr>
          <w:snapToGrid w:val="0"/>
          <w:sz w:val="28"/>
        </w:rPr>
        <w:t>льной сферы Вооруженных Сил, организации и совершенствования военно-социальной деятельности.</w:t>
      </w:r>
    </w:p>
    <w:p w:rsidR="00000000" w:rsidRDefault="00E56683">
      <w:pPr>
        <w:widowControl w:val="0"/>
        <w:ind w:firstLine="482"/>
        <w:jc w:val="both"/>
        <w:rPr>
          <w:snapToGrid w:val="0"/>
          <w:sz w:val="24"/>
        </w:rPr>
      </w:pPr>
      <w:r>
        <w:rPr>
          <w:snapToGrid w:val="0"/>
          <w:sz w:val="28"/>
        </w:rPr>
        <w:t>Важнейшие функции в системе военно-социальной работы выполняют командиры (начальники) всех степеней. В</w:t>
      </w:r>
      <w:r>
        <w:rPr>
          <w:snapToGrid w:val="0"/>
          <w:sz w:val="28"/>
          <w:lang w:val="en-US"/>
        </w:rPr>
        <w:t> </w:t>
      </w:r>
      <w:r>
        <w:rPr>
          <w:snapToGrid w:val="0"/>
          <w:sz w:val="28"/>
        </w:rPr>
        <w:t>соответствии с Уставом внутренней службы они обязаны проявля</w:t>
      </w:r>
      <w:r>
        <w:rPr>
          <w:snapToGrid w:val="0"/>
          <w:sz w:val="28"/>
        </w:rPr>
        <w:t>ть чуткость и внимательность к подчиненным, принимать меры к обеспечению их социальной защиты. Командиры (начальники) организуют материальное, медицинское, финансовое, социально-правовое и бытовое обеспечение; принимают меры по сохранению и укреплению здор</w:t>
      </w:r>
      <w:r>
        <w:rPr>
          <w:snapToGrid w:val="0"/>
          <w:sz w:val="28"/>
        </w:rPr>
        <w:t>овья военнослужащих, постоянно заботятся об улучшении торгово-бытового обслуживания подчиненных, соблюдая при этом принципы социальной справедливости, создают условия для различных видов творчества личного состава, его культурного роста и отдыха. Командиры</w:t>
      </w:r>
      <w:r>
        <w:rPr>
          <w:snapToGrid w:val="0"/>
          <w:sz w:val="28"/>
        </w:rPr>
        <w:t xml:space="preserve"> (начальники) направляют деятельность органов воспитательной работы, штабов и служб на решение социальных проблем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Непосредственными организаторами военно-социальной работы являются органы воспитатель</w:t>
      </w:r>
      <w:r>
        <w:rPr>
          <w:snapToGrid w:val="0"/>
          <w:sz w:val="28"/>
        </w:rPr>
        <w:t>ной работы Вооруженных Сил. Их</w:t>
      </w:r>
      <w:r>
        <w:rPr>
          <w:snapToGrid w:val="0"/>
          <w:sz w:val="28"/>
          <w:lang w:val="en-US"/>
        </w:rPr>
        <w:t> </w:t>
      </w:r>
      <w:r>
        <w:rPr>
          <w:snapToGrid w:val="0"/>
          <w:sz w:val="28"/>
        </w:rPr>
        <w:t>общая обязанность состоит в том, чтобы активно участвовать в реализации мер по социальной защите военнослужащих, членов их семей, гражданского персонала. В</w:t>
      </w:r>
      <w:r>
        <w:rPr>
          <w:snapToGrid w:val="0"/>
          <w:sz w:val="28"/>
          <w:lang w:val="en-US"/>
        </w:rPr>
        <w:t> </w:t>
      </w:r>
      <w:r>
        <w:rPr>
          <w:snapToGrid w:val="0"/>
          <w:sz w:val="28"/>
        </w:rPr>
        <w:t>то же время каждый из этих органов имеет свое определенное предназнач</w:t>
      </w:r>
      <w:r>
        <w:rPr>
          <w:snapToGrid w:val="0"/>
          <w:sz w:val="28"/>
        </w:rPr>
        <w:t>ение в социальной сфере, вытекающее из характера социальных задач, решаемых на том или ином уровне военной организации.</w:t>
      </w:r>
    </w:p>
    <w:p w:rsidR="00000000" w:rsidRDefault="00E56683">
      <w:pPr>
        <w:widowControl w:val="0"/>
        <w:ind w:firstLine="482"/>
        <w:jc w:val="both"/>
        <w:rPr>
          <w:snapToGrid w:val="0"/>
          <w:sz w:val="28"/>
        </w:rPr>
      </w:pPr>
      <w:r>
        <w:rPr>
          <w:snapToGrid w:val="0"/>
          <w:sz w:val="28"/>
        </w:rPr>
        <w:t>Главное управление воспитательной работы осуществляет социальное обеспечение строительства Вооруженных Сил в мирное время и обеспечивает</w:t>
      </w:r>
      <w:r>
        <w:rPr>
          <w:snapToGrid w:val="0"/>
          <w:sz w:val="28"/>
        </w:rPr>
        <w:t xml:space="preserve"> функционирование системы социальной защиты военнослужащих и членов их семей в военное время. Оно анализирует социальную обстановку в войсках (силах), готовят предложения министру обороны по повышению социального статуса военнослужащих, обеспечению реализа</w:t>
      </w:r>
      <w:r>
        <w:rPr>
          <w:snapToGrid w:val="0"/>
          <w:sz w:val="28"/>
        </w:rPr>
        <w:t xml:space="preserve">ции их социальных гарантий и прав. На него возложена задача организации военно-социальной работы. </w:t>
      </w:r>
    </w:p>
    <w:p w:rsidR="00000000" w:rsidRDefault="00E56683">
      <w:pPr>
        <w:widowControl w:val="0"/>
        <w:ind w:firstLine="482"/>
        <w:jc w:val="both"/>
        <w:rPr>
          <w:snapToGrid w:val="0"/>
          <w:sz w:val="24"/>
        </w:rPr>
      </w:pPr>
      <w:r>
        <w:rPr>
          <w:snapToGrid w:val="0"/>
          <w:sz w:val="28"/>
        </w:rPr>
        <w:t xml:space="preserve">Управление воспитательной работы вида Вооруженных Сил несет </w:t>
      </w:r>
      <w:r>
        <w:rPr>
          <w:snapToGrid w:val="0"/>
          <w:sz w:val="28"/>
        </w:rPr>
        <w:lastRenderedPageBreak/>
        <w:t>ответственность за организацию работы по изучению социально-психологической обстановки в воинских</w:t>
      </w:r>
      <w:r>
        <w:rPr>
          <w:snapToGrid w:val="0"/>
          <w:sz w:val="28"/>
        </w:rPr>
        <w:t xml:space="preserve"> и трудовых коллективах, реализует меры в интересах социальной защиты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Управление воспитательной работы военного округа (группы войск, флота) участвует совместно с подразделениями юридической службы в</w:t>
      </w:r>
      <w:r>
        <w:rPr>
          <w:snapToGrid w:val="0"/>
          <w:sz w:val="28"/>
        </w:rPr>
        <w:t xml:space="preserve"> изучении социальных процессов в воинских и трудовых коллективах, осу-ществляет меры в интересах социальной защиты военнослужащих, членов их семей, гражданского персонала совместно с командирами, штабами и во взаимодействии с органами государственной власт</w:t>
      </w:r>
      <w:r>
        <w:rPr>
          <w:snapToGrid w:val="0"/>
          <w:sz w:val="28"/>
        </w:rPr>
        <w:t>и в центре и на местах. Последнее  относится  и  к  отделу  воспитательной   работы   объединения,</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- 42 -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 той лишь разницей, что в организации взаимодействия он ориентируется на местные органы власти.</w:t>
      </w:r>
    </w:p>
    <w:p w:rsidR="00000000" w:rsidRDefault="00E56683">
      <w:pPr>
        <w:widowControl w:val="0"/>
        <w:ind w:firstLine="482"/>
        <w:jc w:val="both"/>
        <w:rPr>
          <w:snapToGrid w:val="0"/>
          <w:sz w:val="24"/>
        </w:rPr>
      </w:pPr>
      <w:r>
        <w:rPr>
          <w:snapToGrid w:val="0"/>
          <w:sz w:val="28"/>
        </w:rPr>
        <w:t>Отделение воспитательной работы соединения несет</w:t>
      </w:r>
      <w:r>
        <w:rPr>
          <w:snapToGrid w:val="0"/>
          <w:sz w:val="28"/>
        </w:rPr>
        <w:t xml:space="preserve"> ответственность за социально-психологическую работу непосредственно в частях и подразделениях, за деятельность должностных лиц по изучению настроений, нужд, запросов личного состава, своевременному принятию совместно с командирами, штабами и во взаимодейс</w:t>
      </w:r>
      <w:r>
        <w:rPr>
          <w:snapToGrid w:val="0"/>
          <w:sz w:val="28"/>
        </w:rPr>
        <w:t>твии с органами власти на местах необходимых</w:t>
      </w:r>
      <w:r>
        <w:rPr>
          <w:snapToGrid w:val="0"/>
          <w:sz w:val="28"/>
          <w:lang w:val="en-US"/>
        </w:rPr>
        <w:t> </w:t>
      </w:r>
      <w:r>
        <w:rPr>
          <w:snapToGrid w:val="0"/>
          <w:sz w:val="28"/>
        </w:rPr>
        <w:t>мер.</w:t>
      </w:r>
    </w:p>
    <w:p w:rsidR="00000000" w:rsidRDefault="00E56683">
      <w:pPr>
        <w:widowControl w:val="0"/>
        <w:ind w:firstLine="482"/>
        <w:jc w:val="both"/>
        <w:rPr>
          <w:snapToGrid w:val="0"/>
          <w:sz w:val="24"/>
        </w:rPr>
      </w:pPr>
      <w:r>
        <w:rPr>
          <w:snapToGrid w:val="0"/>
          <w:sz w:val="28"/>
        </w:rPr>
        <w:t>Конкретные функциональные обязанности в области военно-социальной работы возложены на заместителя командира части по воспитательной работе. Он</w:t>
      </w:r>
      <w:r>
        <w:rPr>
          <w:snapToGrid w:val="0"/>
          <w:sz w:val="28"/>
          <w:lang w:val="en-US"/>
        </w:rPr>
        <w:t> </w:t>
      </w:r>
      <w:r>
        <w:rPr>
          <w:snapToGrid w:val="0"/>
          <w:sz w:val="28"/>
        </w:rPr>
        <w:t>организует и проводит работу по обеспечению социальной справедл</w:t>
      </w:r>
      <w:r>
        <w:rPr>
          <w:snapToGrid w:val="0"/>
          <w:sz w:val="28"/>
        </w:rPr>
        <w:t>ивости в отношении военнослужащих, членов их семей, гражданского персонала, изучает их нужды и запросы, принимает меры к своевременному разрешению обоснованных жалоб и заявлений, а также к восстановлению нарушенных прав, поддерживает связи с органами госуд</w:t>
      </w:r>
      <w:r>
        <w:rPr>
          <w:snapToGrid w:val="0"/>
          <w:sz w:val="28"/>
        </w:rPr>
        <w:t>арственной власти и местного самоуправления, общественными объединениями граждан в целях решения социальных проблем.</w:t>
      </w:r>
    </w:p>
    <w:p w:rsidR="00000000" w:rsidRDefault="00E56683">
      <w:pPr>
        <w:widowControl w:val="0"/>
        <w:ind w:firstLine="482"/>
        <w:jc w:val="both"/>
        <w:rPr>
          <w:snapToGrid w:val="0"/>
          <w:sz w:val="24"/>
        </w:rPr>
      </w:pPr>
      <w:r>
        <w:rPr>
          <w:snapToGrid w:val="0"/>
          <w:sz w:val="28"/>
        </w:rPr>
        <w:t>Свои функции, обязанности по организации и проведению военно-социальной работы воспитательные органы осуществляют в тесном взаимодействии с</w:t>
      </w:r>
      <w:r>
        <w:rPr>
          <w:snapToGrid w:val="0"/>
          <w:sz w:val="28"/>
        </w:rPr>
        <w:t xml:space="preserve"> соответствующими штабами, совместно с ними решают многие проблемы социального характера. В</w:t>
      </w:r>
      <w:r>
        <w:rPr>
          <w:snapToGrid w:val="0"/>
          <w:sz w:val="28"/>
          <w:lang w:val="en-US"/>
        </w:rPr>
        <w:t> </w:t>
      </w:r>
      <w:r>
        <w:rPr>
          <w:snapToGrid w:val="0"/>
          <w:sz w:val="28"/>
        </w:rPr>
        <w:t>поле их взаимодействия находятся такие важные вопросы, как доведение до личного состава приказов, директив, распоряжений и указаний вышестоящего командования, касаю</w:t>
      </w:r>
      <w:r>
        <w:rPr>
          <w:snapToGrid w:val="0"/>
          <w:sz w:val="28"/>
        </w:rPr>
        <w:t>щихся социальной сферы, планирование военно-социальной работы, согласование деятельности начальников родов войск и служб в военно-социальной области, организация изучения состояния социальной защищенности личного состава, контроля выполнения законодательны</w:t>
      </w:r>
      <w:r>
        <w:rPr>
          <w:snapToGrid w:val="0"/>
          <w:sz w:val="28"/>
        </w:rPr>
        <w:t>х и нормативных актов по социальным вопросам и другие.</w:t>
      </w:r>
    </w:p>
    <w:p w:rsidR="00000000" w:rsidRDefault="00E56683">
      <w:pPr>
        <w:widowControl w:val="0"/>
        <w:ind w:firstLine="482"/>
        <w:jc w:val="both"/>
        <w:rPr>
          <w:snapToGrid w:val="0"/>
          <w:sz w:val="24"/>
        </w:rPr>
      </w:pPr>
      <w:r>
        <w:rPr>
          <w:snapToGrid w:val="0"/>
          <w:sz w:val="28"/>
        </w:rPr>
        <w:lastRenderedPageBreak/>
        <w:t>Своеобразие социальной работы в армии и на флоте состоит в том, что в них нет специальных социальных служб, которые могли бы на местах осуществлять деятельность по социально-экономической поддержке, ок</w:t>
      </w:r>
      <w:r>
        <w:rPr>
          <w:snapToGrid w:val="0"/>
          <w:sz w:val="28"/>
        </w:rPr>
        <w:t>азанию социально-бытовых и иных услуг военнослужащим, их семьям. Удовлетворение их насущных социальных потребностей во многом достигается с помощью служб тыла</w:t>
      </w:r>
      <w:r>
        <w:rPr>
          <w:snapToGrid w:val="0"/>
          <w:sz w:val="28"/>
          <w:lang w:val="en-US"/>
        </w:rPr>
        <w:t> </w:t>
      </w:r>
      <w:r>
        <w:rPr>
          <w:snapToGrid w:val="0"/>
          <w:sz w:val="28"/>
        </w:rPr>
        <w:t>—продовольственной, финансовой, вещевого снабжения, медицинского обеспечения. Каждая из них объек</w:t>
      </w:r>
      <w:r>
        <w:rPr>
          <w:snapToGrid w:val="0"/>
          <w:sz w:val="28"/>
        </w:rPr>
        <w:t>тивно включена в общую систему военно-социальной работы, своими силами и средствами вносит вклад в решение социальных проблем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Ярко выраженную социальную направленность носит также деятельность кадров</w:t>
      </w:r>
      <w:r>
        <w:rPr>
          <w:snapToGrid w:val="0"/>
          <w:sz w:val="28"/>
        </w:rPr>
        <w:t>ых органов армии и флота.</w:t>
      </w:r>
    </w:p>
    <w:p w:rsidR="00000000" w:rsidRDefault="00E56683">
      <w:pPr>
        <w:widowControl w:val="0"/>
        <w:ind w:firstLine="482"/>
        <w:jc w:val="center"/>
        <w:rPr>
          <w:snapToGrid w:val="0"/>
          <w:sz w:val="24"/>
        </w:rPr>
      </w:pPr>
      <w:r>
        <w:rPr>
          <w:snapToGrid w:val="0"/>
          <w:sz w:val="28"/>
        </w:rPr>
        <w:t>Видное место в военно-социальной работе занимают военные комис-</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- 43 -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jc w:val="both"/>
        <w:rPr>
          <w:snapToGrid w:val="0"/>
          <w:sz w:val="24"/>
        </w:rPr>
      </w:pPr>
      <w:r>
        <w:rPr>
          <w:snapToGrid w:val="0"/>
          <w:sz w:val="28"/>
        </w:rPr>
        <w:t>сариаты. В</w:t>
      </w:r>
      <w:r>
        <w:rPr>
          <w:snapToGrid w:val="0"/>
          <w:sz w:val="28"/>
          <w:lang w:val="en-US"/>
        </w:rPr>
        <w:t> </w:t>
      </w:r>
      <w:r>
        <w:rPr>
          <w:snapToGrid w:val="0"/>
          <w:sz w:val="28"/>
        </w:rPr>
        <w:t xml:space="preserve">современных условиях значительно усложняется их деятельность по обеспечению  социальной  адаптации военнослужащих, особенно </w:t>
      </w:r>
    </w:p>
    <w:p w:rsidR="00000000" w:rsidRDefault="00E56683">
      <w:pPr>
        <w:widowControl w:val="0"/>
        <w:jc w:val="both"/>
        <w:rPr>
          <w:snapToGrid w:val="0"/>
          <w:sz w:val="24"/>
        </w:rPr>
      </w:pPr>
      <w:r>
        <w:rPr>
          <w:snapToGrid w:val="0"/>
          <w:sz w:val="28"/>
        </w:rPr>
        <w:t>офицеров, увольняемы</w:t>
      </w:r>
      <w:r>
        <w:rPr>
          <w:snapToGrid w:val="0"/>
          <w:sz w:val="28"/>
        </w:rPr>
        <w:t>х из Вооруженных Сил, предоставлению права на льготы, выплате различных компенсаций и пособий. Это обусловило необходимость усиления отделов социального и финансового обеспечения военкоматов республик, краев и областей, расширения круга их функциональных о</w:t>
      </w:r>
      <w:r>
        <w:rPr>
          <w:snapToGrid w:val="0"/>
          <w:sz w:val="28"/>
        </w:rPr>
        <w:t>бязанностей.</w:t>
      </w:r>
    </w:p>
    <w:p w:rsidR="00000000" w:rsidRDefault="00E56683">
      <w:pPr>
        <w:widowControl w:val="0"/>
        <w:ind w:firstLine="482"/>
        <w:jc w:val="both"/>
        <w:rPr>
          <w:snapToGrid w:val="0"/>
          <w:sz w:val="24"/>
        </w:rPr>
      </w:pPr>
      <w:r>
        <w:rPr>
          <w:snapToGrid w:val="0"/>
          <w:sz w:val="28"/>
        </w:rPr>
        <w:t>Активная и согласованная работа всех органов военного управления в социальной сфере войск (сил) имеет чрезвычайно важное значение для обеспечения их жизни и деятельности. Она способствует обеспечению их социальных нужд, выполнению ими многотру</w:t>
      </w:r>
      <w:r>
        <w:rPr>
          <w:snapToGrid w:val="0"/>
          <w:sz w:val="28"/>
        </w:rPr>
        <w:t>дных задач по поддержанию боеготовности и боеспособности.</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Социальные структуры Вооруженных Сил</w:t>
      </w:r>
    </w:p>
    <w:p w:rsidR="00000000" w:rsidRDefault="00E56683">
      <w:pPr>
        <w:widowControl w:val="0"/>
        <w:ind w:firstLine="482"/>
        <w:jc w:val="both"/>
        <w:rPr>
          <w:snapToGrid w:val="0"/>
          <w:sz w:val="24"/>
        </w:rPr>
      </w:pPr>
      <w:r>
        <w:rPr>
          <w:snapToGrid w:val="0"/>
          <w:sz w:val="28"/>
        </w:rPr>
        <w:t>Социальные структуры Вооруженных Сил представляют собой организационно оформленный многоуровневый социальный институт, являющийся неотъемлемым элементом целос</w:t>
      </w:r>
      <w:r>
        <w:rPr>
          <w:snapToGrid w:val="0"/>
          <w:sz w:val="28"/>
        </w:rPr>
        <w:t>тной системы военно-социальной работы. Условно можно выделить два их уровня: государственный и войсковой.</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государственном уровне определяющая роль принадлежит военно-социальным структурам, функционирующим в составе Главного управления воспитательной раб</w:t>
      </w:r>
      <w:r>
        <w:rPr>
          <w:snapToGrid w:val="0"/>
          <w:sz w:val="28"/>
        </w:rPr>
        <w:t>оты.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штате этого органа имеется управление социально-психологической работы и воинской дисциплины, а в нем</w:t>
      </w:r>
      <w:r>
        <w:rPr>
          <w:snapToGrid w:val="0"/>
          <w:sz w:val="28"/>
          <w:lang w:val="en-US"/>
        </w:rPr>
        <w:t> </w:t>
      </w:r>
      <w:r>
        <w:rPr>
          <w:snapToGrid w:val="0"/>
          <w:sz w:val="28"/>
        </w:rPr>
        <w:t>—отдел социальной работы. Функции данного подразделения отражают весь сложный спектр военно-социальной работы в Вооруженных Силах</w:t>
      </w:r>
      <w:r>
        <w:rPr>
          <w:snapToGrid w:val="0"/>
          <w:sz w:val="28"/>
          <w:lang w:val="en-US"/>
        </w:rPr>
        <w:t> </w:t>
      </w:r>
      <w:r>
        <w:rPr>
          <w:snapToGrid w:val="0"/>
          <w:sz w:val="28"/>
        </w:rPr>
        <w:t>РФ.</w:t>
      </w:r>
    </w:p>
    <w:p w:rsidR="00000000" w:rsidRDefault="00E56683">
      <w:pPr>
        <w:widowControl w:val="0"/>
        <w:ind w:firstLine="482"/>
        <w:jc w:val="both"/>
        <w:rPr>
          <w:snapToGrid w:val="0"/>
          <w:sz w:val="24"/>
        </w:rPr>
      </w:pPr>
      <w:r>
        <w:rPr>
          <w:snapToGrid w:val="0"/>
          <w:sz w:val="28"/>
        </w:rPr>
        <w:lastRenderedPageBreak/>
        <w:t xml:space="preserve">Отдел должен </w:t>
      </w:r>
      <w:r>
        <w:rPr>
          <w:snapToGrid w:val="0"/>
          <w:sz w:val="28"/>
        </w:rPr>
        <w:t>участвовать в разработке законодательных и иных правовых актов органов государственной власти и управления, приказов и директив министра обороны РФ по вопросам социальной защиты личного состава, граждан, уволенных с военной службы, членов их семей, граждан</w:t>
      </w:r>
      <w:r>
        <w:rPr>
          <w:snapToGrid w:val="0"/>
          <w:sz w:val="28"/>
        </w:rPr>
        <w:t>ского персонала, обеспечивать взаимодействие с Правительственной комиссией по социальным вопросам, министерствами и ведомствами, общественными объединениями в интересах решения социальных проблем войск (сил). Он</w:t>
      </w:r>
      <w:r>
        <w:rPr>
          <w:snapToGrid w:val="0"/>
          <w:sz w:val="28"/>
          <w:lang w:val="en-US"/>
        </w:rPr>
        <w:t> </w:t>
      </w:r>
      <w:r>
        <w:rPr>
          <w:snapToGrid w:val="0"/>
          <w:sz w:val="28"/>
        </w:rPr>
        <w:t>призван оказывать практическую помощь команд</w:t>
      </w:r>
      <w:r>
        <w:rPr>
          <w:snapToGrid w:val="0"/>
          <w:sz w:val="28"/>
        </w:rPr>
        <w:t>ованию, воспитательным органам в организации и проведении военно-социальной работы, осуществлять организационно-методическое обеспечение деятельности военно-социальных структур, изучать и прогнозировать социальные процессы в воинских и трудовых коллективах</w:t>
      </w:r>
      <w:r>
        <w:rPr>
          <w:snapToGrid w:val="0"/>
          <w:sz w:val="28"/>
        </w:rPr>
        <w:t>, разрабатывать предложения и рекомендации  органам военного управления по проблемам воен-</w:t>
      </w:r>
    </w:p>
    <w:p w:rsidR="00000000" w:rsidRDefault="00E56683">
      <w:pPr>
        <w:widowControl w:val="0"/>
        <w:jc w:val="both"/>
        <w:rPr>
          <w:snapToGrid w:val="0"/>
          <w:sz w:val="24"/>
        </w:rPr>
      </w:pPr>
      <w:r>
        <w:rPr>
          <w:snapToGrid w:val="0"/>
          <w:sz w:val="28"/>
        </w:rPr>
        <w:t>но-социальной работы,  внедрять  в  войсковую  и  флотскую практику пе-</w:t>
      </w:r>
    </w:p>
    <w:p w:rsidR="00000000" w:rsidRDefault="00E56683">
      <w:pPr>
        <w:widowControl w:val="0"/>
        <w:ind w:firstLine="482"/>
        <w:jc w:val="center"/>
        <w:rPr>
          <w:snapToGrid w:val="0"/>
          <w:sz w:val="24"/>
        </w:rPr>
      </w:pPr>
      <w:r>
        <w:rPr>
          <w:snapToGrid w:val="0"/>
          <w:sz w:val="24"/>
        </w:rPr>
        <w:t>- 44 -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редовой опыт решения военно-социальных проблем, выполнять ряд других задач социальн</w:t>
      </w:r>
      <w:r>
        <w:rPr>
          <w:snapToGrid w:val="0"/>
          <w:sz w:val="28"/>
        </w:rPr>
        <w:t>ого характера.</w:t>
      </w:r>
    </w:p>
    <w:p w:rsidR="00000000" w:rsidRDefault="00E56683">
      <w:pPr>
        <w:widowControl w:val="0"/>
        <w:jc w:val="both"/>
        <w:rPr>
          <w:snapToGrid w:val="0"/>
          <w:sz w:val="24"/>
        </w:rPr>
      </w:pPr>
      <w:r>
        <w:rPr>
          <w:snapToGrid w:val="0"/>
          <w:sz w:val="28"/>
        </w:rPr>
        <w:t xml:space="preserve">     Для практической реализации этих задач в отделе имеются соответствующие группы,  каждой  из  которых  определено свое направление профессиональной деятельности.</w:t>
      </w:r>
    </w:p>
    <w:p w:rsidR="00000000" w:rsidRDefault="00E56683">
      <w:pPr>
        <w:widowControl w:val="0"/>
        <w:ind w:firstLine="482"/>
        <w:jc w:val="both"/>
        <w:rPr>
          <w:snapToGrid w:val="0"/>
          <w:sz w:val="24"/>
        </w:rPr>
      </w:pPr>
      <w:r>
        <w:rPr>
          <w:snapToGrid w:val="0"/>
          <w:sz w:val="28"/>
        </w:rPr>
        <w:t>Многие из вышеназванных вопросов работы данного отдела характерны и для ниж</w:t>
      </w:r>
      <w:r>
        <w:rPr>
          <w:snapToGrid w:val="0"/>
          <w:sz w:val="28"/>
        </w:rPr>
        <w:t>естоящих военно-социальных структур с учетом их статуса.</w:t>
      </w:r>
    </w:p>
    <w:p w:rsidR="00000000" w:rsidRDefault="00E56683">
      <w:pPr>
        <w:widowControl w:val="0"/>
        <w:ind w:firstLine="482"/>
        <w:jc w:val="both"/>
        <w:rPr>
          <w:snapToGrid w:val="0"/>
          <w:sz w:val="24"/>
        </w:rPr>
      </w:pPr>
      <w:r>
        <w:rPr>
          <w:snapToGrid w:val="0"/>
          <w:sz w:val="28"/>
        </w:rPr>
        <w:t>Некоторые военно-социальные подразделения имеются в других управленческих органах Министерства обороны РФ. В их числе отдел, занимающийся вопросами организации и комплектования учебных центров по пер</w:t>
      </w:r>
      <w:r>
        <w:rPr>
          <w:snapToGrid w:val="0"/>
          <w:sz w:val="28"/>
        </w:rPr>
        <w:t>еподготовке военнослужащих, управление социального обеспечения. Деятельность этих военно-социальных структур осуществляется в русле задач и функций тех управленческих органов, в состав которых они входят.</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 xml:space="preserve">войсковом уровне функционируют профессиональные </w:t>
      </w:r>
      <w:r>
        <w:rPr>
          <w:snapToGrid w:val="0"/>
          <w:sz w:val="28"/>
        </w:rPr>
        <w:t>социальные структуры, находящиеся организационно в составе органов воспитательной работы.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управлении воспитательной работы вида Вооруженных Сил, рода войск имеется отдел социально-психологической работы. В</w:t>
      </w:r>
      <w:r>
        <w:rPr>
          <w:snapToGrid w:val="0"/>
          <w:sz w:val="28"/>
          <w:lang w:val="en-US"/>
        </w:rPr>
        <w:t> </w:t>
      </w:r>
      <w:r>
        <w:rPr>
          <w:snapToGrid w:val="0"/>
          <w:sz w:val="28"/>
        </w:rPr>
        <w:t>управлении воспитательной работы военного округа</w:t>
      </w:r>
      <w:r>
        <w:rPr>
          <w:snapToGrid w:val="0"/>
          <w:sz w:val="28"/>
        </w:rPr>
        <w:t xml:space="preserve"> (флота) есть отдел социально-психологической работы и воинской дисциплины. В</w:t>
      </w:r>
      <w:r>
        <w:rPr>
          <w:snapToGrid w:val="0"/>
          <w:sz w:val="28"/>
          <w:lang w:val="en-US"/>
        </w:rPr>
        <w:t> </w:t>
      </w:r>
      <w:r>
        <w:rPr>
          <w:snapToGrid w:val="0"/>
          <w:sz w:val="28"/>
        </w:rPr>
        <w:t>структуре отдела воспитательной работы объединения создана группа социально-психологической работы и воинской дисциплины. В</w:t>
      </w:r>
      <w:r>
        <w:rPr>
          <w:snapToGrid w:val="0"/>
          <w:sz w:val="28"/>
          <w:lang w:val="en-US"/>
        </w:rPr>
        <w:t> </w:t>
      </w:r>
      <w:r>
        <w:rPr>
          <w:snapToGrid w:val="0"/>
          <w:sz w:val="28"/>
        </w:rPr>
        <w:t>отделении воспитательной работы соединения имеется пом</w:t>
      </w:r>
      <w:r>
        <w:rPr>
          <w:snapToGrid w:val="0"/>
          <w:sz w:val="28"/>
        </w:rPr>
        <w:t>ощник начальника отделения по социальной работе, а в полку</w:t>
      </w:r>
      <w:r>
        <w:rPr>
          <w:snapToGrid w:val="0"/>
          <w:sz w:val="28"/>
          <w:lang w:val="en-US"/>
        </w:rPr>
        <w:t> </w:t>
      </w:r>
      <w:r>
        <w:rPr>
          <w:snapToGrid w:val="0"/>
          <w:sz w:val="28"/>
        </w:rPr>
        <w:t>— старший офицер по социальной работе и профилактике правонарушений.</w:t>
      </w:r>
    </w:p>
    <w:p w:rsidR="00000000" w:rsidRDefault="00E56683">
      <w:pPr>
        <w:widowControl w:val="0"/>
        <w:ind w:firstLine="482"/>
        <w:jc w:val="both"/>
        <w:rPr>
          <w:snapToGrid w:val="0"/>
          <w:sz w:val="24"/>
        </w:rPr>
      </w:pPr>
      <w:r>
        <w:rPr>
          <w:snapToGrid w:val="0"/>
          <w:sz w:val="28"/>
        </w:rPr>
        <w:lastRenderedPageBreak/>
        <w:t>Центральной фигурой в системе социальных структур армии и флота является военно-социальный работник. Особо важная роль принадлеж</w:t>
      </w:r>
      <w:r>
        <w:rPr>
          <w:snapToGrid w:val="0"/>
          <w:sz w:val="28"/>
        </w:rPr>
        <w:t>ит старшему офицеру по социальной работе и профилактике правонарушений полка (корабля), олицетворяющему собой первичное и потому наиболее близкое к личному составу звено военно-социальной работы. По</w:t>
      </w:r>
      <w:r>
        <w:rPr>
          <w:snapToGrid w:val="0"/>
          <w:sz w:val="28"/>
          <w:lang w:val="en-US"/>
        </w:rPr>
        <w:t> </w:t>
      </w:r>
      <w:r>
        <w:rPr>
          <w:snapToGrid w:val="0"/>
          <w:sz w:val="28"/>
        </w:rPr>
        <w:t>своему                должностному предназначению он несе</w:t>
      </w:r>
      <w:r>
        <w:rPr>
          <w:snapToGrid w:val="0"/>
          <w:sz w:val="28"/>
        </w:rPr>
        <w:t>т ответственность за состояние и организацию социальной работы в части (на корабле).</w:t>
      </w:r>
    </w:p>
    <w:p w:rsidR="00000000" w:rsidRDefault="00E56683">
      <w:pPr>
        <w:widowControl w:val="0"/>
        <w:ind w:firstLine="482"/>
        <w:jc w:val="both"/>
        <w:rPr>
          <w:snapToGrid w:val="0"/>
          <w:sz w:val="24"/>
        </w:rPr>
      </w:pPr>
      <w:r>
        <w:rPr>
          <w:snapToGrid w:val="0"/>
          <w:sz w:val="28"/>
        </w:rPr>
        <w:t xml:space="preserve">Важные задачи в военно-социальной сфере выполняют структуры и должностные лица, работающие с семьями военнослужащих. Например, в частях и соединениях Московского военного </w:t>
      </w:r>
      <w:r>
        <w:rPr>
          <w:snapToGrid w:val="0"/>
          <w:sz w:val="28"/>
        </w:rPr>
        <w:t>округа специалисты и инст-рукторы   по  работе  с  семьями   военнослужащих  особое внимание обра-</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- 45 -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pStyle w:val="a5"/>
        <w:rPr>
          <w:sz w:val="24"/>
          <w:lang w:val="ru-RU"/>
        </w:rPr>
      </w:pPr>
      <w:r>
        <w:rPr>
          <w:lang w:val="ru-RU"/>
        </w:rPr>
        <w:t>щают на вопросы их социальной защищенности, жилищные условия, трудоустройство, медицинское, торговое, бытовое, культурное обслуживание, обеспечение</w:t>
      </w:r>
      <w:r>
        <w:rPr>
          <w:lang w:val="ru-RU"/>
        </w:rPr>
        <w:t xml:space="preserve"> дошкольными и школьными учреждениями. Они изучают настроения, запросы и нужды членов семей, способствуют их разрешению, принимают участие в работе с письмами, обращениями, заявлениями этой категории граждан ,  в  организации  и  проведении социологических</w:t>
      </w:r>
      <w:r>
        <w:rPr>
          <w:lang w:val="ru-RU"/>
        </w:rPr>
        <w:t xml:space="preserve"> </w:t>
      </w:r>
    </w:p>
    <w:p w:rsidR="00000000" w:rsidRDefault="00E56683">
      <w:pPr>
        <w:widowControl w:val="0"/>
        <w:jc w:val="both"/>
        <w:rPr>
          <w:snapToGrid w:val="0"/>
          <w:sz w:val="24"/>
        </w:rPr>
      </w:pPr>
      <w:r>
        <w:rPr>
          <w:snapToGrid w:val="0"/>
          <w:sz w:val="28"/>
        </w:rPr>
        <w:t>исследований по их насущным проблемам.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современных условиях социальные структуры Вооруженных Сил РФ находятся в стадии становления и дальнейшего развития. Продолжается процесс выкристаллизовывания их функций и задач, форм организации и методов деятельн</w:t>
      </w:r>
      <w:r>
        <w:rPr>
          <w:snapToGrid w:val="0"/>
          <w:sz w:val="28"/>
        </w:rPr>
        <w:t>ости. Налаживается подготовка профессиональных кадров военно-социальных работников. Более совершенными становятся их отношения с командирами, штабами, другими органами военного управления, с государственными и общественными структурами социальной сферы. Бо</w:t>
      </w:r>
      <w:r>
        <w:rPr>
          <w:snapToGrid w:val="0"/>
          <w:sz w:val="28"/>
        </w:rPr>
        <w:t>гаче и разнообразнее становится содержание их работы по социальной защите военнослужащих, членов их семей, гражданского персонала.</w:t>
      </w:r>
    </w:p>
    <w:p w:rsidR="00000000" w:rsidRDefault="00E56683">
      <w:pPr>
        <w:widowControl w:val="0"/>
        <w:spacing w:before="442" w:after="221"/>
        <w:jc w:val="center"/>
        <w:rPr>
          <w:snapToGrid w:val="0"/>
          <w:sz w:val="24"/>
        </w:rPr>
      </w:pPr>
      <w:r>
        <w:rPr>
          <w:b/>
          <w:snapToGrid w:val="0"/>
          <w:sz w:val="28"/>
        </w:rPr>
        <w:t>3.</w:t>
      </w:r>
      <w:r>
        <w:rPr>
          <w:b/>
          <w:snapToGrid w:val="0"/>
          <w:sz w:val="28"/>
          <w:lang w:val="en-US"/>
        </w:rPr>
        <w:t> </w:t>
      </w:r>
      <w:r>
        <w:rPr>
          <w:b/>
          <w:snapToGrid w:val="0"/>
          <w:sz w:val="28"/>
        </w:rPr>
        <w:t>Военно-социальные функции общественных организаций                      и объединений в армии и на флоте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решении военно-</w:t>
      </w:r>
      <w:r>
        <w:rPr>
          <w:snapToGrid w:val="0"/>
          <w:sz w:val="28"/>
        </w:rPr>
        <w:t>социальных задач немалая роль принадлежит общественным организациям, объединениям и иным социально значимым институтам, создаваемым в Вооруженных Силах РФ. Видное место среди них занимают офицерские собрания, советы семей военнослужащих, профсоюзные органи</w:t>
      </w:r>
      <w:r>
        <w:rPr>
          <w:snapToGrid w:val="0"/>
          <w:sz w:val="28"/>
        </w:rPr>
        <w:t>зации.</w:t>
      </w:r>
    </w:p>
    <w:p w:rsidR="00000000" w:rsidRDefault="00E56683">
      <w:pPr>
        <w:widowControl w:val="0"/>
        <w:ind w:firstLine="482"/>
        <w:jc w:val="both"/>
        <w:rPr>
          <w:snapToGrid w:val="0"/>
          <w:sz w:val="24"/>
        </w:rPr>
      </w:pPr>
      <w:r>
        <w:rPr>
          <w:b/>
          <w:snapToGrid w:val="0"/>
          <w:sz w:val="28"/>
        </w:rPr>
        <w:t xml:space="preserve">Офицерское собрание </w:t>
      </w:r>
      <w:r>
        <w:rPr>
          <w:snapToGrid w:val="0"/>
          <w:sz w:val="28"/>
        </w:rPr>
        <w:t xml:space="preserve">как форма внеслужебного общения офицеров призвано способствовать реализации их социальных и духовных </w:t>
      </w:r>
      <w:r>
        <w:rPr>
          <w:snapToGrid w:val="0"/>
          <w:sz w:val="28"/>
        </w:rPr>
        <w:lastRenderedPageBreak/>
        <w:t>потребностей, развитию творческого общения, сплочению офицерских коллективов, повышению активности в выполнении воинского долга,</w:t>
      </w:r>
      <w:r>
        <w:rPr>
          <w:snapToGrid w:val="0"/>
          <w:sz w:val="28"/>
        </w:rPr>
        <w:t xml:space="preserve"> обеспечению социальной защищенности офицерских кадров.</w:t>
      </w:r>
    </w:p>
    <w:p w:rsidR="00000000" w:rsidRDefault="00E56683">
      <w:pPr>
        <w:widowControl w:val="0"/>
        <w:ind w:firstLine="482"/>
        <w:jc w:val="both"/>
        <w:rPr>
          <w:snapToGrid w:val="0"/>
          <w:sz w:val="24"/>
        </w:rPr>
      </w:pPr>
      <w:r>
        <w:rPr>
          <w:snapToGrid w:val="0"/>
          <w:sz w:val="28"/>
        </w:rPr>
        <w:t>Собрание, его Совет постоянно изучают запросы, нужды, настроения офицеров, занимаются проблемами улучшения их бытовых и материальных условий, благоустройства офицерских общежитий. Они вникают в вопрос</w:t>
      </w:r>
      <w:r>
        <w:rPr>
          <w:snapToGrid w:val="0"/>
          <w:sz w:val="28"/>
        </w:rPr>
        <w:t>ы материального, медицинского, торгово-бытового обеспечения и культурного обслуживания офицерского состава, обсуждают возможности материальной и иной помощи офицерам, а также членам семей офицеров, потерявших кормильца, содействуют приобщению офицеров к це</w:t>
      </w:r>
      <w:r>
        <w:rPr>
          <w:snapToGrid w:val="0"/>
          <w:sz w:val="28"/>
        </w:rPr>
        <w:t>нностям и достижениям отечественной и мировой культуры, заботятся о воспитании у них социально значимых качеств.</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- 46 -</w:t>
      </w: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сожалению, лучшие традиции офицерских собраний кое-где стали утрачиваться. Возрождение их полнокровной, активной деятельности - одн</w:t>
      </w:r>
      <w:r>
        <w:rPr>
          <w:snapToGrid w:val="0"/>
          <w:sz w:val="28"/>
        </w:rPr>
        <w:t>а из актуальных задач сегодняшнего</w:t>
      </w:r>
      <w:r>
        <w:rPr>
          <w:snapToGrid w:val="0"/>
          <w:sz w:val="28"/>
          <w:lang w:val="en-US"/>
        </w:rPr>
        <w:t> </w:t>
      </w:r>
      <w:r>
        <w:rPr>
          <w:snapToGrid w:val="0"/>
          <w:sz w:val="28"/>
        </w:rPr>
        <w:t>дня.</w:t>
      </w:r>
    </w:p>
    <w:p w:rsidR="00000000" w:rsidRDefault="00E56683">
      <w:pPr>
        <w:widowControl w:val="0"/>
        <w:ind w:firstLine="482"/>
        <w:jc w:val="both"/>
        <w:rPr>
          <w:snapToGrid w:val="0"/>
          <w:sz w:val="24"/>
        </w:rPr>
      </w:pPr>
      <w:r>
        <w:rPr>
          <w:b/>
          <w:snapToGrid w:val="0"/>
          <w:sz w:val="28"/>
        </w:rPr>
        <w:t>Советы семей военнослужащих</w:t>
      </w:r>
      <w:r>
        <w:rPr>
          <w:snapToGrid w:val="0"/>
          <w:sz w:val="28"/>
        </w:rPr>
        <w:t xml:space="preserve"> в плане социальной работы призваны заниматься вопросами социальной защиты интересов каждой военной семьи, женщин из числа военнослужащих и гражданского персонала.</w:t>
      </w:r>
    </w:p>
    <w:p w:rsidR="00000000" w:rsidRDefault="00E56683">
      <w:pPr>
        <w:widowControl w:val="0"/>
        <w:ind w:firstLine="482"/>
        <w:jc w:val="both"/>
        <w:rPr>
          <w:snapToGrid w:val="0"/>
          <w:sz w:val="24"/>
        </w:rPr>
      </w:pPr>
      <w:r>
        <w:rPr>
          <w:snapToGrid w:val="0"/>
          <w:sz w:val="28"/>
        </w:rPr>
        <w:t>Они оказывают помощь мног</w:t>
      </w:r>
      <w:r>
        <w:rPr>
          <w:snapToGrid w:val="0"/>
          <w:sz w:val="28"/>
        </w:rPr>
        <w:t>одетным и молодым семьям, способствуют трудоустройству женщин, развитию форм надомной работы, помогают  в  работе дошкольных учреждений, организации здорового отдыха де-</w:t>
      </w:r>
    </w:p>
    <w:p w:rsidR="00000000" w:rsidRDefault="00E56683">
      <w:pPr>
        <w:widowControl w:val="0"/>
        <w:jc w:val="both"/>
        <w:rPr>
          <w:snapToGrid w:val="0"/>
          <w:sz w:val="24"/>
        </w:rPr>
      </w:pPr>
      <w:r>
        <w:rPr>
          <w:snapToGrid w:val="0"/>
          <w:sz w:val="28"/>
        </w:rPr>
        <w:t xml:space="preserve">тей. Советы вовлекают членов семей военнослужащих в благоустройство военных городков, </w:t>
      </w:r>
      <w:r>
        <w:rPr>
          <w:snapToGrid w:val="0"/>
          <w:sz w:val="28"/>
        </w:rPr>
        <w:t xml:space="preserve">улиц, домов, участвуют в осуществлении общественного контроля за работой жилищных комиссий, состоянием медицинского обеспечения, военной торговли, предприятий общественного питания, служб быта. Многие из них, как свидетельствует опыт, берут под свою опеку </w:t>
      </w:r>
      <w:r>
        <w:rPr>
          <w:snapToGrid w:val="0"/>
          <w:sz w:val="28"/>
        </w:rPr>
        <w:t>создание уюта в казармах, комнатах информирования и досуга, солдатских и матросских чайных, офицерских кафе, библиотеках и клубах.</w:t>
      </w:r>
    </w:p>
    <w:p w:rsidR="00000000" w:rsidRDefault="00E56683">
      <w:pPr>
        <w:widowControl w:val="0"/>
        <w:ind w:firstLine="482"/>
        <w:jc w:val="both"/>
        <w:rPr>
          <w:snapToGrid w:val="0"/>
          <w:sz w:val="24"/>
        </w:rPr>
      </w:pPr>
      <w:r>
        <w:rPr>
          <w:snapToGrid w:val="0"/>
          <w:sz w:val="28"/>
        </w:rPr>
        <w:t xml:space="preserve">Степень активности советов семей военнослужащих, их вклад в решение военно-социальных проблем во многом зависят от помощи им </w:t>
      </w:r>
      <w:r>
        <w:rPr>
          <w:snapToGrid w:val="0"/>
          <w:sz w:val="28"/>
        </w:rPr>
        <w:t>со стороны командования, органов воспитательной работы, социальных структур армии и флота.</w:t>
      </w:r>
    </w:p>
    <w:p w:rsidR="00000000" w:rsidRDefault="00E56683">
      <w:pPr>
        <w:widowControl w:val="0"/>
        <w:ind w:firstLine="482"/>
        <w:jc w:val="both"/>
        <w:rPr>
          <w:snapToGrid w:val="0"/>
          <w:sz w:val="24"/>
        </w:rPr>
      </w:pPr>
      <w:r>
        <w:rPr>
          <w:b/>
          <w:snapToGrid w:val="0"/>
          <w:sz w:val="28"/>
        </w:rPr>
        <w:t xml:space="preserve">Профессиональные союзы </w:t>
      </w:r>
      <w:r>
        <w:rPr>
          <w:snapToGrid w:val="0"/>
          <w:sz w:val="28"/>
        </w:rPr>
        <w:t>объединяют гражданский персонал Вооруженных Сил, представляют и защищают их права и интересы. Военные руководители всех рангов строят свои отн</w:t>
      </w:r>
      <w:r>
        <w:rPr>
          <w:snapToGrid w:val="0"/>
          <w:sz w:val="28"/>
        </w:rPr>
        <w:t>ошения с профсоюзами на основе социального партнерства, а также на основе действующей системы коллективных договоров, должны создавать условия и содействовать реализации их основных прав.</w:t>
      </w:r>
    </w:p>
    <w:p w:rsidR="00000000" w:rsidRDefault="00E56683">
      <w:pPr>
        <w:widowControl w:val="0"/>
        <w:ind w:firstLine="482"/>
        <w:jc w:val="both"/>
        <w:rPr>
          <w:snapToGrid w:val="0"/>
          <w:sz w:val="24"/>
        </w:rPr>
      </w:pPr>
      <w:r>
        <w:rPr>
          <w:snapToGrid w:val="0"/>
          <w:sz w:val="28"/>
        </w:rPr>
        <w:t>Профсоюзные организации предлагают командованию меры по социальной з</w:t>
      </w:r>
      <w:r>
        <w:rPr>
          <w:snapToGrid w:val="0"/>
          <w:sz w:val="28"/>
        </w:rPr>
        <w:t xml:space="preserve">ащите своих членов, ведут коллективные переговоры, </w:t>
      </w:r>
      <w:r>
        <w:rPr>
          <w:snapToGrid w:val="0"/>
          <w:sz w:val="28"/>
        </w:rPr>
        <w:lastRenderedPageBreak/>
        <w:t>заключают соглашения и коллективные договора от имени гражданского персонала, участвуют в урегулировании коллективных трудовых споров, осуществляют контроль за соблюдением работодателями, должностными лица</w:t>
      </w:r>
      <w:r>
        <w:rPr>
          <w:snapToGrid w:val="0"/>
          <w:sz w:val="28"/>
        </w:rPr>
        <w:t>ми законодательства о труде. Они вправе беспрепятственно получать информацию по социально-трудовым вопросам.</w:t>
      </w:r>
    </w:p>
    <w:p w:rsidR="00000000" w:rsidRDefault="00E56683">
      <w:pPr>
        <w:widowControl w:val="0"/>
        <w:ind w:firstLine="482"/>
        <w:jc w:val="both"/>
        <w:rPr>
          <w:snapToGrid w:val="0"/>
          <w:sz w:val="24"/>
        </w:rPr>
      </w:pPr>
      <w:r>
        <w:rPr>
          <w:snapToGrid w:val="0"/>
          <w:sz w:val="28"/>
        </w:rPr>
        <w:t>Таким образом, офицерские собрания, советы семей военнослужащих, профессиональные союзы играют важную роль в социальной сфере войск (сил). Реализуя</w:t>
      </w:r>
      <w:r>
        <w:rPr>
          <w:snapToGrid w:val="0"/>
          <w:sz w:val="28"/>
        </w:rPr>
        <w:t xml:space="preserve"> свои социальные функции, они деятельно участвуют в решении социальных проблем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Структуры, ведающие отдельными сторонами военно-социальной работы, имеются также в территориальных органах государственн</w:t>
      </w:r>
      <w:r>
        <w:rPr>
          <w:snapToGrid w:val="0"/>
          <w:sz w:val="28"/>
        </w:rPr>
        <w:t>ой власти и  управления  (республика, край, область).  По</w:t>
      </w:r>
      <w:r>
        <w:rPr>
          <w:snapToGrid w:val="0"/>
          <w:sz w:val="28"/>
          <w:lang w:val="en-US"/>
        </w:rPr>
        <w:t> </w:t>
      </w:r>
      <w:r>
        <w:rPr>
          <w:snapToGrid w:val="0"/>
          <w:sz w:val="28"/>
        </w:rPr>
        <w:t>состоянию на 1996г. в 23</w:t>
      </w:r>
      <w:r>
        <w:rPr>
          <w:snapToGrid w:val="0"/>
          <w:sz w:val="28"/>
        </w:rPr>
        <w:noBreakHyphen/>
        <w:t xml:space="preserve">х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- 47 -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территориях непосредственно в органах социальной защиты имелись подразделения, занимающиеся военно-социальной проблематикой, главным образом социальной защитой </w:t>
      </w:r>
      <w:r>
        <w:rPr>
          <w:snapToGrid w:val="0"/>
          <w:sz w:val="28"/>
        </w:rPr>
        <w:t>граждан, уволенных с военной службы, и членов их семей. В</w:t>
      </w:r>
      <w:r>
        <w:rPr>
          <w:snapToGrid w:val="0"/>
          <w:sz w:val="28"/>
          <w:lang w:val="en-US"/>
        </w:rPr>
        <w:t> </w:t>
      </w:r>
      <w:r>
        <w:rPr>
          <w:snapToGrid w:val="0"/>
          <w:sz w:val="28"/>
        </w:rPr>
        <w:t>основном уже сложилась система межведомственной координации в этой сфере. В</w:t>
      </w:r>
      <w:r>
        <w:rPr>
          <w:snapToGrid w:val="0"/>
          <w:sz w:val="28"/>
          <w:lang w:val="en-US"/>
        </w:rPr>
        <w:t> </w:t>
      </w:r>
      <w:r>
        <w:rPr>
          <w:snapToGrid w:val="0"/>
          <w:sz w:val="28"/>
        </w:rPr>
        <w:t>73</w:t>
      </w:r>
      <w:r>
        <w:rPr>
          <w:snapToGrid w:val="0"/>
          <w:sz w:val="28"/>
        </w:rPr>
        <w:noBreakHyphen/>
        <w:t>х регионах страны образованы и  накопили определенный опыт работы региональные межведомственные комиссии.</w:t>
      </w:r>
    </w:p>
    <w:p w:rsidR="00000000" w:rsidRDefault="00E56683">
      <w:pPr>
        <w:widowControl w:val="0"/>
        <w:ind w:firstLine="482"/>
        <w:jc w:val="both"/>
        <w:rPr>
          <w:snapToGrid w:val="0"/>
          <w:sz w:val="24"/>
        </w:rPr>
      </w:pPr>
      <w:r>
        <w:rPr>
          <w:snapToGrid w:val="0"/>
          <w:sz w:val="28"/>
        </w:rPr>
        <w:t>Органы военно</w:t>
      </w:r>
      <w:r>
        <w:rPr>
          <w:snapToGrid w:val="0"/>
          <w:sz w:val="28"/>
        </w:rPr>
        <w:t>го управления, военно-социальные структуры и их должностные лица призваны налаживать и укреплять взаимодействие с территориальными, местными органами государственной власти и управления в социальной области.</w:t>
      </w:r>
    </w:p>
    <w:p w:rsidR="00000000" w:rsidRDefault="00E56683">
      <w:pPr>
        <w:widowControl w:val="0"/>
        <w:ind w:firstLine="482"/>
        <w:jc w:val="both"/>
        <w:rPr>
          <w:snapToGrid w:val="0"/>
          <w:sz w:val="24"/>
        </w:rPr>
      </w:pPr>
      <w:r>
        <w:rPr>
          <w:snapToGrid w:val="0"/>
          <w:sz w:val="28"/>
        </w:rPr>
        <w:t>Войсковой опыт показывает, что в ряде военных ок</w:t>
      </w:r>
      <w:r>
        <w:rPr>
          <w:snapToGrid w:val="0"/>
          <w:sz w:val="28"/>
        </w:rPr>
        <w:t xml:space="preserve">ругов, гарнизонов широко используются также связи с различного рода общественными объединениями, советами, фондами, ассоциациями, акционерными обществами, союзами, комитетами в решении военно-социальных вопросов. Подчас это малые, но конкретные вопросы по </w:t>
      </w:r>
      <w:r>
        <w:rPr>
          <w:snapToGrid w:val="0"/>
          <w:sz w:val="28"/>
        </w:rPr>
        <w:t>оказанию гуманитарной помощи, организации жизни и быта молодых офицеров, отдыха детей, трудоустройства и заботы о женах и родителях военнослужащих.</w:t>
      </w:r>
    </w:p>
    <w:p w:rsidR="00000000" w:rsidRDefault="00E56683">
      <w:pPr>
        <w:widowControl w:val="0"/>
        <w:ind w:firstLine="482"/>
        <w:jc w:val="both"/>
        <w:rPr>
          <w:snapToGrid w:val="0"/>
          <w:sz w:val="24"/>
        </w:rPr>
      </w:pPr>
      <w:r>
        <w:rPr>
          <w:snapToGrid w:val="0"/>
          <w:sz w:val="28"/>
        </w:rPr>
        <w:t>Например, АООТ "Уральские самоцветы", АООТ "Свердловский жиркомбинат", общество "Красный Крест" города Екате</w:t>
      </w:r>
      <w:r>
        <w:rPr>
          <w:snapToGrid w:val="0"/>
          <w:sz w:val="28"/>
        </w:rPr>
        <w:t>ринбурга в ответ на обращение к ним командования Уральского военного округа приняли активное участие в оказании материальной помощи окружному госпиталю в период поступления раненых военнослужащих из Чечни.</w:t>
      </w:r>
    </w:p>
    <w:p w:rsidR="00000000" w:rsidRDefault="00E56683">
      <w:pPr>
        <w:widowControl w:val="0"/>
        <w:ind w:firstLine="482"/>
        <w:jc w:val="both"/>
        <w:rPr>
          <w:snapToGrid w:val="0"/>
          <w:sz w:val="24"/>
        </w:rPr>
      </w:pPr>
      <w:r>
        <w:rPr>
          <w:snapToGrid w:val="0"/>
          <w:sz w:val="28"/>
        </w:rPr>
        <w:t>Подобного рода примеры не единичны. Они свидетельс</w:t>
      </w:r>
      <w:r>
        <w:rPr>
          <w:snapToGrid w:val="0"/>
          <w:sz w:val="28"/>
        </w:rPr>
        <w:t>твуют, что хорошо отлаженные связи военного командования, органов воспитательной работы, военно-социальных структур с общественными объединениями, коммерческими организациями расширяют возможности социальной работы в воинской среде.</w:t>
      </w:r>
    </w:p>
    <w:p w:rsidR="00000000" w:rsidRDefault="00E56683">
      <w:pPr>
        <w:widowControl w:val="0"/>
        <w:ind w:firstLine="482"/>
        <w:jc w:val="both"/>
        <w:rPr>
          <w:snapToGrid w:val="0"/>
          <w:sz w:val="24"/>
        </w:rPr>
      </w:pPr>
      <w:r>
        <w:rPr>
          <w:snapToGrid w:val="0"/>
          <w:sz w:val="28"/>
        </w:rPr>
        <w:lastRenderedPageBreak/>
        <w:t>К</w:t>
      </w:r>
      <w:r>
        <w:rPr>
          <w:snapToGrid w:val="0"/>
          <w:sz w:val="28"/>
          <w:lang w:val="en-US"/>
        </w:rPr>
        <w:t> </w:t>
      </w:r>
      <w:r>
        <w:rPr>
          <w:snapToGrid w:val="0"/>
          <w:sz w:val="28"/>
        </w:rPr>
        <w:t>числу субъектов военн</w:t>
      </w:r>
      <w:r>
        <w:rPr>
          <w:snapToGrid w:val="0"/>
          <w:sz w:val="28"/>
        </w:rPr>
        <w:t xml:space="preserve">о-социальной работы следует отнести также </w:t>
      </w:r>
      <w:r>
        <w:rPr>
          <w:b/>
          <w:snapToGrid w:val="0"/>
          <w:sz w:val="28"/>
        </w:rPr>
        <w:t>правоохранительные органы.</w:t>
      </w:r>
      <w:r>
        <w:rPr>
          <w:snapToGrid w:val="0"/>
          <w:sz w:val="28"/>
        </w:rPr>
        <w:t xml:space="preserve"> Их</w:t>
      </w:r>
      <w:r>
        <w:rPr>
          <w:snapToGrid w:val="0"/>
          <w:sz w:val="28"/>
          <w:lang w:val="en-US"/>
        </w:rPr>
        <w:t> </w:t>
      </w:r>
      <w:r>
        <w:rPr>
          <w:snapToGrid w:val="0"/>
          <w:sz w:val="28"/>
        </w:rPr>
        <w:t xml:space="preserve">роль в решении социальных проблем в Вооруженных Силах РФ исключительно велика. Основной функцией этих органов является охрана законности и правопорядка, защита прав и свобод человека, </w:t>
      </w:r>
      <w:r>
        <w:rPr>
          <w:snapToGrid w:val="0"/>
          <w:sz w:val="28"/>
        </w:rPr>
        <w:t>борьба с преступностью. Их</w:t>
      </w:r>
      <w:r>
        <w:rPr>
          <w:snapToGrid w:val="0"/>
          <w:sz w:val="28"/>
          <w:lang w:val="en-US"/>
        </w:rPr>
        <w:t> </w:t>
      </w:r>
      <w:r>
        <w:rPr>
          <w:snapToGrid w:val="0"/>
          <w:sz w:val="28"/>
        </w:rPr>
        <w:t>деятельность всемерно способствует реализации социальных прав военнослужащих, членов их семей, гражданского персонала.</w:t>
      </w:r>
    </w:p>
    <w:p w:rsidR="00000000" w:rsidRDefault="00E56683">
      <w:pPr>
        <w:widowControl w:val="0"/>
        <w:ind w:firstLine="482"/>
        <w:jc w:val="both"/>
        <w:rPr>
          <w:snapToGrid w:val="0"/>
          <w:sz w:val="24"/>
        </w:rPr>
      </w:pPr>
      <w:r>
        <w:rPr>
          <w:snapToGrid w:val="0"/>
          <w:sz w:val="28"/>
        </w:rPr>
        <w:t>Таким образом, субъектами социальной работы в Вооруженных Силах РФ являются прежде всего командиры, штабы, вос</w:t>
      </w:r>
      <w:r>
        <w:rPr>
          <w:snapToGrid w:val="0"/>
          <w:sz w:val="28"/>
        </w:rPr>
        <w:t xml:space="preserve">питательные и иные органы военного управления. Особая роль принадлежит специально созданным военно-социальным структурам, призванным профессионально заниматься организацией и осуществлением социальной работы в армии и на флоте. Решение  военно-социальных  </w:t>
      </w:r>
      <w:r>
        <w:rPr>
          <w:snapToGrid w:val="0"/>
          <w:sz w:val="28"/>
        </w:rPr>
        <w:t>задач  в воинских и трудовых кол-</w:t>
      </w:r>
    </w:p>
    <w:p w:rsidR="00000000" w:rsidRDefault="00E56683">
      <w:pPr>
        <w:widowControl w:val="0"/>
        <w:ind w:left="2279"/>
        <w:rPr>
          <w:snapToGrid w:val="0"/>
          <w:sz w:val="24"/>
        </w:rPr>
      </w:pPr>
      <w:r>
        <w:rPr>
          <w:snapToGrid w:val="0"/>
          <w:sz w:val="28"/>
        </w:rPr>
        <w:t xml:space="preserve">              </w:t>
      </w:r>
    </w:p>
    <w:p w:rsidR="00000000" w:rsidRDefault="00E56683">
      <w:pPr>
        <w:widowControl w:val="0"/>
        <w:ind w:left="2279"/>
        <w:rPr>
          <w:snapToGrid w:val="0"/>
          <w:sz w:val="24"/>
        </w:rPr>
      </w:pPr>
      <w:r>
        <w:rPr>
          <w:snapToGrid w:val="0"/>
          <w:sz w:val="28"/>
        </w:rPr>
        <w:t xml:space="preserve">             </w:t>
      </w:r>
      <w:r>
        <w:rPr>
          <w:snapToGrid w:val="0"/>
          <w:sz w:val="24"/>
        </w:rPr>
        <w:t xml:space="preserve"> - 48 -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лективах осуществляется с участием общественных организаций и объединений.</w:t>
      </w:r>
    </w:p>
    <w:p w:rsidR="00000000" w:rsidRDefault="00E56683">
      <w:pPr>
        <w:widowControl w:val="0"/>
        <w:ind w:firstLine="482"/>
        <w:jc w:val="both"/>
        <w:rPr>
          <w:snapToGrid w:val="0"/>
          <w:sz w:val="24"/>
        </w:rPr>
      </w:pPr>
      <w:r>
        <w:rPr>
          <w:snapToGrid w:val="0"/>
          <w:sz w:val="28"/>
        </w:rPr>
        <w:t>Функции всех этих субъектов социальной работы отражают основные направления и содержание их деятельности в вое</w:t>
      </w:r>
      <w:r>
        <w:rPr>
          <w:snapToGrid w:val="0"/>
          <w:sz w:val="28"/>
        </w:rPr>
        <w:t>нно-социальной сфере. Объем и характер этих функций определяется местом и ролью того или иного субъекта в организационной структуре Вооруженных Сил</w:t>
      </w:r>
      <w:r>
        <w:rPr>
          <w:snapToGrid w:val="0"/>
          <w:sz w:val="28"/>
          <w:lang w:val="en-US"/>
        </w:rPr>
        <w:t> </w:t>
      </w:r>
      <w:r>
        <w:rPr>
          <w:snapToGrid w:val="0"/>
          <w:sz w:val="28"/>
        </w:rPr>
        <w:t>РФ.</w:t>
      </w:r>
    </w:p>
    <w:p w:rsidR="00000000" w:rsidRDefault="00E56683">
      <w:pPr>
        <w:widowControl w:val="0"/>
        <w:ind w:firstLine="482"/>
        <w:jc w:val="both"/>
        <w:rPr>
          <w:snapToGrid w:val="0"/>
          <w:sz w:val="24"/>
        </w:rPr>
      </w:pPr>
    </w:p>
    <w:p w:rsidR="00000000" w:rsidRDefault="00E56683">
      <w:pPr>
        <w:pStyle w:val="2"/>
        <w:rPr>
          <w:lang w:val="ru-RU"/>
        </w:rPr>
      </w:pPr>
      <w:r>
        <w:rPr>
          <w:lang w:val="ru-RU"/>
        </w:rPr>
        <w:t xml:space="preserve">                  Л И Т Е Р А Т У Р А</w:t>
      </w:r>
    </w:p>
    <w:p w:rsidR="00000000" w:rsidRDefault="00E56683">
      <w:pPr>
        <w:widowControl w:val="0"/>
        <w:ind w:left="2279"/>
        <w:jc w:val="both"/>
        <w:rPr>
          <w:snapToGrid w:val="0"/>
          <w:sz w:val="24"/>
        </w:rPr>
      </w:pPr>
    </w:p>
    <w:p w:rsidR="00000000" w:rsidRDefault="00E56683">
      <w:pPr>
        <w:widowControl w:val="0"/>
        <w:numPr>
          <w:ilvl w:val="0"/>
          <w:numId w:val="2"/>
        </w:numPr>
        <w:jc w:val="both"/>
        <w:rPr>
          <w:snapToGrid w:val="0"/>
          <w:sz w:val="24"/>
        </w:rPr>
      </w:pPr>
      <w:r>
        <w:rPr>
          <w:snapToGrid w:val="0"/>
          <w:sz w:val="24"/>
        </w:rPr>
        <w:t>Военно-социальная работа в подразделении - части (Методические р</w:t>
      </w:r>
      <w:r>
        <w:rPr>
          <w:snapToGrid w:val="0"/>
          <w:sz w:val="24"/>
        </w:rPr>
        <w:t>екомендации).                         М., 1995. Вып. 4. С. 4-5,7,13.</w:t>
      </w:r>
    </w:p>
    <w:p w:rsidR="00000000" w:rsidRDefault="00E56683">
      <w:pPr>
        <w:widowControl w:val="0"/>
        <w:numPr>
          <w:ilvl w:val="0"/>
          <w:numId w:val="2"/>
        </w:numPr>
        <w:jc w:val="both"/>
        <w:rPr>
          <w:snapToGrid w:val="0"/>
          <w:sz w:val="24"/>
          <w:lang w:val="en-US"/>
        </w:rPr>
      </w:pPr>
      <w:r>
        <w:rPr>
          <w:snapToGrid w:val="0"/>
          <w:sz w:val="24"/>
        </w:rPr>
        <w:t xml:space="preserve">Закон  Российской  Федерации  " О статусе военнослужащих" // Красная Звезда. </w:t>
      </w:r>
      <w:r>
        <w:rPr>
          <w:snapToGrid w:val="0"/>
          <w:sz w:val="24"/>
          <w:lang w:val="en-US"/>
        </w:rPr>
        <w:t>1998. 3 июня.</w:t>
      </w:r>
    </w:p>
    <w:p w:rsidR="00000000" w:rsidRDefault="00E56683">
      <w:pPr>
        <w:widowControl w:val="0"/>
        <w:numPr>
          <w:ilvl w:val="0"/>
          <w:numId w:val="2"/>
        </w:numPr>
        <w:jc w:val="both"/>
        <w:rPr>
          <w:snapToGrid w:val="0"/>
          <w:sz w:val="24"/>
        </w:rPr>
      </w:pPr>
      <w:r>
        <w:rPr>
          <w:snapToGrid w:val="0"/>
          <w:sz w:val="24"/>
        </w:rPr>
        <w:t>Информационный  бюллетень  Правительственной  комиссии  по  социальным   вопросам   военнослужащ</w:t>
      </w:r>
      <w:r>
        <w:rPr>
          <w:snapToGrid w:val="0"/>
          <w:sz w:val="24"/>
        </w:rPr>
        <w:t xml:space="preserve">их,  граждан,  уволенных   с  военной службы, и членов их семей. М., 1996. №7. С. 1-8.   </w:t>
      </w:r>
    </w:p>
    <w:p w:rsidR="00000000" w:rsidRDefault="00E56683">
      <w:pPr>
        <w:widowControl w:val="0"/>
        <w:numPr>
          <w:ilvl w:val="0"/>
          <w:numId w:val="2"/>
        </w:numPr>
        <w:jc w:val="both"/>
        <w:rPr>
          <w:snapToGrid w:val="0"/>
          <w:sz w:val="24"/>
        </w:rPr>
      </w:pPr>
      <w:r>
        <w:rPr>
          <w:snapToGrid w:val="0"/>
          <w:sz w:val="24"/>
        </w:rPr>
        <w:t>Основы социальной работы: Учебник. М.: ИНФРА-М, 1997. С. 18-24.</w:t>
      </w:r>
    </w:p>
    <w:p w:rsidR="00000000" w:rsidRDefault="00E56683">
      <w:pPr>
        <w:widowControl w:val="0"/>
        <w:numPr>
          <w:ilvl w:val="0"/>
          <w:numId w:val="2"/>
        </w:numPr>
        <w:jc w:val="both"/>
        <w:rPr>
          <w:snapToGrid w:val="0"/>
          <w:sz w:val="24"/>
        </w:rPr>
      </w:pPr>
      <w:r>
        <w:rPr>
          <w:snapToGrid w:val="0"/>
          <w:sz w:val="24"/>
        </w:rPr>
        <w:t>Приказ министра обороны Российской Федерации от 6 июля 1995г. "Об органах  воспитательной  работы  Воо</w:t>
      </w:r>
      <w:r>
        <w:rPr>
          <w:snapToGrid w:val="0"/>
          <w:sz w:val="24"/>
        </w:rPr>
        <w:t>руженных  Сил Российской Федерации ".</w:t>
      </w:r>
    </w:p>
    <w:p w:rsidR="00000000" w:rsidRDefault="00E56683">
      <w:pPr>
        <w:widowControl w:val="0"/>
        <w:numPr>
          <w:ilvl w:val="0"/>
          <w:numId w:val="2"/>
        </w:numPr>
        <w:jc w:val="both"/>
        <w:rPr>
          <w:snapToGrid w:val="0"/>
          <w:sz w:val="24"/>
        </w:rPr>
      </w:pPr>
      <w:r>
        <w:rPr>
          <w:snapToGrid w:val="0"/>
          <w:sz w:val="24"/>
        </w:rPr>
        <w:t>Приказ  министра  обороны  Российской  Федерации от 23 октября 1999г. "Об  утверждении  Положения  о  Главном  управлении  воспитательной работы Вооруженных Сил Российской Федерации ".</w:t>
      </w:r>
    </w:p>
    <w:p w:rsidR="00000000" w:rsidRDefault="00E56683">
      <w:pPr>
        <w:widowControl w:val="0"/>
        <w:numPr>
          <w:ilvl w:val="0"/>
          <w:numId w:val="2"/>
        </w:numPr>
        <w:jc w:val="both"/>
        <w:rPr>
          <w:snapToGrid w:val="0"/>
          <w:sz w:val="24"/>
        </w:rPr>
      </w:pPr>
      <w:r>
        <w:rPr>
          <w:snapToGrid w:val="0"/>
          <w:sz w:val="24"/>
        </w:rPr>
        <w:t>Приказ  министра  обороны  Россий</w:t>
      </w:r>
      <w:r>
        <w:rPr>
          <w:snapToGrid w:val="0"/>
          <w:sz w:val="24"/>
        </w:rPr>
        <w:t xml:space="preserve">ской Федерации от 4 июня 1996г. "О     совершенствовании  отношений  с  профсоюзами,  объединяющими  лиц     гражданского персонала Вооруженных Сил Российской Федерации ".               </w:t>
      </w:r>
    </w:p>
    <w:p w:rsidR="00000000" w:rsidRDefault="00E56683">
      <w:pPr>
        <w:widowControl w:val="0"/>
        <w:numPr>
          <w:ilvl w:val="0"/>
          <w:numId w:val="2"/>
        </w:numPr>
        <w:jc w:val="both"/>
        <w:rPr>
          <w:snapToGrid w:val="0"/>
          <w:sz w:val="24"/>
        </w:rPr>
      </w:pPr>
      <w:r>
        <w:rPr>
          <w:snapToGrid w:val="0"/>
          <w:sz w:val="24"/>
        </w:rPr>
        <w:t>Теория   и   методика   социальной   работы. В: 2 ч. М.: "Союз",  199</w:t>
      </w:r>
      <w:r>
        <w:rPr>
          <w:snapToGrid w:val="0"/>
          <w:sz w:val="24"/>
        </w:rPr>
        <w:t>4. Ч.1. С. 130-141.</w:t>
      </w:r>
    </w:p>
    <w:p w:rsidR="00000000" w:rsidRDefault="00E56683">
      <w:pPr>
        <w:widowControl w:val="0"/>
        <w:numPr>
          <w:ilvl w:val="0"/>
          <w:numId w:val="2"/>
        </w:numPr>
        <w:jc w:val="both"/>
        <w:rPr>
          <w:snapToGrid w:val="0"/>
          <w:sz w:val="24"/>
        </w:rPr>
      </w:pPr>
      <w:r>
        <w:rPr>
          <w:snapToGrid w:val="0"/>
          <w:sz w:val="24"/>
        </w:rPr>
        <w:t>Устав  внутренней  службы  Вооруженных  Сил  Российской Федерации. М.: Воениздат, 1994. С. 46, 49, 69, 70.</w:t>
      </w:r>
    </w:p>
    <w:p w:rsidR="00000000" w:rsidRDefault="00E56683">
      <w:pPr>
        <w:widowControl w:val="0"/>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spacing w:before="317" w:after="181"/>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left="2279"/>
        <w:jc w:val="both"/>
        <w:rPr>
          <w:snapToGrid w:val="0"/>
          <w:sz w:val="24"/>
        </w:rPr>
      </w:pPr>
    </w:p>
    <w:p w:rsidR="00000000" w:rsidRDefault="00E56683">
      <w:pPr>
        <w:widowControl w:val="0"/>
        <w:ind w:left="2279"/>
        <w:rPr>
          <w:snapToGrid w:val="0"/>
          <w:sz w:val="24"/>
        </w:rPr>
      </w:pPr>
    </w:p>
    <w:p w:rsidR="00000000" w:rsidRDefault="00E56683">
      <w:pPr>
        <w:widowControl w:val="0"/>
        <w:ind w:left="2279"/>
        <w:rPr>
          <w:snapToGrid w:val="0"/>
          <w:sz w:val="24"/>
        </w:rPr>
      </w:pPr>
    </w:p>
    <w:p w:rsidR="00000000" w:rsidRDefault="00E56683">
      <w:pPr>
        <w:widowControl w:val="0"/>
        <w:ind w:left="2279"/>
        <w:rPr>
          <w:snapToGrid w:val="0"/>
          <w:sz w:val="24"/>
        </w:rPr>
      </w:pPr>
    </w:p>
    <w:p w:rsidR="00000000" w:rsidRDefault="00E56683">
      <w:pPr>
        <w:widowControl w:val="0"/>
        <w:ind w:left="2279"/>
        <w:rPr>
          <w:snapToGrid w:val="0"/>
          <w:sz w:val="24"/>
        </w:rPr>
      </w:pPr>
    </w:p>
    <w:p w:rsidR="00000000" w:rsidRDefault="00E56683">
      <w:pPr>
        <w:widowControl w:val="0"/>
        <w:ind w:left="2279"/>
        <w:rPr>
          <w:snapToGrid w:val="0"/>
          <w:sz w:val="24"/>
        </w:rPr>
      </w:pPr>
      <w:r>
        <w:rPr>
          <w:snapToGrid w:val="0"/>
          <w:sz w:val="28"/>
        </w:rPr>
        <w:t xml:space="preserve">             </w:t>
      </w:r>
    </w:p>
    <w:p w:rsidR="00000000" w:rsidRDefault="00E56683">
      <w:pPr>
        <w:widowControl w:val="0"/>
        <w:ind w:left="2279"/>
        <w:rPr>
          <w:snapToGrid w:val="0"/>
          <w:sz w:val="24"/>
        </w:rPr>
      </w:pPr>
    </w:p>
    <w:p w:rsidR="00000000" w:rsidRDefault="00E56683">
      <w:pPr>
        <w:widowControl w:val="0"/>
        <w:ind w:left="2279"/>
        <w:rPr>
          <w:snapToGrid w:val="0"/>
          <w:sz w:val="24"/>
        </w:rPr>
      </w:pPr>
    </w:p>
    <w:p w:rsidR="00000000" w:rsidRDefault="00E56683">
      <w:pPr>
        <w:widowControl w:val="0"/>
        <w:jc w:val="both"/>
        <w:rPr>
          <w:snapToGrid w:val="0"/>
          <w:sz w:val="24"/>
        </w:rPr>
      </w:pPr>
      <w:r>
        <w:rPr>
          <w:snapToGrid w:val="0"/>
          <w:sz w:val="28"/>
        </w:rPr>
        <w:t xml:space="preserve">                        </w:t>
      </w:r>
      <w:r>
        <w:rPr>
          <w:snapToGrid w:val="0"/>
          <w:sz w:val="28"/>
        </w:rPr>
        <w:t xml:space="preserve">    </w:t>
      </w:r>
    </w:p>
    <w:p w:rsidR="00000000" w:rsidRDefault="00E56683">
      <w:pPr>
        <w:widowControl w:val="0"/>
        <w:ind w:firstLine="482"/>
        <w:jc w:val="both"/>
        <w:rPr>
          <w:snapToGrid w:val="0"/>
          <w:sz w:val="24"/>
        </w:rPr>
      </w:pPr>
      <w:r>
        <w:rPr>
          <w:snapToGrid w:val="0"/>
          <w:sz w:val="28"/>
        </w:rPr>
        <w:t xml:space="preserve">                                                                                                                                                                </w:t>
      </w:r>
    </w:p>
    <w:p w:rsidR="00000000" w:rsidRDefault="00E56683">
      <w:pPr>
        <w:keepNext/>
        <w:keepLines/>
        <w:widowControl w:val="0"/>
        <w:spacing w:before="482" w:after="238"/>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                                    </w:t>
      </w:r>
    </w:p>
    <w:p w:rsidR="00000000" w:rsidRDefault="00E56683">
      <w:pPr>
        <w:widowControl w:val="0"/>
        <w:ind w:firstLine="482"/>
        <w:jc w:val="right"/>
        <w:rPr>
          <w:snapToGrid w:val="0"/>
          <w:sz w:val="24"/>
        </w:rPr>
      </w:pPr>
      <w:r>
        <w:rPr>
          <w:snapToGrid w:val="0"/>
          <w:sz w:val="28"/>
        </w:rPr>
        <w:t xml:space="preserve">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  4</w:t>
      </w:r>
      <w:r>
        <w:rPr>
          <w:snapToGrid w:val="0"/>
          <w:sz w:val="24"/>
        </w:rPr>
        <w:t>9 -</w:t>
      </w:r>
    </w:p>
    <w:p w:rsidR="00000000" w:rsidRDefault="00E56683">
      <w:pPr>
        <w:widowControl w:val="0"/>
        <w:jc w:val="center"/>
        <w:rPr>
          <w:snapToGrid w:val="0"/>
          <w:sz w:val="24"/>
        </w:rPr>
      </w:pPr>
      <w:r>
        <w:rPr>
          <w:snapToGrid w:val="0"/>
          <w:sz w:val="28"/>
        </w:rPr>
        <w:t xml:space="preserve"> </w:t>
      </w:r>
    </w:p>
    <w:p w:rsidR="00000000" w:rsidRDefault="00E56683">
      <w:pPr>
        <w:widowControl w:val="0"/>
        <w:spacing w:before="317" w:after="181"/>
        <w:jc w:val="center"/>
        <w:rPr>
          <w:snapToGrid w:val="0"/>
          <w:sz w:val="24"/>
        </w:rPr>
      </w:pPr>
      <w:r>
        <w:rPr>
          <w:b/>
          <w:snapToGrid w:val="0"/>
          <w:sz w:val="24"/>
        </w:rPr>
        <w:t>Глава 6. УПРАВЛЕНИЕ СОЦИАЛЬНОЙ РАБОТОЙ В</w:t>
      </w:r>
      <w:r>
        <w:rPr>
          <w:b/>
          <w:snapToGrid w:val="0"/>
          <w:sz w:val="24"/>
          <w:lang w:val="en-US"/>
        </w:rPr>
        <w:t> </w:t>
      </w:r>
      <w:r>
        <w:rPr>
          <w:b/>
          <w:snapToGrid w:val="0"/>
          <w:sz w:val="24"/>
        </w:rPr>
        <w:t>ЧАСТИ</w:t>
      </w:r>
    </w:p>
    <w:p w:rsidR="00000000" w:rsidRDefault="00E56683">
      <w:pPr>
        <w:widowControl w:val="0"/>
        <w:spacing w:after="221"/>
        <w:jc w:val="center"/>
        <w:rPr>
          <w:snapToGrid w:val="0"/>
          <w:sz w:val="24"/>
        </w:rPr>
      </w:pPr>
      <w:r>
        <w:rPr>
          <w:b/>
          <w:snapToGrid w:val="0"/>
          <w:sz w:val="28"/>
        </w:rPr>
        <w:t>1. Сущность управления военно-социальной работой</w:t>
      </w:r>
    </w:p>
    <w:p w:rsidR="00000000" w:rsidRDefault="00E56683">
      <w:pPr>
        <w:widowControl w:val="0"/>
        <w:ind w:firstLine="482"/>
        <w:jc w:val="both"/>
        <w:rPr>
          <w:snapToGrid w:val="0"/>
          <w:sz w:val="24"/>
        </w:rPr>
      </w:pPr>
      <w:r>
        <w:rPr>
          <w:snapToGrid w:val="0"/>
          <w:sz w:val="28"/>
        </w:rPr>
        <w:t>Вопросы социального управления в настоящее время приобретают все более актуальное значение как в обществе, так и в Вооруженных Силах.Под словом "социальное" под</w:t>
      </w:r>
      <w:r>
        <w:rPr>
          <w:snapToGrid w:val="0"/>
          <w:sz w:val="28"/>
        </w:rPr>
        <w:t>разумевается управление людьми.Это наиболее древний и сложный вид управленческой деятельности.Раньше под термином "управление" понимали умение владеть оружием, управлять колесницами. Этот термин в своих трудах использовал для обозначения искусства управлен</w:t>
      </w:r>
      <w:r>
        <w:rPr>
          <w:snapToGrid w:val="0"/>
          <w:sz w:val="28"/>
        </w:rPr>
        <w:t>ия кораблем древнегреческий философ Платон.В</w:t>
      </w:r>
      <w:r>
        <w:rPr>
          <w:snapToGrid w:val="0"/>
          <w:sz w:val="28"/>
          <w:lang w:val="en-US"/>
        </w:rPr>
        <w:t> </w:t>
      </w:r>
      <w:r>
        <w:rPr>
          <w:snapToGrid w:val="0"/>
          <w:sz w:val="28"/>
        </w:rPr>
        <w:t>настоящее время понятие "управление"  охватывает широкую об- ласть человеческой деятельности, оно приобрело многоотраслевой характер.В</w:t>
      </w:r>
      <w:r>
        <w:rPr>
          <w:snapToGrid w:val="0"/>
          <w:sz w:val="28"/>
          <w:lang w:val="en-US"/>
        </w:rPr>
        <w:t> </w:t>
      </w:r>
      <w:r>
        <w:rPr>
          <w:snapToGrid w:val="0"/>
          <w:sz w:val="28"/>
        </w:rPr>
        <w:t>современной отечественной литературе доминируют понятия "управление" и все ч</w:t>
      </w:r>
      <w:r>
        <w:rPr>
          <w:snapToGrid w:val="0"/>
          <w:sz w:val="28"/>
        </w:rPr>
        <w:t>аще</w:t>
      </w:r>
      <w:r>
        <w:rPr>
          <w:snapToGrid w:val="0"/>
          <w:sz w:val="28"/>
          <w:lang w:val="en-US"/>
        </w:rPr>
        <w:t> </w:t>
      </w:r>
      <w:r>
        <w:rPr>
          <w:snapToGrid w:val="0"/>
          <w:sz w:val="28"/>
        </w:rPr>
        <w:t>—"менеджмент".</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последние годы появилось немало публикаций, в которых обосновывается приоритетное значение социального управления в Вооруженных Силах. Это понятие наиболее точно отражает особенности управления людьми, дает представление о специфике уп</w:t>
      </w:r>
      <w:r>
        <w:rPr>
          <w:snapToGrid w:val="0"/>
          <w:sz w:val="28"/>
        </w:rPr>
        <w:t>равленческой деятельности в армейских условиях.</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практике иногда отождествляют такие понятия как "управление" и "руководство". В</w:t>
      </w:r>
      <w:r>
        <w:rPr>
          <w:snapToGrid w:val="0"/>
          <w:sz w:val="28"/>
          <w:lang w:val="en-US"/>
        </w:rPr>
        <w:t> </w:t>
      </w:r>
      <w:r>
        <w:rPr>
          <w:snapToGrid w:val="0"/>
          <w:sz w:val="28"/>
        </w:rPr>
        <w:t>этой связи возникает необходимость в уточнении соотношения этих категорий.По</w:t>
      </w:r>
      <w:r>
        <w:rPr>
          <w:snapToGrid w:val="0"/>
          <w:sz w:val="28"/>
          <w:lang w:val="en-US"/>
        </w:rPr>
        <w:t> </w:t>
      </w:r>
      <w:r>
        <w:rPr>
          <w:snapToGrid w:val="0"/>
          <w:sz w:val="28"/>
        </w:rPr>
        <w:t>нашему мнению, в военно-социальной сфере понятия</w:t>
      </w:r>
      <w:r>
        <w:rPr>
          <w:snapToGrid w:val="0"/>
          <w:sz w:val="28"/>
        </w:rPr>
        <w:t xml:space="preserve"> "управление" и " руководство" являются близкими, но не тождественными. Они различаются по конкретному содержанию, по формам и способам воздействия на объект. "Управление" более широкое понятие, чем "руководство". Последнее является одной из функций управл</w:t>
      </w:r>
      <w:r>
        <w:rPr>
          <w:snapToGrid w:val="0"/>
          <w:sz w:val="28"/>
        </w:rPr>
        <w:t>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наиболее общем виде сущностная характеристика социального управления в армии проявляется в том, что оно представляет собой целенаправленное воздействие командиров (начальников) на военнослужащих, складывающиеся между ними отношения и социальные про</w:t>
      </w:r>
      <w:r>
        <w:rPr>
          <w:snapToGrid w:val="0"/>
          <w:sz w:val="28"/>
        </w:rPr>
        <w:t xml:space="preserve">цессы в воинских коллективах в целях их оптимальной организации, координации и развития при выполнении определенных функций как в </w:t>
      </w:r>
      <w:r>
        <w:rPr>
          <w:snapToGrid w:val="0"/>
          <w:sz w:val="28"/>
        </w:rPr>
        <w:lastRenderedPageBreak/>
        <w:t>боевой обстановке, так и в повседневных условиях.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основе управления военно-социальной работой лежат общие законы военного уп</w:t>
      </w:r>
      <w:r>
        <w:rPr>
          <w:snapToGrid w:val="0"/>
          <w:sz w:val="28"/>
        </w:rPr>
        <w:t>равления:</w:t>
      </w:r>
    </w:p>
    <w:p w:rsidR="00000000" w:rsidRDefault="00E56683">
      <w:pPr>
        <w:widowControl w:val="0"/>
        <w:ind w:firstLine="601"/>
        <w:jc w:val="both"/>
        <w:rPr>
          <w:snapToGrid w:val="0"/>
          <w:sz w:val="24"/>
        </w:rPr>
      </w:pPr>
      <w:r>
        <w:rPr>
          <w:snapToGrid w:val="0"/>
          <w:sz w:val="28"/>
        </w:rPr>
        <w:t>- закон зависимости организационных форм и методов управления от структуры Вооруженных Сил, материально-технической базы и условий управления;</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- 50 -</w:t>
      </w:r>
    </w:p>
    <w:p w:rsidR="00000000" w:rsidRDefault="00E56683">
      <w:pPr>
        <w:widowControl w:val="0"/>
        <w:ind w:firstLine="482"/>
        <w:jc w:val="center"/>
        <w:rPr>
          <w:snapToGrid w:val="0"/>
          <w:sz w:val="24"/>
        </w:rPr>
      </w:pPr>
      <w:r>
        <w:rPr>
          <w:snapToGrid w:val="0"/>
          <w:sz w:val="28"/>
        </w:rPr>
        <w:t xml:space="preserve"> </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закон единства организационно-методологических основ на всех уровнях управления;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зако</w:t>
      </w:r>
      <w:r>
        <w:rPr>
          <w:snapToGrid w:val="0"/>
          <w:sz w:val="28"/>
        </w:rPr>
        <w:t xml:space="preserve">н   сохранения   оптимальности  соотношения  всех  элементов </w:t>
      </w:r>
    </w:p>
    <w:p w:rsidR="00000000" w:rsidRDefault="00E56683">
      <w:pPr>
        <w:widowControl w:val="0"/>
        <w:jc w:val="both"/>
        <w:rPr>
          <w:snapToGrid w:val="0"/>
          <w:sz w:val="24"/>
        </w:rPr>
      </w:pPr>
      <w:r>
        <w:rPr>
          <w:snapToGrid w:val="0"/>
          <w:sz w:val="28"/>
        </w:rPr>
        <w:t>системы управления;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закон зависимости эффективности решения задач управления от объема используемой информации;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закон соответствия потребного и располагаемого времени при решении задач управ</w:t>
      </w:r>
      <w:r>
        <w:rPr>
          <w:snapToGrid w:val="0"/>
          <w:sz w:val="28"/>
        </w:rPr>
        <w:t>ления и другие.</w:t>
      </w:r>
    </w:p>
    <w:p w:rsidR="00000000" w:rsidRDefault="00E56683">
      <w:pPr>
        <w:widowControl w:val="0"/>
        <w:ind w:firstLine="482"/>
        <w:jc w:val="both"/>
        <w:rPr>
          <w:snapToGrid w:val="0"/>
          <w:sz w:val="24"/>
        </w:rPr>
      </w:pPr>
      <w:r>
        <w:rPr>
          <w:snapToGrid w:val="0"/>
          <w:sz w:val="28"/>
        </w:rPr>
        <w:t>Знание сущности и механизма действия этих законов обеспечивает эффективность управления в войсках, в том числе и в социальной сфере. Поскольку социальное управление реализуется через управленческую деятельность, то целесообразно рассмотреть</w:t>
      </w:r>
      <w:r>
        <w:rPr>
          <w:snapToGrid w:val="0"/>
          <w:sz w:val="28"/>
        </w:rPr>
        <w:t xml:space="preserve"> ее основные функции.Под функцией в данном случае необходимо понимать специфические виды управленческой деятельности, основанные на разделении труда и специализации в управлении. Выявление функций является исходной позицией при формировании системы управле</w:t>
      </w:r>
      <w:r>
        <w:rPr>
          <w:snapToGrid w:val="0"/>
          <w:sz w:val="28"/>
        </w:rPr>
        <w:t>ния. Это дает возможность понять механизм управления, определить основные направления его оптимизации, повысить эффективность деятельности органов управления. Основными функциями управления военно-социальной сферой являются:</w:t>
      </w:r>
    </w:p>
    <w:p w:rsidR="00000000" w:rsidRDefault="00E56683">
      <w:pPr>
        <w:widowControl w:val="0"/>
        <w:ind w:firstLine="601"/>
        <w:jc w:val="both"/>
        <w:rPr>
          <w:snapToGrid w:val="0"/>
          <w:sz w:val="24"/>
        </w:rPr>
      </w:pPr>
      <w:r>
        <w:rPr>
          <w:snapToGrid w:val="0"/>
          <w:sz w:val="28"/>
        </w:rPr>
        <w:t xml:space="preserve">1. </w:t>
      </w:r>
      <w:r>
        <w:rPr>
          <w:b/>
          <w:snapToGrid w:val="0"/>
          <w:sz w:val="28"/>
        </w:rPr>
        <w:t xml:space="preserve">Целеполагание </w:t>
      </w:r>
      <w:r>
        <w:rPr>
          <w:snapToGrid w:val="0"/>
          <w:sz w:val="28"/>
        </w:rPr>
        <w:t>—это деятельно</w:t>
      </w:r>
      <w:r>
        <w:rPr>
          <w:snapToGrid w:val="0"/>
          <w:sz w:val="28"/>
        </w:rPr>
        <w:t>сть по определению объекта непосредственного управленческого воздействия, приоритетных целей управления военно-социальной сферой жизнедеятельности воинских коллективов. Управление всегда имеет целевой характер, оно ориентировано на конкретную цель. Целевой</w:t>
      </w:r>
      <w:r>
        <w:rPr>
          <w:snapToGrid w:val="0"/>
          <w:sz w:val="28"/>
        </w:rPr>
        <w:t xml:space="preserve"> подход к управлению требует обоснования главной цели, а также подцелей. В</w:t>
      </w:r>
      <w:r>
        <w:rPr>
          <w:snapToGrid w:val="0"/>
          <w:sz w:val="28"/>
          <w:lang w:val="en-US"/>
        </w:rPr>
        <w:t> </w:t>
      </w:r>
      <w:r>
        <w:rPr>
          <w:snapToGrid w:val="0"/>
          <w:sz w:val="28"/>
        </w:rPr>
        <w:t>ходе целеполагания формулируются конечные и промежуточные цели, уясняется их соподчиненность. Более общие цели имеют приоритеты перед более частными. Однако проме-   жуточные цели н</w:t>
      </w:r>
      <w:r>
        <w:rPr>
          <w:snapToGrid w:val="0"/>
          <w:sz w:val="28"/>
        </w:rPr>
        <w:t>е должны игнорироваться. Механизм управления, его организационная структура, звенья управляющей системы формируются так, чтобы была обеспечена реализация подцелей в соответствии с главной целью.</w:t>
      </w:r>
    </w:p>
    <w:p w:rsidR="00000000" w:rsidRDefault="00E56683">
      <w:pPr>
        <w:widowControl w:val="0"/>
        <w:ind w:firstLine="482"/>
        <w:jc w:val="both"/>
        <w:rPr>
          <w:snapToGrid w:val="0"/>
          <w:sz w:val="24"/>
        </w:rPr>
      </w:pPr>
      <w:r>
        <w:rPr>
          <w:snapToGrid w:val="0"/>
          <w:sz w:val="28"/>
        </w:rPr>
        <w:t>Целеполагание предусматривает выявление реальных возможностей</w:t>
      </w:r>
      <w:r>
        <w:rPr>
          <w:snapToGrid w:val="0"/>
          <w:sz w:val="28"/>
        </w:rPr>
        <w:t xml:space="preserve">, сил </w:t>
      </w:r>
      <w:r>
        <w:rPr>
          <w:snapToGrid w:val="0"/>
          <w:sz w:val="28"/>
        </w:rPr>
        <w:lastRenderedPageBreak/>
        <w:t>и средств для разрешения возникших проблем.</w:t>
      </w:r>
    </w:p>
    <w:p w:rsidR="00000000" w:rsidRDefault="00E56683">
      <w:pPr>
        <w:widowControl w:val="0"/>
        <w:ind w:firstLine="601"/>
        <w:jc w:val="both"/>
        <w:rPr>
          <w:snapToGrid w:val="0"/>
          <w:sz w:val="24"/>
        </w:rPr>
      </w:pPr>
      <w:r>
        <w:rPr>
          <w:snapToGrid w:val="0"/>
          <w:sz w:val="28"/>
        </w:rPr>
        <w:t>2.</w:t>
      </w:r>
      <w:r>
        <w:rPr>
          <w:b/>
          <w:snapToGrid w:val="0"/>
          <w:sz w:val="28"/>
        </w:rPr>
        <w:t xml:space="preserve">Прогнозирование </w:t>
      </w:r>
      <w:r>
        <w:rPr>
          <w:snapToGrid w:val="0"/>
          <w:sz w:val="28"/>
        </w:rPr>
        <w:t>—это научно-познавательная деятельность военных кадров по оценке ситуации в военно-социальной сфере, определению перспектив и тенденций развития социальных процессов в целях повышения обос</w:t>
      </w:r>
      <w:r>
        <w:rPr>
          <w:snapToGrid w:val="0"/>
          <w:sz w:val="28"/>
        </w:rPr>
        <w:t>нованности и эффективности управления.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ходе прогнозирования возможного развития социальных процессов в части определяется круг задач и целей, на решение которых будет направлена организаторская и управленческая деятельность субъектов управления.</w:t>
      </w:r>
    </w:p>
    <w:p w:rsidR="00000000" w:rsidRDefault="00E56683">
      <w:pPr>
        <w:widowControl w:val="0"/>
        <w:ind w:firstLine="482"/>
        <w:jc w:val="both"/>
        <w:rPr>
          <w:snapToGrid w:val="0"/>
          <w:sz w:val="24"/>
        </w:rPr>
      </w:pPr>
      <w:r>
        <w:rPr>
          <w:snapToGrid w:val="0"/>
          <w:sz w:val="28"/>
        </w:rPr>
        <w:t xml:space="preserve">Главное </w:t>
      </w:r>
      <w:r>
        <w:rPr>
          <w:snapToGrid w:val="0"/>
          <w:sz w:val="28"/>
        </w:rPr>
        <w:t>в прогнозировании</w:t>
      </w:r>
      <w:r>
        <w:rPr>
          <w:snapToGrid w:val="0"/>
          <w:sz w:val="28"/>
          <w:lang w:val="en-US"/>
        </w:rPr>
        <w:t> </w:t>
      </w:r>
      <w:r>
        <w:rPr>
          <w:snapToGrid w:val="0"/>
          <w:sz w:val="28"/>
        </w:rPr>
        <w:t>—определение объективных тенденций развития социальных процессов в воинских коллективах. Итогом прогно-</w:t>
      </w:r>
    </w:p>
    <w:p w:rsidR="00000000" w:rsidRDefault="00E56683">
      <w:pPr>
        <w:widowControl w:val="0"/>
        <w:jc w:val="both"/>
        <w:rPr>
          <w:snapToGrid w:val="0"/>
          <w:sz w:val="24"/>
        </w:rPr>
      </w:pPr>
    </w:p>
    <w:p w:rsidR="00000000" w:rsidRDefault="00E56683">
      <w:pPr>
        <w:widowControl w:val="0"/>
        <w:ind w:firstLine="601"/>
        <w:jc w:val="center"/>
        <w:rPr>
          <w:snapToGrid w:val="0"/>
          <w:sz w:val="24"/>
        </w:rPr>
      </w:pPr>
      <w:r>
        <w:rPr>
          <w:snapToGrid w:val="0"/>
          <w:sz w:val="24"/>
        </w:rPr>
        <w:t>- 51 -</w:t>
      </w: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зирования является вывод из результатов исследования глубинных связей процесса военно-социальной работы и управления</w:t>
      </w:r>
      <w:r>
        <w:rPr>
          <w:snapToGrid w:val="0"/>
          <w:sz w:val="28"/>
          <w:lang w:val="en-US"/>
        </w:rPr>
        <w:t> </w:t>
      </w:r>
      <w:r>
        <w:rPr>
          <w:snapToGrid w:val="0"/>
          <w:sz w:val="28"/>
        </w:rPr>
        <w:t>им.</w:t>
      </w:r>
    </w:p>
    <w:p w:rsidR="00000000" w:rsidRDefault="00E56683">
      <w:pPr>
        <w:widowControl w:val="0"/>
        <w:ind w:firstLine="601"/>
        <w:jc w:val="center"/>
        <w:rPr>
          <w:snapToGrid w:val="0"/>
          <w:sz w:val="24"/>
        </w:rPr>
      </w:pPr>
      <w:r>
        <w:rPr>
          <w:snapToGrid w:val="0"/>
          <w:sz w:val="28"/>
        </w:rPr>
        <w:t>3.</w:t>
      </w:r>
      <w:r>
        <w:rPr>
          <w:b/>
          <w:snapToGrid w:val="0"/>
          <w:sz w:val="28"/>
        </w:rPr>
        <w:t>Пл</w:t>
      </w:r>
      <w:r>
        <w:rPr>
          <w:b/>
          <w:snapToGrid w:val="0"/>
          <w:sz w:val="28"/>
        </w:rPr>
        <w:t xml:space="preserve">анирование </w:t>
      </w:r>
      <w:r>
        <w:rPr>
          <w:snapToGrid w:val="0"/>
          <w:sz w:val="28"/>
        </w:rPr>
        <w:t xml:space="preserve">—это  деятельность, направленная на разработку и  </w:t>
      </w:r>
    </w:p>
    <w:p w:rsidR="00000000" w:rsidRDefault="00E56683">
      <w:pPr>
        <w:widowControl w:val="0"/>
        <w:jc w:val="both"/>
        <w:rPr>
          <w:snapToGrid w:val="0"/>
          <w:sz w:val="24"/>
        </w:rPr>
      </w:pPr>
      <w:r>
        <w:rPr>
          <w:snapToGrid w:val="0"/>
          <w:sz w:val="28"/>
        </w:rPr>
        <w:t>оценку различных вариантов воздействия и документальное оформление принятого решения. Результатом планирования служит план работы. Он представляет собой комплекс целей и соответствующих им задач</w:t>
      </w:r>
      <w:r>
        <w:rPr>
          <w:snapToGrid w:val="0"/>
          <w:sz w:val="28"/>
        </w:rPr>
        <w:t>, мероприятий, которые необходимо реализовать в определенной последовательности в установленные сроки. В</w:t>
      </w:r>
      <w:r>
        <w:rPr>
          <w:snapToGrid w:val="0"/>
          <w:sz w:val="28"/>
          <w:lang w:val="en-US"/>
        </w:rPr>
        <w:t> </w:t>
      </w:r>
      <w:r>
        <w:rPr>
          <w:snapToGrid w:val="0"/>
          <w:sz w:val="28"/>
        </w:rPr>
        <w:t>плане должны быть определены силы и средства, соответствующие намеченным целям и задачам. План предусматривает подбор и расстановку организаторов и исп</w:t>
      </w:r>
      <w:r>
        <w:rPr>
          <w:snapToGrid w:val="0"/>
          <w:sz w:val="28"/>
        </w:rPr>
        <w:t>олнителей, а также осуществление эффективного контроля.</w:t>
      </w:r>
    </w:p>
    <w:p w:rsidR="00000000" w:rsidRDefault="00E56683">
      <w:pPr>
        <w:widowControl w:val="0"/>
        <w:ind w:firstLine="601"/>
        <w:jc w:val="both"/>
        <w:rPr>
          <w:snapToGrid w:val="0"/>
          <w:sz w:val="24"/>
        </w:rPr>
      </w:pPr>
      <w:r>
        <w:rPr>
          <w:snapToGrid w:val="0"/>
          <w:sz w:val="28"/>
        </w:rPr>
        <w:t>4.</w:t>
      </w:r>
      <w:r>
        <w:rPr>
          <w:b/>
          <w:snapToGrid w:val="0"/>
          <w:sz w:val="28"/>
        </w:rPr>
        <w:t xml:space="preserve">Организация </w:t>
      </w:r>
      <w:r>
        <w:rPr>
          <w:snapToGrid w:val="0"/>
          <w:sz w:val="28"/>
        </w:rPr>
        <w:t>—это деятельность по упорядочению, налаживанию структур управленческого процесса, направленная на обеспечение выполнения плана, посредством подбора и расстановки исполнителей, установлен</w:t>
      </w:r>
      <w:r>
        <w:rPr>
          <w:snapToGrid w:val="0"/>
          <w:sz w:val="28"/>
        </w:rPr>
        <w:t>ия их подчиненности, создания благоприятных условий и привлечения необходимых средств. Значение организации в любом деле, в том числе и в управлении военно-социальной работой в части, невозможно переоценить. Субъект управления должен стремиться к тому, что</w:t>
      </w:r>
      <w:r>
        <w:rPr>
          <w:snapToGrid w:val="0"/>
          <w:sz w:val="28"/>
        </w:rPr>
        <w:t>бы продумать всю организацию выполнения принятого решения. Это в значительной мере предопределит успех в достижении поставленных целей и задач.</w:t>
      </w:r>
    </w:p>
    <w:p w:rsidR="00000000" w:rsidRDefault="00E56683">
      <w:pPr>
        <w:widowControl w:val="0"/>
        <w:ind w:firstLine="601"/>
        <w:jc w:val="both"/>
        <w:rPr>
          <w:snapToGrid w:val="0"/>
          <w:sz w:val="24"/>
        </w:rPr>
      </w:pPr>
      <w:r>
        <w:rPr>
          <w:snapToGrid w:val="0"/>
          <w:sz w:val="28"/>
        </w:rPr>
        <w:t>5.</w:t>
      </w:r>
      <w:r>
        <w:rPr>
          <w:b/>
          <w:snapToGrid w:val="0"/>
          <w:sz w:val="28"/>
        </w:rPr>
        <w:t>Руководство</w:t>
      </w:r>
      <w:r>
        <w:rPr>
          <w:snapToGrid w:val="0"/>
          <w:sz w:val="28"/>
        </w:rPr>
        <w:t xml:space="preserve"> —это деятельность субъектов управления связанная с регулированием и направлением действий подчинен</w:t>
      </w:r>
      <w:r>
        <w:rPr>
          <w:snapToGrid w:val="0"/>
          <w:sz w:val="28"/>
        </w:rPr>
        <w:t>ных на достижение поставленных целей и задач управления в соответствии с принятым решением. В</w:t>
      </w:r>
      <w:r>
        <w:rPr>
          <w:snapToGrid w:val="0"/>
          <w:sz w:val="28"/>
          <w:lang w:val="en-US"/>
        </w:rPr>
        <w:t> </w:t>
      </w:r>
      <w:r>
        <w:rPr>
          <w:snapToGrid w:val="0"/>
          <w:sz w:val="28"/>
        </w:rPr>
        <w:t>процессе управленческой деятельности офицер</w:t>
      </w:r>
      <w:r>
        <w:rPr>
          <w:snapToGrid w:val="0"/>
          <w:sz w:val="28"/>
          <w:lang w:val="en-US"/>
        </w:rPr>
        <w:t> </w:t>
      </w:r>
      <w:r>
        <w:rPr>
          <w:snapToGrid w:val="0"/>
          <w:sz w:val="28"/>
        </w:rPr>
        <w:t>- руководитель должен постоянно соотносить намеченные цели с характером  изменений,  происходящих в объекте управления</w:t>
      </w:r>
      <w:r>
        <w:rPr>
          <w:snapToGrid w:val="0"/>
          <w:sz w:val="28"/>
        </w:rPr>
        <w:t>.</w:t>
      </w:r>
    </w:p>
    <w:p w:rsidR="00000000" w:rsidRDefault="00E56683">
      <w:pPr>
        <w:widowControl w:val="0"/>
        <w:ind w:firstLine="601"/>
        <w:jc w:val="both"/>
        <w:rPr>
          <w:snapToGrid w:val="0"/>
          <w:sz w:val="24"/>
        </w:rPr>
      </w:pPr>
      <w:r>
        <w:rPr>
          <w:snapToGrid w:val="0"/>
          <w:sz w:val="28"/>
        </w:rPr>
        <w:t>6.</w:t>
      </w:r>
      <w:r>
        <w:rPr>
          <w:b/>
          <w:snapToGrid w:val="0"/>
          <w:sz w:val="28"/>
        </w:rPr>
        <w:t xml:space="preserve">Мотивация </w:t>
      </w:r>
      <w:r>
        <w:rPr>
          <w:snapToGrid w:val="0"/>
          <w:sz w:val="28"/>
        </w:rPr>
        <w:t>—это совокупность внутренних и внешних движущих сил, побуждающих человека к деятельности, придающих ей определенную направленность на достижение поставленных целей и задач.</w:t>
      </w:r>
    </w:p>
    <w:p w:rsidR="00000000" w:rsidRDefault="00E56683">
      <w:pPr>
        <w:widowControl w:val="0"/>
        <w:ind w:firstLine="482"/>
        <w:jc w:val="both"/>
        <w:rPr>
          <w:snapToGrid w:val="0"/>
          <w:sz w:val="24"/>
        </w:rPr>
      </w:pPr>
      <w:r>
        <w:rPr>
          <w:snapToGrid w:val="0"/>
          <w:sz w:val="28"/>
        </w:rPr>
        <w:lastRenderedPageBreak/>
        <w:t xml:space="preserve"> Мотивация в социальной работе</w:t>
      </w:r>
      <w:r>
        <w:rPr>
          <w:snapToGrid w:val="0"/>
          <w:sz w:val="28"/>
          <w:lang w:val="en-US"/>
        </w:rPr>
        <w:t> </w:t>
      </w:r>
      <w:r>
        <w:rPr>
          <w:snapToGrid w:val="0"/>
          <w:sz w:val="28"/>
        </w:rPr>
        <w:t>—это деятельность по формированию и ре</w:t>
      </w:r>
      <w:r>
        <w:rPr>
          <w:snapToGrid w:val="0"/>
          <w:sz w:val="28"/>
        </w:rPr>
        <w:t>гулированию побудительных стимулов у военнослужащих, при которых у них возникает желание сознательно и добросовестно решать поставленные задачи. В</w:t>
      </w:r>
      <w:r>
        <w:rPr>
          <w:snapToGrid w:val="0"/>
          <w:sz w:val="28"/>
          <w:lang w:val="en-US"/>
        </w:rPr>
        <w:t> </w:t>
      </w:r>
      <w:r>
        <w:rPr>
          <w:snapToGrid w:val="0"/>
          <w:sz w:val="28"/>
        </w:rPr>
        <w:t>основе мотивации лежат такие понятия, как потребности и вознаграждение.</w:t>
      </w:r>
    </w:p>
    <w:p w:rsidR="00000000" w:rsidRDefault="00E56683">
      <w:pPr>
        <w:widowControl w:val="0"/>
        <w:ind w:firstLine="482"/>
        <w:jc w:val="both"/>
        <w:rPr>
          <w:snapToGrid w:val="0"/>
          <w:sz w:val="24"/>
        </w:rPr>
      </w:pPr>
      <w:r>
        <w:rPr>
          <w:snapToGrid w:val="0"/>
          <w:sz w:val="28"/>
        </w:rPr>
        <w:t xml:space="preserve">Реализация этой функции в управлении </w:t>
      </w:r>
      <w:r>
        <w:rPr>
          <w:snapToGrid w:val="0"/>
          <w:sz w:val="28"/>
        </w:rPr>
        <w:t>военно-социальной работой лишь тогда будет эффективным инструментом развития социальной активности военнослужащих, когда точно и всесторонне учитываются динамика развития и формирования потребностей и интересов личности воина. Разумное сочетание мер мораль</w:t>
      </w:r>
      <w:r>
        <w:rPr>
          <w:snapToGrid w:val="0"/>
          <w:sz w:val="28"/>
        </w:rPr>
        <w:t>ного и материального стимулирования позволяет офицерам-руководителям формировать необходимые мотивы поведения и деятельности различных категорий военнослужащих.</w:t>
      </w:r>
    </w:p>
    <w:p w:rsidR="00000000" w:rsidRDefault="00E56683">
      <w:pPr>
        <w:widowControl w:val="0"/>
        <w:ind w:firstLine="601"/>
        <w:jc w:val="both"/>
        <w:rPr>
          <w:snapToGrid w:val="0"/>
          <w:sz w:val="24"/>
        </w:rPr>
      </w:pPr>
      <w:r>
        <w:rPr>
          <w:snapToGrid w:val="0"/>
          <w:sz w:val="28"/>
        </w:rPr>
        <w:t>7.</w:t>
      </w:r>
      <w:r>
        <w:rPr>
          <w:b/>
          <w:snapToGrid w:val="0"/>
          <w:sz w:val="28"/>
        </w:rPr>
        <w:t>Контроль</w:t>
      </w:r>
      <w:r>
        <w:rPr>
          <w:snapToGrid w:val="0"/>
          <w:sz w:val="28"/>
        </w:rPr>
        <w:t xml:space="preserve"> —это деятельность по обеспечению «обратной связи»с объектом управления, направленная</w:t>
      </w:r>
      <w:r>
        <w:rPr>
          <w:snapToGrid w:val="0"/>
          <w:sz w:val="28"/>
        </w:rPr>
        <w:t xml:space="preserve"> на соизмерение достигнутых результатов труда с намеченными целями и плановыми показателями.</w:t>
      </w:r>
    </w:p>
    <w:p w:rsidR="00000000" w:rsidRDefault="00E56683">
      <w:pPr>
        <w:widowControl w:val="0"/>
        <w:ind w:firstLine="482"/>
        <w:jc w:val="center"/>
        <w:rPr>
          <w:snapToGrid w:val="0"/>
          <w:sz w:val="24"/>
        </w:rPr>
      </w:pPr>
      <w:r>
        <w:rPr>
          <w:snapToGrid w:val="0"/>
          <w:sz w:val="24"/>
        </w:rPr>
        <w:t>- 52 -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Осуществление функции контроля является неотъемлемой частью управленческого  цикла.  От </w:t>
      </w:r>
      <w:r>
        <w:rPr>
          <w:snapToGrid w:val="0"/>
          <w:sz w:val="28"/>
          <w:lang w:val="en-US"/>
        </w:rPr>
        <w:t> </w:t>
      </w:r>
      <w:r>
        <w:rPr>
          <w:snapToGrid w:val="0"/>
          <w:sz w:val="28"/>
        </w:rPr>
        <w:t>тщательно  организованного контроля за ре-</w:t>
      </w:r>
    </w:p>
    <w:p w:rsidR="00000000" w:rsidRDefault="00E56683">
      <w:pPr>
        <w:widowControl w:val="0"/>
        <w:jc w:val="both"/>
        <w:rPr>
          <w:snapToGrid w:val="0"/>
          <w:sz w:val="24"/>
        </w:rPr>
      </w:pPr>
      <w:r>
        <w:rPr>
          <w:snapToGrid w:val="0"/>
          <w:sz w:val="28"/>
        </w:rPr>
        <w:t>ализацией принятых реш</w:t>
      </w:r>
      <w:r>
        <w:rPr>
          <w:snapToGrid w:val="0"/>
          <w:sz w:val="28"/>
        </w:rPr>
        <w:t>ений зависит конечный результат всей управленческой деятельности.</w:t>
      </w:r>
    </w:p>
    <w:p w:rsidR="00000000" w:rsidRDefault="00E56683">
      <w:pPr>
        <w:widowControl w:val="0"/>
        <w:ind w:firstLine="482"/>
        <w:jc w:val="both"/>
        <w:rPr>
          <w:snapToGrid w:val="0"/>
          <w:sz w:val="24"/>
        </w:rPr>
      </w:pPr>
      <w:r>
        <w:rPr>
          <w:snapToGrid w:val="0"/>
          <w:sz w:val="28"/>
        </w:rPr>
        <w:t>Каждая управленческая функция, весь процесс социального управления носят научно обоснованный характер, если они основаны на познании и использовании соответствующих объективных закономерност</w:t>
      </w:r>
      <w:r>
        <w:rPr>
          <w:snapToGrid w:val="0"/>
          <w:sz w:val="28"/>
        </w:rPr>
        <w:t>ей и принципов.</w:t>
      </w:r>
    </w:p>
    <w:p w:rsidR="00000000" w:rsidRDefault="00E56683">
      <w:pPr>
        <w:widowControl w:val="0"/>
        <w:ind w:firstLine="482"/>
        <w:jc w:val="both"/>
        <w:rPr>
          <w:snapToGrid w:val="0"/>
          <w:sz w:val="24"/>
        </w:rPr>
      </w:pPr>
      <w:r>
        <w:rPr>
          <w:snapToGrid w:val="0"/>
          <w:sz w:val="28"/>
        </w:rPr>
        <w:t>Социальное управление строится в соответствии со своими внутренними закономерностями, которые условно можно разделить на две группы.</w:t>
      </w:r>
    </w:p>
    <w:p w:rsidR="00000000" w:rsidRDefault="00E56683">
      <w:pPr>
        <w:widowControl w:val="0"/>
        <w:ind w:firstLine="482"/>
        <w:jc w:val="both"/>
        <w:rPr>
          <w:snapToGrid w:val="0"/>
          <w:sz w:val="24"/>
        </w:rPr>
      </w:pPr>
      <w:r>
        <w:rPr>
          <w:b/>
          <w:snapToGrid w:val="0"/>
          <w:sz w:val="28"/>
        </w:rPr>
        <w:t>К</w:t>
      </w:r>
      <w:r>
        <w:rPr>
          <w:b/>
          <w:snapToGrid w:val="0"/>
          <w:sz w:val="28"/>
          <w:lang w:val="en-US"/>
        </w:rPr>
        <w:t> </w:t>
      </w:r>
      <w:r>
        <w:rPr>
          <w:b/>
          <w:snapToGrid w:val="0"/>
          <w:sz w:val="28"/>
        </w:rPr>
        <w:t xml:space="preserve">первой группе </w:t>
      </w:r>
      <w:r>
        <w:rPr>
          <w:snapToGrid w:val="0"/>
          <w:sz w:val="28"/>
        </w:rPr>
        <w:t>относятся закономерности функционирования и развития субъекта управления: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взаимное влияни</w:t>
      </w:r>
      <w:r>
        <w:rPr>
          <w:snapToGrid w:val="0"/>
          <w:sz w:val="28"/>
        </w:rPr>
        <w:t>е интересов различных субъектов управления (командиров, штабов, органов воспитательной работы и</w:t>
      </w:r>
      <w:r>
        <w:rPr>
          <w:snapToGrid w:val="0"/>
          <w:sz w:val="28"/>
          <w:lang w:val="en-US"/>
        </w:rPr>
        <w:t> </w:t>
      </w:r>
      <w:r>
        <w:rPr>
          <w:snapToGrid w:val="0"/>
          <w:sz w:val="28"/>
        </w:rPr>
        <w:t>т.д.);</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единство и независимость этих интересов;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социальная направленность ответственности субъекта управления и</w:t>
      </w:r>
      <w:r>
        <w:rPr>
          <w:snapToGrid w:val="0"/>
          <w:sz w:val="28"/>
          <w:lang w:val="en-US"/>
        </w:rPr>
        <w:t> </w:t>
      </w:r>
      <w:r>
        <w:rPr>
          <w:snapToGrid w:val="0"/>
          <w:sz w:val="28"/>
        </w:rPr>
        <w:t>другие.</w:t>
      </w:r>
    </w:p>
    <w:p w:rsidR="00000000" w:rsidRDefault="00E56683">
      <w:pPr>
        <w:widowControl w:val="0"/>
        <w:ind w:firstLine="482"/>
        <w:jc w:val="both"/>
        <w:rPr>
          <w:snapToGrid w:val="0"/>
          <w:sz w:val="24"/>
        </w:rPr>
      </w:pPr>
      <w:r>
        <w:rPr>
          <w:b/>
          <w:snapToGrid w:val="0"/>
          <w:sz w:val="28"/>
        </w:rPr>
        <w:t>Вторую группу</w:t>
      </w:r>
      <w:r>
        <w:rPr>
          <w:snapToGrid w:val="0"/>
          <w:sz w:val="28"/>
        </w:rPr>
        <w:t xml:space="preserve"> составляют закономерно</w:t>
      </w:r>
      <w:r>
        <w:rPr>
          <w:snapToGrid w:val="0"/>
          <w:sz w:val="28"/>
        </w:rPr>
        <w:t>сти взаимодействия субъекта и объекта управления: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соответствие интересов субъекта управления интересам объекта управления;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целостность воздействия субъекта на объект;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соответствие между уровнем развития объекта и субъекта управления и</w:t>
      </w:r>
      <w:r>
        <w:rPr>
          <w:snapToGrid w:val="0"/>
          <w:sz w:val="28"/>
          <w:lang w:val="en-US"/>
        </w:rPr>
        <w:t> </w:t>
      </w:r>
      <w:r>
        <w:rPr>
          <w:snapToGrid w:val="0"/>
          <w:sz w:val="28"/>
        </w:rPr>
        <w:t>другие.</w:t>
      </w:r>
    </w:p>
    <w:p w:rsidR="00000000" w:rsidRDefault="00E56683">
      <w:pPr>
        <w:widowControl w:val="0"/>
        <w:ind w:firstLine="482"/>
        <w:jc w:val="both"/>
        <w:rPr>
          <w:snapToGrid w:val="0"/>
          <w:sz w:val="24"/>
        </w:rPr>
      </w:pPr>
      <w:r>
        <w:rPr>
          <w:snapToGrid w:val="0"/>
          <w:sz w:val="28"/>
        </w:rPr>
        <w:t>Из</w:t>
      </w:r>
      <w:r>
        <w:rPr>
          <w:snapToGrid w:val="0"/>
          <w:sz w:val="28"/>
          <w:lang w:val="en-US"/>
        </w:rPr>
        <w:t> </w:t>
      </w:r>
      <w:r>
        <w:rPr>
          <w:snapToGrid w:val="0"/>
          <w:sz w:val="28"/>
        </w:rPr>
        <w:t>зако</w:t>
      </w:r>
      <w:r>
        <w:rPr>
          <w:snapToGrid w:val="0"/>
          <w:sz w:val="28"/>
        </w:rPr>
        <w:t>номерностей социального управления вытекает ряд принципов управления социальной сферой. Принципы управления</w:t>
      </w:r>
      <w:r>
        <w:rPr>
          <w:snapToGrid w:val="0"/>
          <w:sz w:val="28"/>
          <w:lang w:val="en-US"/>
        </w:rPr>
        <w:t> </w:t>
      </w:r>
      <w:r>
        <w:rPr>
          <w:snapToGrid w:val="0"/>
          <w:sz w:val="28"/>
        </w:rPr>
        <w:t xml:space="preserve">—это совокупность </w:t>
      </w:r>
      <w:r>
        <w:rPr>
          <w:snapToGrid w:val="0"/>
          <w:sz w:val="28"/>
        </w:rPr>
        <w:lastRenderedPageBreak/>
        <w:t>основных руководящих идей, правил, положений и норм поведения органов управления, отражающих закономерности управленческой деятель</w:t>
      </w:r>
      <w:r>
        <w:rPr>
          <w:snapToGrid w:val="0"/>
          <w:sz w:val="28"/>
        </w:rPr>
        <w:t>ности и содержащих в себе наиболее общие указания, характерные для практики социального управления.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современной научной литературе широко и достаточно полно освещены различные принципы управления.</w:t>
      </w:r>
    </w:p>
    <w:p w:rsidR="00000000" w:rsidRDefault="00E56683">
      <w:pPr>
        <w:widowControl w:val="0"/>
        <w:ind w:firstLine="482"/>
        <w:jc w:val="both"/>
        <w:rPr>
          <w:snapToGrid w:val="0"/>
          <w:sz w:val="24"/>
        </w:rPr>
      </w:pPr>
      <w:r>
        <w:rPr>
          <w:snapToGrid w:val="0"/>
          <w:sz w:val="28"/>
        </w:rPr>
        <w:t>Кратко рассмотрим основные принципы, используемые в практ</w:t>
      </w:r>
      <w:r>
        <w:rPr>
          <w:snapToGrid w:val="0"/>
          <w:sz w:val="28"/>
        </w:rPr>
        <w:t>ике управления военно-социальной работой в части.</w:t>
      </w:r>
    </w:p>
    <w:p w:rsidR="00000000" w:rsidRDefault="00E56683">
      <w:pPr>
        <w:widowControl w:val="0"/>
        <w:ind w:firstLine="482"/>
        <w:jc w:val="both"/>
        <w:rPr>
          <w:snapToGrid w:val="0"/>
          <w:sz w:val="24"/>
        </w:rPr>
      </w:pPr>
      <w:r>
        <w:rPr>
          <w:b/>
          <w:snapToGrid w:val="0"/>
          <w:sz w:val="28"/>
        </w:rPr>
        <w:t>Принцип общественного характера управления.</w:t>
      </w:r>
    </w:p>
    <w:p w:rsidR="00000000" w:rsidRDefault="00E56683">
      <w:pPr>
        <w:widowControl w:val="0"/>
        <w:ind w:firstLine="482"/>
        <w:jc w:val="both"/>
        <w:rPr>
          <w:snapToGrid w:val="0"/>
          <w:sz w:val="24"/>
        </w:rPr>
      </w:pPr>
      <w:r>
        <w:rPr>
          <w:snapToGrid w:val="0"/>
          <w:sz w:val="28"/>
        </w:rPr>
        <w:t>Субъектом управления социальной работой в части может быть только человек, а управление начинается с определения цели. Руководитель любого ранга должен определять</w:t>
      </w:r>
      <w:r>
        <w:rPr>
          <w:snapToGrid w:val="0"/>
          <w:sz w:val="28"/>
        </w:rPr>
        <w:t xml:space="preserve"> цели, соответствующие потребностям различных категорий военнослужащих.</w:t>
      </w:r>
    </w:p>
    <w:p w:rsidR="00000000" w:rsidRDefault="00E56683">
      <w:pPr>
        <w:widowControl w:val="0"/>
        <w:ind w:firstLine="482"/>
        <w:jc w:val="both"/>
        <w:rPr>
          <w:snapToGrid w:val="0"/>
          <w:sz w:val="24"/>
        </w:rPr>
      </w:pPr>
      <w:r>
        <w:rPr>
          <w:b/>
          <w:snapToGrid w:val="0"/>
          <w:sz w:val="28"/>
        </w:rPr>
        <w:t xml:space="preserve">Принцип объективности. </w:t>
      </w:r>
      <w:r>
        <w:rPr>
          <w:snapToGrid w:val="0"/>
          <w:sz w:val="28"/>
        </w:rPr>
        <w:t xml:space="preserve">Требует учета объективных закономерностей и особенностей их проявления в конкретных условиях. Этот принцип отражает  зависимость  любого  управленческого  акта  </w:t>
      </w:r>
      <w:r>
        <w:rPr>
          <w:snapToGrid w:val="0"/>
          <w:sz w:val="28"/>
        </w:rPr>
        <w:t xml:space="preserve">от  того насколько </w:t>
      </w:r>
    </w:p>
    <w:p w:rsidR="00000000" w:rsidRDefault="00E56683">
      <w:pPr>
        <w:widowControl w:val="0"/>
        <w:ind w:firstLine="482"/>
        <w:jc w:val="center"/>
        <w:rPr>
          <w:snapToGrid w:val="0"/>
          <w:sz w:val="24"/>
        </w:rPr>
      </w:pPr>
      <w:r>
        <w:rPr>
          <w:snapToGrid w:val="0"/>
          <w:sz w:val="24"/>
        </w:rPr>
        <w:t>- 53 -</w:t>
      </w:r>
    </w:p>
    <w:p w:rsidR="00000000" w:rsidRDefault="00E56683">
      <w:pPr>
        <w:widowControl w:val="0"/>
        <w:ind w:firstLine="482"/>
        <w:jc w:val="center"/>
        <w:rPr>
          <w:snapToGrid w:val="0"/>
          <w:sz w:val="24"/>
        </w:rPr>
      </w:pPr>
    </w:p>
    <w:p w:rsidR="00000000" w:rsidRDefault="00E56683">
      <w:pPr>
        <w:widowControl w:val="0"/>
        <w:jc w:val="both"/>
        <w:rPr>
          <w:snapToGrid w:val="0"/>
          <w:sz w:val="24"/>
        </w:rPr>
      </w:pPr>
      <w:r>
        <w:rPr>
          <w:snapToGrid w:val="0"/>
          <w:sz w:val="28"/>
        </w:rPr>
        <w:t>представления о реальностях адекватны самим реальностям.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управлении  социальной  сферой он представляет собой конкретиза-</w:t>
      </w:r>
    </w:p>
    <w:p w:rsidR="00000000" w:rsidRDefault="00E56683">
      <w:pPr>
        <w:widowControl w:val="0"/>
        <w:jc w:val="both"/>
        <w:rPr>
          <w:snapToGrid w:val="0"/>
          <w:sz w:val="24"/>
        </w:rPr>
      </w:pPr>
      <w:r>
        <w:rPr>
          <w:snapToGrid w:val="0"/>
          <w:sz w:val="28"/>
        </w:rPr>
        <w:t>цию научного подхода к организации военно-социальной работы в части.</w:t>
      </w:r>
    </w:p>
    <w:p w:rsidR="00000000" w:rsidRDefault="00E56683">
      <w:pPr>
        <w:widowControl w:val="0"/>
        <w:ind w:firstLine="482"/>
        <w:jc w:val="both"/>
        <w:rPr>
          <w:snapToGrid w:val="0"/>
          <w:sz w:val="24"/>
        </w:rPr>
      </w:pPr>
      <w:r>
        <w:rPr>
          <w:b/>
          <w:snapToGrid w:val="0"/>
          <w:sz w:val="28"/>
        </w:rPr>
        <w:t>Принцип гуманности</w:t>
      </w:r>
      <w:r>
        <w:rPr>
          <w:snapToGrid w:val="0"/>
          <w:sz w:val="28"/>
        </w:rPr>
        <w:t>. Управление имее</w:t>
      </w:r>
      <w:r>
        <w:rPr>
          <w:snapToGrid w:val="0"/>
          <w:sz w:val="28"/>
        </w:rPr>
        <w:t>т смысл и значение лишь в том случае, когда оно осуществляется человеком и в интересах человека. Этот принцип предполагает повышение роли человеческого фактора, создание системы мотивов и стимулов воинской деятельности, органическое сочетание интересов отд</w:t>
      </w:r>
      <w:r>
        <w:rPr>
          <w:snapToGrid w:val="0"/>
          <w:sz w:val="28"/>
        </w:rPr>
        <w:t>ельного военнослужащего с интересами всего воинского коллектива.</w:t>
      </w:r>
    </w:p>
    <w:p w:rsidR="00000000" w:rsidRDefault="00E56683">
      <w:pPr>
        <w:widowControl w:val="0"/>
        <w:ind w:firstLine="482"/>
        <w:jc w:val="both"/>
        <w:rPr>
          <w:snapToGrid w:val="0"/>
          <w:sz w:val="24"/>
        </w:rPr>
      </w:pPr>
      <w:r>
        <w:rPr>
          <w:b/>
          <w:snapToGrid w:val="0"/>
          <w:sz w:val="28"/>
        </w:rPr>
        <w:t>Принцип эффективности управления</w:t>
      </w:r>
      <w:r>
        <w:rPr>
          <w:snapToGrid w:val="0"/>
          <w:sz w:val="28"/>
        </w:rPr>
        <w:t>. Суть данного принципа заключается в том, чтобы при наименьшей затрате сил и средств, получить наилучший результат. Реализация этого принципа в управлении вое</w:t>
      </w:r>
      <w:r>
        <w:rPr>
          <w:snapToGrid w:val="0"/>
          <w:sz w:val="28"/>
        </w:rPr>
        <w:t>нно-социальной работой требует поиска наиболее предпочтительного варианта действия. Эффективность управления определяется достижением конечной цели.</w:t>
      </w:r>
    </w:p>
    <w:p w:rsidR="00000000" w:rsidRDefault="00E56683">
      <w:pPr>
        <w:widowControl w:val="0"/>
        <w:ind w:firstLine="482"/>
        <w:jc w:val="both"/>
        <w:rPr>
          <w:snapToGrid w:val="0"/>
          <w:sz w:val="24"/>
        </w:rPr>
      </w:pPr>
      <w:r>
        <w:rPr>
          <w:b/>
          <w:snapToGrid w:val="0"/>
          <w:sz w:val="28"/>
        </w:rPr>
        <w:t xml:space="preserve">Принцип целесообразности </w:t>
      </w:r>
      <w:r>
        <w:rPr>
          <w:snapToGrid w:val="0"/>
          <w:sz w:val="28"/>
        </w:rPr>
        <w:t>содержит два взаимосвязанных требования к любому руководителю: безошибочно определ</w:t>
      </w:r>
      <w:r>
        <w:rPr>
          <w:snapToGrid w:val="0"/>
          <w:sz w:val="28"/>
        </w:rPr>
        <w:t>ять цели и обеспечивать соответствие средств намеченным целям. Ошибка в выборе средств сказывается на достижении целей. В</w:t>
      </w:r>
      <w:r>
        <w:rPr>
          <w:snapToGrid w:val="0"/>
          <w:sz w:val="28"/>
          <w:lang w:val="en-US"/>
        </w:rPr>
        <w:t> </w:t>
      </w:r>
      <w:r>
        <w:rPr>
          <w:snapToGrid w:val="0"/>
          <w:sz w:val="28"/>
        </w:rPr>
        <w:t>практике управления военно-социальной работой в части надо исходить из того, что способы, средства и методы воздействия должны соответ</w:t>
      </w:r>
      <w:r>
        <w:rPr>
          <w:snapToGrid w:val="0"/>
          <w:sz w:val="28"/>
        </w:rPr>
        <w:t>ствовать закономерностям развития объектов управления.</w:t>
      </w:r>
    </w:p>
    <w:p w:rsidR="00000000" w:rsidRDefault="00E56683">
      <w:pPr>
        <w:widowControl w:val="0"/>
        <w:ind w:firstLine="482"/>
        <w:jc w:val="both"/>
        <w:rPr>
          <w:snapToGrid w:val="0"/>
          <w:sz w:val="24"/>
        </w:rPr>
      </w:pPr>
      <w:r>
        <w:rPr>
          <w:b/>
          <w:snapToGrid w:val="0"/>
          <w:sz w:val="28"/>
        </w:rPr>
        <w:t>Принцип профессионализма</w:t>
      </w:r>
      <w:r>
        <w:rPr>
          <w:snapToGrid w:val="0"/>
          <w:sz w:val="28"/>
        </w:rPr>
        <w:t xml:space="preserve"> в управлении военно-социальной работой в части требует профессионально подготовленных для управленческой деятельности офицеров. Реализация этого принципа управления позволит ус</w:t>
      </w:r>
      <w:r>
        <w:rPr>
          <w:snapToGrid w:val="0"/>
          <w:sz w:val="28"/>
        </w:rPr>
        <w:t>пешно организовывать социальную работу в воинских коллективах.</w:t>
      </w:r>
    </w:p>
    <w:p w:rsidR="00000000" w:rsidRDefault="00E56683">
      <w:pPr>
        <w:widowControl w:val="0"/>
        <w:ind w:firstLine="482"/>
        <w:jc w:val="both"/>
        <w:rPr>
          <w:snapToGrid w:val="0"/>
          <w:sz w:val="24"/>
        </w:rPr>
      </w:pPr>
      <w:r>
        <w:rPr>
          <w:snapToGrid w:val="0"/>
          <w:sz w:val="28"/>
        </w:rPr>
        <w:lastRenderedPageBreak/>
        <w:t>Решение проблем социальной сферы в воинских коллективах во главу угла ставит вопрос о механизме управления военно-социальной работой в части. Система управления социальной сферой включает: субъ</w:t>
      </w:r>
      <w:r>
        <w:rPr>
          <w:snapToGrid w:val="0"/>
          <w:sz w:val="28"/>
        </w:rPr>
        <w:t xml:space="preserve">ект управления (командиры, штабы, органы воспитательной работы), объект управления (социальные процессы, группы военнослужащих), канал прямого управляющего воздействия субъекта на объект (командная информация) и канал обратной связи (информация о развитии </w:t>
      </w:r>
      <w:r>
        <w:rPr>
          <w:snapToGrid w:val="0"/>
          <w:sz w:val="28"/>
        </w:rPr>
        <w:t>и изменениях в объекте).</w:t>
      </w:r>
    </w:p>
    <w:p w:rsidR="00000000" w:rsidRDefault="00E56683">
      <w:pPr>
        <w:widowControl w:val="0"/>
        <w:ind w:firstLine="482"/>
        <w:jc w:val="both"/>
        <w:rPr>
          <w:snapToGrid w:val="0"/>
          <w:sz w:val="24"/>
        </w:rPr>
      </w:pPr>
      <w:r>
        <w:rPr>
          <w:snapToGrid w:val="0"/>
          <w:sz w:val="28"/>
        </w:rPr>
        <w:t>Перечисленные элементы образуют замкнутый контур управления, по которому непрерывно движется информация от субъекта к объекту и обратно.</w:t>
      </w:r>
    </w:p>
    <w:p w:rsidR="00000000" w:rsidRDefault="00E56683">
      <w:pPr>
        <w:widowControl w:val="0"/>
        <w:ind w:firstLine="482"/>
        <w:jc w:val="both"/>
        <w:rPr>
          <w:snapToGrid w:val="0"/>
          <w:sz w:val="24"/>
        </w:rPr>
      </w:pPr>
      <w:r>
        <w:rPr>
          <w:snapToGrid w:val="0"/>
          <w:sz w:val="28"/>
        </w:rPr>
        <w:t>Систему управления военно-социальной работой в части можно представить в виде сх.2.</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социальн</w:t>
      </w:r>
      <w:r>
        <w:rPr>
          <w:snapToGrid w:val="0"/>
          <w:sz w:val="28"/>
        </w:rPr>
        <w:t>ой сфере воинских коллективов происходят разнообразные социальные процессы, которые выражают наиболее существенные изменения в социальной жизни Вооруженных Сил РФ. Эти изменения  от-</w:t>
      </w:r>
    </w:p>
    <w:p w:rsidR="00000000" w:rsidRDefault="00E56683">
      <w:pPr>
        <w:widowControl w:val="0"/>
        <w:jc w:val="both"/>
        <w:rPr>
          <w:snapToGrid w:val="0"/>
          <w:sz w:val="24"/>
        </w:rPr>
      </w:pPr>
      <w:r>
        <w:rPr>
          <w:snapToGrid w:val="0"/>
          <w:sz w:val="28"/>
        </w:rPr>
        <w:t>четливо проявляются в ходе реформирования ВС</w:t>
      </w:r>
      <w:r>
        <w:rPr>
          <w:snapToGrid w:val="0"/>
          <w:sz w:val="28"/>
          <w:lang w:val="en-US"/>
        </w:rPr>
        <w:t> </w:t>
      </w:r>
      <w:r>
        <w:rPr>
          <w:snapToGrid w:val="0"/>
          <w:sz w:val="28"/>
        </w:rPr>
        <w:t>РФ.</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- 54 -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 первичных во</w:t>
      </w:r>
      <w:r>
        <w:rPr>
          <w:snapToGrid w:val="0"/>
          <w:sz w:val="28"/>
        </w:rPr>
        <w:t>инских коллективах непрерывно происходят такие со-</w:t>
      </w:r>
    </w:p>
    <w:p w:rsidR="00000000" w:rsidRDefault="00E56683">
      <w:pPr>
        <w:widowControl w:val="0"/>
        <w:jc w:val="both"/>
        <w:rPr>
          <w:snapToGrid w:val="0"/>
          <w:sz w:val="24"/>
        </w:rPr>
      </w:pPr>
      <w:r>
        <w:rPr>
          <w:snapToGrid w:val="0"/>
          <w:sz w:val="28"/>
        </w:rPr>
        <w:t>циальные процессы как социально-психологическая адаптация молодых воинов к условиям армейской жизни, интеграция воинских коллективов, удовлетворение духовных и материальных потребностей личного состава, мо</w:t>
      </w:r>
      <w:r>
        <w:rPr>
          <w:snapToGrid w:val="0"/>
          <w:sz w:val="28"/>
        </w:rPr>
        <w:t>тивация социальной активности, гармонизация личных и коллективных интересов и</w:t>
      </w:r>
      <w:r>
        <w:rPr>
          <w:snapToGrid w:val="0"/>
          <w:sz w:val="28"/>
          <w:lang w:val="en-US"/>
        </w:rPr>
        <w:t> </w:t>
      </w:r>
      <w:r>
        <w:rPr>
          <w:snapToGrid w:val="0"/>
          <w:sz w:val="28"/>
        </w:rPr>
        <w:t>т.д. Всеми процессами в воинских коллективах необходимо управлять. С</w:t>
      </w:r>
      <w:r>
        <w:rPr>
          <w:snapToGrid w:val="0"/>
          <w:sz w:val="28"/>
          <w:lang w:val="en-US"/>
        </w:rPr>
        <w:t> </w:t>
      </w:r>
      <w:r>
        <w:rPr>
          <w:snapToGrid w:val="0"/>
          <w:sz w:val="28"/>
        </w:rPr>
        <w:t>учетом конкретных условий, объективных и субъективных факторов, оказывающих существенное влияние на социальны</w:t>
      </w:r>
      <w:r>
        <w:rPr>
          <w:snapToGrid w:val="0"/>
          <w:sz w:val="28"/>
        </w:rPr>
        <w:t>е процессы в воинском коллективе, командир (начальник) принимает управленческое решение.</w:t>
      </w:r>
    </w:p>
    <w:p w:rsidR="00000000" w:rsidRDefault="00E56683">
      <w:pPr>
        <w:widowControl w:val="0"/>
        <w:jc w:val="right"/>
        <w:rPr>
          <w:snapToGrid w:val="0"/>
          <w:sz w:val="24"/>
        </w:rPr>
      </w:pPr>
      <w:r>
        <w:rPr>
          <w:snapToGrid w:val="0"/>
          <w:sz w:val="28"/>
        </w:rPr>
        <w:t xml:space="preserve">                                                                                                                 </w:t>
      </w:r>
      <w:r>
        <w:rPr>
          <w:snapToGrid w:val="0"/>
          <w:sz w:val="24"/>
        </w:rPr>
        <w:t>Схема 2.</w:t>
      </w:r>
    </w:p>
    <w:p w:rsidR="00000000" w:rsidRDefault="00E56683">
      <w:pPr>
        <w:widowControl w:val="0"/>
        <w:jc w:val="center"/>
        <w:rPr>
          <w:snapToGrid w:val="0"/>
          <w:sz w:val="24"/>
        </w:rPr>
      </w:pPr>
      <w:r>
        <w:rPr>
          <w:snapToGrid w:val="0"/>
          <w:sz w:val="28"/>
        </w:rPr>
        <w:t xml:space="preserve">    </w:t>
      </w:r>
    </w:p>
    <w:p w:rsidR="00000000" w:rsidRDefault="00E56683">
      <w:pPr>
        <w:widowControl w:val="0"/>
        <w:jc w:val="center"/>
        <w:rPr>
          <w:snapToGrid w:val="0"/>
          <w:sz w:val="24"/>
        </w:rPr>
      </w:pPr>
      <w:r>
        <w:rPr>
          <w:snapToGrid w:val="0"/>
          <w:sz w:val="24"/>
        </w:rPr>
        <w:t xml:space="preserve"> Схема управления военно-социальной рабо</w:t>
      </w:r>
      <w:r>
        <w:rPr>
          <w:snapToGrid w:val="0"/>
          <w:sz w:val="24"/>
        </w:rPr>
        <w:t>той в воинской части.</w:t>
      </w:r>
    </w:p>
    <w:p w:rsidR="00000000" w:rsidRDefault="00E56683">
      <w:pPr>
        <w:widowControl w:val="0"/>
        <w:rPr>
          <w:snapToGrid w:val="0"/>
          <w:sz w:val="24"/>
        </w:rPr>
      </w:pPr>
    </w:p>
    <w:p w:rsidR="00000000" w:rsidRDefault="00E56683">
      <w:pPr>
        <w:widowControl w:val="0"/>
        <w:rPr>
          <w:snapToGrid w:val="0"/>
          <w:sz w:val="24"/>
        </w:rPr>
      </w:pPr>
    </w:p>
    <w:p w:rsidR="00000000" w:rsidRDefault="00E56683">
      <w:pPr>
        <w:widowControl w:val="0"/>
        <w:rPr>
          <w:snapToGrid w:val="0"/>
          <w:sz w:val="24"/>
          <w:lang w:val="en-US"/>
        </w:rPr>
      </w:pPr>
      <w:r>
        <w:rPr>
          <w:snapToGrid w:val="0"/>
          <w:sz w:val="24"/>
        </w:rPr>
        <w:t xml:space="preserve">                         ДДДДДДДДДДДДДДДДДД</w:t>
      </w:r>
      <w:r>
        <w:rPr>
          <w:snapToGrid w:val="0"/>
          <w:sz w:val="24"/>
        </w:rPr>
        <w:br/>
        <w:t xml:space="preserve">      </w:t>
      </w:r>
      <w:r>
        <w:rPr>
          <w:snapToGrid w:val="0"/>
          <w:sz w:val="24"/>
          <w:lang w:val="en-US"/>
        </w:rPr>
        <w:t> </w:t>
      </w:r>
      <w:r>
        <w:rPr>
          <w:snapToGrid w:val="0"/>
          <w:sz w:val="24"/>
        </w:rPr>
        <w:t xml:space="preserve">Д Д Д Д Д Д ґВоинский коллективГ Д Д Д Д </w:t>
      </w:r>
      <w:r>
        <w:rPr>
          <w:snapToGrid w:val="0"/>
          <w:sz w:val="24"/>
        </w:rPr>
        <w:br/>
        <w:t xml:space="preserve">                    ДДДДДДДДДДДДДДДДДД</w:t>
      </w:r>
      <w:r>
        <w:rPr>
          <w:snapToGrid w:val="0"/>
          <w:sz w:val="24"/>
        </w:rPr>
        <w:br/>
        <w:t xml:space="preserve">                                                    </w:t>
      </w:r>
      <w:r>
        <w:rPr>
          <w:snapToGrid w:val="0"/>
          <w:sz w:val="24"/>
        </w:rPr>
        <w:br/>
        <w:t xml:space="preserve"> </w:t>
      </w:r>
      <w:r>
        <w:rPr>
          <w:snapToGrid w:val="0"/>
          <w:sz w:val="24"/>
        </w:rPr>
        <w:br/>
        <w:t xml:space="preserve">ЪДДДДБДДДДД                                  </w:t>
      </w:r>
      <w:r>
        <w:rPr>
          <w:snapToGrid w:val="0"/>
          <w:sz w:val="24"/>
        </w:rPr>
        <w:t xml:space="preserve">ЪДДДДДДДБДДДДДД   </w:t>
      </w:r>
      <w:r>
        <w:rPr>
          <w:snapToGrid w:val="0"/>
          <w:sz w:val="24"/>
        </w:rPr>
        <w:br/>
        <w:t xml:space="preserve">і Субъект                                    Объект      </w:t>
      </w:r>
      <w:r>
        <w:rPr>
          <w:snapToGrid w:val="0"/>
          <w:sz w:val="24"/>
        </w:rPr>
        <w:br/>
        <w:t xml:space="preserve">і управления                               управления  </w:t>
      </w:r>
      <w:r>
        <w:rPr>
          <w:snapToGrid w:val="0"/>
          <w:sz w:val="24"/>
        </w:rPr>
        <w:br/>
        <w:t>ГДДДДДДДДДД                                  ГДДДДДДДДДДДДДД</w:t>
      </w:r>
      <w:r>
        <w:rPr>
          <w:snapToGrid w:val="0"/>
          <w:sz w:val="24"/>
        </w:rPr>
        <w:br/>
        <w:t>і</w:t>
      </w:r>
      <w:r>
        <w:rPr>
          <w:snapToGrid w:val="0"/>
          <w:sz w:val="24"/>
        </w:rPr>
        <w:noBreakHyphen/>
        <w:t xml:space="preserve">командова-           ЪДДДДДДБДДДД            </w:t>
      </w:r>
      <w:r>
        <w:rPr>
          <w:snapToGrid w:val="0"/>
          <w:sz w:val="24"/>
        </w:rPr>
        <w:noBreakHyphen/>
        <w:t xml:space="preserve">социальные </w:t>
      </w:r>
      <w:r>
        <w:rPr>
          <w:snapToGrid w:val="0"/>
          <w:sz w:val="24"/>
        </w:rPr>
        <w:br/>
        <w:t xml:space="preserve">і </w:t>
      </w:r>
      <w:r>
        <w:rPr>
          <w:snapToGrid w:val="0"/>
          <w:sz w:val="24"/>
        </w:rPr>
        <w:t xml:space="preserve"> ние части;            —формы;            процессы;        </w:t>
      </w:r>
      <w:r>
        <w:rPr>
          <w:snapToGrid w:val="0"/>
          <w:sz w:val="24"/>
        </w:rPr>
        <w:br/>
        <w:t>і</w:t>
      </w:r>
      <w:r>
        <w:rPr>
          <w:snapToGrid w:val="0"/>
          <w:sz w:val="24"/>
        </w:rPr>
        <w:noBreakHyphen/>
        <w:t xml:space="preserve">органы во-                               </w:t>
      </w:r>
      <w:r>
        <w:rPr>
          <w:snapToGrid w:val="0"/>
          <w:sz w:val="24"/>
        </w:rPr>
        <w:noBreakHyphen/>
        <w:t xml:space="preserve">социальные </w:t>
      </w:r>
      <w:r>
        <w:rPr>
          <w:snapToGrid w:val="0"/>
          <w:sz w:val="24"/>
        </w:rPr>
        <w:br/>
        <w:t xml:space="preserve">і  спитательн.           — методы;           связи и </w:t>
      </w:r>
      <w:r>
        <w:rPr>
          <w:snapToGrid w:val="0"/>
          <w:sz w:val="24"/>
        </w:rPr>
        <w:br/>
      </w:r>
      <w:r>
        <w:rPr>
          <w:snapToGrid w:val="0"/>
          <w:sz w:val="24"/>
        </w:rPr>
        <w:lastRenderedPageBreak/>
        <w:t xml:space="preserve">і  работы;                                   контакты;               </w:t>
      </w:r>
      <w:r>
        <w:rPr>
          <w:snapToGrid w:val="0"/>
          <w:sz w:val="24"/>
        </w:rPr>
        <w:br/>
        <w:t>і</w:t>
      </w:r>
      <w:r>
        <w:rPr>
          <w:snapToGrid w:val="0"/>
          <w:sz w:val="24"/>
        </w:rPr>
        <w:noBreakHyphen/>
        <w:t xml:space="preserve">офицерск.     </w:t>
      </w:r>
      <w:r>
        <w:rPr>
          <w:snapToGrid w:val="0"/>
          <w:sz w:val="24"/>
        </w:rPr>
        <w:t xml:space="preserve">        —силы;            -военно-соц.</w:t>
      </w:r>
      <w:r>
        <w:rPr>
          <w:snapToGrid w:val="0"/>
          <w:sz w:val="24"/>
        </w:rPr>
        <w:br/>
        <w:t xml:space="preserve">  состав;                                      отношения;</w:t>
      </w:r>
      <w:r>
        <w:rPr>
          <w:snapToGrid w:val="0"/>
          <w:sz w:val="24"/>
        </w:rPr>
        <w:br/>
        <w:t xml:space="preserve"> </w:t>
      </w:r>
      <w:r>
        <w:rPr>
          <w:snapToGrid w:val="0"/>
          <w:sz w:val="24"/>
        </w:rPr>
        <w:noBreakHyphen/>
        <w:t xml:space="preserve">прапор-               —средства         </w:t>
      </w:r>
      <w:r>
        <w:rPr>
          <w:snapToGrid w:val="0"/>
          <w:sz w:val="24"/>
        </w:rPr>
        <w:noBreakHyphen/>
        <w:t xml:space="preserve">виды воен- </w:t>
      </w:r>
      <w:r>
        <w:rPr>
          <w:snapToGrid w:val="0"/>
          <w:sz w:val="24"/>
        </w:rPr>
        <w:br/>
        <w:t xml:space="preserve">  щики;                        ДДДДД ДДДД            ной дея-</w:t>
      </w:r>
      <w:r>
        <w:rPr>
          <w:snapToGrid w:val="0"/>
          <w:sz w:val="24"/>
        </w:rPr>
        <w:br/>
        <w:t xml:space="preserve"> </w:t>
      </w:r>
      <w:r>
        <w:rPr>
          <w:snapToGrid w:val="0"/>
          <w:sz w:val="24"/>
        </w:rPr>
        <w:noBreakHyphen/>
        <w:t xml:space="preserve">мл.коман-                               </w:t>
      </w:r>
      <w:r>
        <w:rPr>
          <w:snapToGrid w:val="0"/>
          <w:sz w:val="24"/>
        </w:rPr>
        <w:t xml:space="preserve">  тельности;</w:t>
      </w:r>
      <w:r>
        <w:rPr>
          <w:snapToGrid w:val="0"/>
          <w:sz w:val="24"/>
        </w:rPr>
        <w:br/>
        <w:t xml:space="preserve">  диры;                                          </w:t>
      </w:r>
      <w:r>
        <w:rPr>
          <w:snapToGrid w:val="0"/>
          <w:sz w:val="24"/>
        </w:rPr>
        <w:noBreakHyphen/>
        <w:t xml:space="preserve">управленче- </w:t>
      </w:r>
      <w:r>
        <w:rPr>
          <w:snapToGrid w:val="0"/>
          <w:sz w:val="24"/>
        </w:rPr>
        <w:br/>
        <w:t>і</w:t>
      </w:r>
      <w:r>
        <w:rPr>
          <w:snapToGrid w:val="0"/>
          <w:sz w:val="24"/>
        </w:rPr>
        <w:noBreakHyphen/>
        <w:t>обществ.                                  ские про-</w:t>
      </w:r>
      <w:r>
        <w:rPr>
          <w:snapToGrid w:val="0"/>
          <w:sz w:val="24"/>
        </w:rPr>
        <w:br/>
        <w:t xml:space="preserve">і организ.                                  </w:t>
      </w:r>
      <w:r>
        <w:rPr>
          <w:snapToGrid w:val="0"/>
          <w:sz w:val="24"/>
          <w:lang w:val="en-US"/>
        </w:rPr>
        <w:t>цессы</w:t>
      </w:r>
    </w:p>
    <w:p w:rsidR="00000000" w:rsidRDefault="00E56683">
      <w:pPr>
        <w:widowControl w:val="0"/>
        <w:rPr>
          <w:snapToGrid w:val="0"/>
          <w:sz w:val="24"/>
          <w:lang w:val="en-US"/>
        </w:rPr>
      </w:pPr>
      <w:r>
        <w:rPr>
          <w:snapToGrid w:val="0"/>
          <w:sz w:val="24"/>
          <w:lang w:val="en-US"/>
        </w:rPr>
        <w:t xml:space="preserve">АДДДДВДДДДД                                          </w:t>
      </w:r>
      <w:r>
        <w:rPr>
          <w:snapToGrid w:val="0"/>
          <w:sz w:val="24"/>
          <w:lang w:val="en-US"/>
        </w:rPr>
        <w:br/>
        <w:t xml:space="preserve">                     Д</w:t>
      </w:r>
      <w:r>
        <w:rPr>
          <w:snapToGrid w:val="0"/>
          <w:sz w:val="24"/>
          <w:lang w:val="en-US"/>
        </w:rPr>
        <w:t>ДДДДДДДДДДДДДД</w:t>
      </w:r>
      <w:r>
        <w:rPr>
          <w:snapToGrid w:val="0"/>
          <w:sz w:val="24"/>
          <w:lang w:val="en-US"/>
        </w:rPr>
        <w:br/>
        <w:t xml:space="preserve">     Д Д Д Д Д Д Д ґ Личность воина Г Д Д Д Д </w:t>
      </w:r>
      <w:r>
        <w:rPr>
          <w:snapToGrid w:val="0"/>
          <w:sz w:val="24"/>
          <w:lang w:val="en-US"/>
        </w:rPr>
        <w:br/>
        <w:t xml:space="preserve">                     ДДДДДДДДДДДДДДДД</w:t>
      </w: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rPr>
      </w:pPr>
      <w:r>
        <w:rPr>
          <w:snapToGrid w:val="0"/>
          <w:sz w:val="28"/>
        </w:rPr>
        <w:t>Для понимания основ управления военно-социальной работой в части коротко  рассмотрим  алгоритм  деятельности руководителя по организа -</w:t>
      </w:r>
    </w:p>
    <w:p w:rsidR="00000000" w:rsidRDefault="00E56683">
      <w:pPr>
        <w:widowControl w:val="0"/>
        <w:jc w:val="both"/>
        <w:rPr>
          <w:snapToGrid w:val="0"/>
          <w:sz w:val="24"/>
        </w:rPr>
      </w:pPr>
      <w:r>
        <w:rPr>
          <w:snapToGrid w:val="0"/>
          <w:sz w:val="28"/>
        </w:rPr>
        <w:t>ции управления.</w:t>
      </w:r>
    </w:p>
    <w:p w:rsidR="00000000" w:rsidRDefault="00E56683">
      <w:pPr>
        <w:widowControl w:val="0"/>
        <w:ind w:left="601" w:hanging="839"/>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8"/>
        </w:rPr>
        <w:t>-</w:t>
      </w:r>
      <w:r>
        <w:rPr>
          <w:snapToGrid w:val="0"/>
          <w:sz w:val="28"/>
        </w:rPr>
        <w:t xml:space="preserve"> 55 -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Основные этапы управленческого цикла:</w:t>
      </w:r>
    </w:p>
    <w:p w:rsidR="00000000" w:rsidRDefault="00E56683">
      <w:pPr>
        <w:widowControl w:val="0"/>
        <w:ind w:firstLine="601"/>
        <w:jc w:val="both"/>
        <w:rPr>
          <w:snapToGrid w:val="0"/>
          <w:sz w:val="24"/>
        </w:rPr>
      </w:pPr>
      <w:r>
        <w:rPr>
          <w:snapToGrid w:val="0"/>
          <w:sz w:val="28"/>
        </w:rPr>
        <w:t>1.</w:t>
      </w:r>
      <w:r>
        <w:rPr>
          <w:b/>
          <w:snapToGrid w:val="0"/>
          <w:sz w:val="28"/>
        </w:rPr>
        <w:t xml:space="preserve"> Анализ социальной ситуации в части.</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основе анализа реальной социальной ситуации в воинских коллективах руководитель выделяет наиболее актуальные проблемы, требующие решения в первую очередь.</w:t>
      </w:r>
    </w:p>
    <w:p w:rsidR="00000000" w:rsidRDefault="00E56683">
      <w:pPr>
        <w:widowControl w:val="0"/>
        <w:ind w:firstLine="482"/>
        <w:jc w:val="both"/>
        <w:rPr>
          <w:snapToGrid w:val="0"/>
          <w:sz w:val="24"/>
        </w:rPr>
      </w:pPr>
      <w:r>
        <w:rPr>
          <w:snapToGrid w:val="0"/>
          <w:sz w:val="28"/>
        </w:rPr>
        <w:t>Результатом а</w:t>
      </w:r>
      <w:r>
        <w:rPr>
          <w:snapToGrid w:val="0"/>
          <w:sz w:val="28"/>
        </w:rPr>
        <w:t>нализа являются выводы с прогнозом о возможном развитии социальных процессов и их влиянии на боевую готовность части.</w:t>
      </w:r>
    </w:p>
    <w:p w:rsidR="00000000" w:rsidRDefault="00E56683">
      <w:pPr>
        <w:widowControl w:val="0"/>
        <w:ind w:firstLine="601"/>
        <w:jc w:val="both"/>
        <w:rPr>
          <w:snapToGrid w:val="0"/>
          <w:sz w:val="24"/>
        </w:rPr>
      </w:pPr>
      <w:r>
        <w:rPr>
          <w:snapToGrid w:val="0"/>
          <w:sz w:val="28"/>
        </w:rPr>
        <w:t xml:space="preserve">2. </w:t>
      </w:r>
      <w:r>
        <w:rPr>
          <w:b/>
          <w:snapToGrid w:val="0"/>
          <w:sz w:val="28"/>
        </w:rPr>
        <w:t xml:space="preserve">Подготовка и принятие управленческого решения </w:t>
      </w:r>
      <w:r>
        <w:rPr>
          <w:snapToGrid w:val="0"/>
          <w:sz w:val="28"/>
        </w:rPr>
        <w:t>- организовать военно-социальную работу. На</w:t>
      </w:r>
      <w:r>
        <w:rPr>
          <w:snapToGrid w:val="0"/>
          <w:sz w:val="28"/>
          <w:lang w:val="en-US"/>
        </w:rPr>
        <w:t> </w:t>
      </w:r>
      <w:r>
        <w:rPr>
          <w:snapToGrid w:val="0"/>
          <w:sz w:val="28"/>
        </w:rPr>
        <w:t>этом этапе осуществляется планирование основн</w:t>
      </w:r>
      <w:r>
        <w:rPr>
          <w:snapToGrid w:val="0"/>
          <w:sz w:val="28"/>
        </w:rPr>
        <w:t>ых мероприятий в социальной сфере, подбор и расстановка исполнителей, определяются сроки исполнения.</w:t>
      </w:r>
    </w:p>
    <w:p w:rsidR="00000000" w:rsidRDefault="00E56683">
      <w:pPr>
        <w:widowControl w:val="0"/>
        <w:ind w:firstLine="601"/>
        <w:jc w:val="both"/>
        <w:rPr>
          <w:snapToGrid w:val="0"/>
          <w:sz w:val="24"/>
        </w:rPr>
      </w:pPr>
      <w:r>
        <w:rPr>
          <w:snapToGrid w:val="0"/>
          <w:sz w:val="28"/>
        </w:rPr>
        <w:t xml:space="preserve">3. </w:t>
      </w:r>
      <w:r>
        <w:rPr>
          <w:b/>
          <w:snapToGrid w:val="0"/>
          <w:sz w:val="28"/>
        </w:rPr>
        <w:t xml:space="preserve">Организация выполнения принятого решения </w:t>
      </w:r>
      <w:r>
        <w:rPr>
          <w:snapToGrid w:val="0"/>
          <w:sz w:val="28"/>
        </w:rPr>
        <w:t>(плана военно-социальной работы в части).</w:t>
      </w:r>
    </w:p>
    <w:p w:rsidR="00000000" w:rsidRDefault="00E56683">
      <w:pPr>
        <w:widowControl w:val="0"/>
        <w:ind w:firstLine="482"/>
        <w:jc w:val="both"/>
        <w:rPr>
          <w:snapToGrid w:val="0"/>
          <w:sz w:val="24"/>
        </w:rPr>
      </w:pPr>
      <w:r>
        <w:rPr>
          <w:snapToGrid w:val="0"/>
          <w:sz w:val="28"/>
        </w:rPr>
        <w:t>Руководитель определяет рациональную последовательность выполнения ре</w:t>
      </w:r>
      <w:r>
        <w:rPr>
          <w:snapToGrid w:val="0"/>
          <w:sz w:val="28"/>
        </w:rPr>
        <w:t>шения, инструктирует подчиненных, ставит им конкретные задачи, рекомендует наиболее оптимальные методы и приемы выполнения поставленных задач.</w:t>
      </w:r>
    </w:p>
    <w:p w:rsidR="00000000" w:rsidRDefault="00E56683">
      <w:pPr>
        <w:widowControl w:val="0"/>
        <w:ind w:firstLine="601"/>
        <w:jc w:val="both"/>
        <w:rPr>
          <w:snapToGrid w:val="0"/>
          <w:sz w:val="24"/>
        </w:rPr>
      </w:pPr>
      <w:r>
        <w:rPr>
          <w:snapToGrid w:val="0"/>
          <w:sz w:val="28"/>
        </w:rPr>
        <w:t xml:space="preserve">4. </w:t>
      </w:r>
      <w:r>
        <w:rPr>
          <w:b/>
          <w:snapToGrid w:val="0"/>
          <w:sz w:val="28"/>
        </w:rPr>
        <w:t xml:space="preserve">Повышение мотивации воинской деятельности </w:t>
      </w:r>
      <w:r>
        <w:rPr>
          <w:snapToGrid w:val="0"/>
          <w:sz w:val="28"/>
        </w:rPr>
        <w:t>осуществляется через моральное и материальное стимулирование личного</w:t>
      </w:r>
      <w:r>
        <w:rPr>
          <w:snapToGrid w:val="0"/>
          <w:sz w:val="28"/>
        </w:rPr>
        <w:t xml:space="preserve"> состава.</w:t>
      </w:r>
    </w:p>
    <w:p w:rsidR="00000000" w:rsidRDefault="00E56683">
      <w:pPr>
        <w:widowControl w:val="0"/>
        <w:ind w:firstLine="482"/>
        <w:jc w:val="both"/>
        <w:rPr>
          <w:snapToGrid w:val="0"/>
          <w:sz w:val="24"/>
        </w:rPr>
      </w:pPr>
      <w:r>
        <w:rPr>
          <w:snapToGrid w:val="0"/>
          <w:sz w:val="28"/>
        </w:rPr>
        <w:t>Мотивация воинской деятельности будет эффективным инструментом развития социальной активности личного состава лишь в том случае, если всесторонне учитывается динамика развития и формирования потребностей и интересов личности военнослужащего. Раци</w:t>
      </w:r>
      <w:r>
        <w:rPr>
          <w:snapToGrid w:val="0"/>
          <w:sz w:val="28"/>
        </w:rPr>
        <w:t xml:space="preserve">ональное сочетание морального и материального стимулирования позволят руководителю повышать </w:t>
      </w:r>
      <w:r>
        <w:rPr>
          <w:snapToGrid w:val="0"/>
          <w:sz w:val="28"/>
        </w:rPr>
        <w:lastRenderedPageBreak/>
        <w:t>мотивацию деятельности личного состава.</w:t>
      </w:r>
    </w:p>
    <w:p w:rsidR="00000000" w:rsidRDefault="00E56683">
      <w:pPr>
        <w:widowControl w:val="0"/>
        <w:ind w:firstLine="601"/>
        <w:jc w:val="both"/>
        <w:rPr>
          <w:snapToGrid w:val="0"/>
          <w:sz w:val="24"/>
        </w:rPr>
      </w:pPr>
      <w:r>
        <w:rPr>
          <w:snapToGrid w:val="0"/>
          <w:sz w:val="28"/>
        </w:rPr>
        <w:t xml:space="preserve">5. </w:t>
      </w:r>
      <w:r>
        <w:rPr>
          <w:b/>
          <w:snapToGrid w:val="0"/>
          <w:sz w:val="28"/>
        </w:rPr>
        <w:t xml:space="preserve">Контроль и помощь в ходе реализации принятого решения </w:t>
      </w:r>
      <w:r>
        <w:rPr>
          <w:snapToGrid w:val="0"/>
          <w:sz w:val="28"/>
        </w:rPr>
        <w:t>является неотъемлемой частью управленческого цикла. От</w:t>
      </w:r>
      <w:r>
        <w:rPr>
          <w:snapToGrid w:val="0"/>
          <w:sz w:val="28"/>
          <w:lang w:val="en-US"/>
        </w:rPr>
        <w:t> </w:t>
      </w:r>
      <w:r>
        <w:rPr>
          <w:snapToGrid w:val="0"/>
          <w:sz w:val="28"/>
        </w:rPr>
        <w:t xml:space="preserve">тщательного </w:t>
      </w:r>
      <w:r>
        <w:rPr>
          <w:snapToGrid w:val="0"/>
          <w:sz w:val="28"/>
        </w:rPr>
        <w:t>контроля за выполнением принятого решения, своевременной помощи в ее реализации зависит конечный результат всей управленческой деятельности руководителя воинского коллектива.</w:t>
      </w:r>
    </w:p>
    <w:p w:rsidR="00000000" w:rsidRDefault="00E56683">
      <w:pPr>
        <w:widowControl w:val="0"/>
        <w:ind w:firstLine="601"/>
        <w:jc w:val="both"/>
        <w:rPr>
          <w:snapToGrid w:val="0"/>
          <w:sz w:val="24"/>
        </w:rPr>
      </w:pPr>
      <w:r>
        <w:rPr>
          <w:snapToGrid w:val="0"/>
          <w:sz w:val="28"/>
        </w:rPr>
        <w:t>6.</w:t>
      </w:r>
      <w:r>
        <w:rPr>
          <w:b/>
          <w:snapToGrid w:val="0"/>
          <w:sz w:val="28"/>
        </w:rPr>
        <w:t xml:space="preserve"> Корректировка деятельности по выполнению принятого решения. </w:t>
      </w:r>
      <w:r>
        <w:rPr>
          <w:snapToGrid w:val="0"/>
          <w:sz w:val="28"/>
        </w:rPr>
        <w:t>В</w:t>
      </w:r>
      <w:r>
        <w:rPr>
          <w:snapToGrid w:val="0"/>
          <w:sz w:val="28"/>
          <w:lang w:val="en-US"/>
        </w:rPr>
        <w:t> </w:t>
      </w:r>
      <w:r>
        <w:rPr>
          <w:snapToGrid w:val="0"/>
          <w:sz w:val="28"/>
        </w:rPr>
        <w:t>процессе управле</w:t>
      </w:r>
      <w:r>
        <w:rPr>
          <w:snapToGrid w:val="0"/>
          <w:sz w:val="28"/>
        </w:rPr>
        <w:t>нческой деятельности руководитель должен обеспечить себя всей полной необходимой информацией о протекании социальных процессов в воинских коллективах, о возможных противоречиях, конфликтных ситуациях, которые могут возникнуть в ходе выполнения решения, о х</w:t>
      </w:r>
      <w:r>
        <w:rPr>
          <w:snapToGrid w:val="0"/>
          <w:sz w:val="28"/>
        </w:rPr>
        <w:t>арактере изменений, происходящих в объектах социального управления. Владение такого рода информацией позволит руководителю своевременно скорректировать действия по управлению военно-социальной работой в части.</w:t>
      </w:r>
    </w:p>
    <w:p w:rsidR="00000000" w:rsidRDefault="00E56683">
      <w:pPr>
        <w:widowControl w:val="0"/>
        <w:ind w:firstLine="482"/>
        <w:jc w:val="both"/>
        <w:rPr>
          <w:snapToGrid w:val="0"/>
          <w:sz w:val="24"/>
        </w:rPr>
      </w:pPr>
      <w:r>
        <w:rPr>
          <w:snapToGrid w:val="0"/>
          <w:sz w:val="28"/>
        </w:rPr>
        <w:t>Конкретными средствами организации управленчес</w:t>
      </w:r>
      <w:r>
        <w:rPr>
          <w:snapToGrid w:val="0"/>
          <w:sz w:val="28"/>
        </w:rPr>
        <w:t>кой деятельности командиров (начальников) выступают методы и формы управления.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управлении  социальными  процессами  используются методы всеоб-</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- 56 -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щие, общие и методы непосредственной управленческой деятельности.</w:t>
      </w:r>
    </w:p>
    <w:p w:rsidR="00000000" w:rsidRDefault="00E56683">
      <w:pPr>
        <w:widowControl w:val="0"/>
        <w:ind w:firstLine="482"/>
        <w:jc w:val="both"/>
        <w:rPr>
          <w:snapToGrid w:val="0"/>
          <w:sz w:val="24"/>
        </w:rPr>
      </w:pPr>
      <w:r>
        <w:rPr>
          <w:snapToGrid w:val="0"/>
          <w:sz w:val="28"/>
        </w:rPr>
        <w:t>Управление социальной работой как п</w:t>
      </w:r>
      <w:r>
        <w:rPr>
          <w:snapToGrid w:val="0"/>
          <w:sz w:val="28"/>
        </w:rPr>
        <w:t>роцессом немыслимо без всеобщего метода познания и преобразования действительности</w:t>
      </w:r>
      <w:r>
        <w:rPr>
          <w:snapToGrid w:val="0"/>
          <w:sz w:val="28"/>
          <w:lang w:val="en-US"/>
        </w:rPr>
        <w:t> </w:t>
      </w:r>
      <w:r>
        <w:rPr>
          <w:snapToGrid w:val="0"/>
          <w:sz w:val="28"/>
        </w:rPr>
        <w:t>—материалистической диалектики, предполагающего рассматривать и решать проблему, любое явление как единство противоположностей, как совокупность взаимосвязанных и взаимообус</w:t>
      </w:r>
      <w:r>
        <w:rPr>
          <w:snapToGrid w:val="0"/>
          <w:sz w:val="28"/>
        </w:rPr>
        <w:t>ловленных элементов, как изменяющуюся и развивающуюся реальность.</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основе этого метода лежат наиболее общие законы развития материального и духовного мира.</w:t>
      </w: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общим методам управленческой деятельности относятся те из них, которые обслуживают сферы управлен</w:t>
      </w:r>
      <w:r>
        <w:rPr>
          <w:snapToGrid w:val="0"/>
          <w:sz w:val="28"/>
        </w:rPr>
        <w:t>ия социальными процессами, такие как способы сбора, обработки, передачи и хранения информации, методы аналитической работы, организационной деятельности, методы контроля и проверки исполнения.</w:t>
      </w: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группе методов непосредственной управленческой деятельности п</w:t>
      </w:r>
      <w:r>
        <w:rPr>
          <w:snapToGrid w:val="0"/>
          <w:sz w:val="28"/>
        </w:rPr>
        <w:t>ринято относить методы выработки управленческих решений (общественная дискуссия, совещание, деловая игра и</w:t>
      </w:r>
      <w:r>
        <w:rPr>
          <w:snapToGrid w:val="0"/>
          <w:sz w:val="28"/>
          <w:lang w:val="en-US"/>
        </w:rPr>
        <w:t> </w:t>
      </w:r>
      <w:r>
        <w:rPr>
          <w:snapToGrid w:val="0"/>
          <w:sz w:val="28"/>
        </w:rPr>
        <w:t>т.д.) и методы организации деятельности по выполнению управленческих решений (распорядительные, экономические, дисциплинарные и др.).</w:t>
      </w:r>
    </w:p>
    <w:p w:rsidR="00000000" w:rsidRDefault="00E56683">
      <w:pPr>
        <w:widowControl w:val="0"/>
        <w:ind w:firstLine="482"/>
        <w:jc w:val="both"/>
        <w:rPr>
          <w:snapToGrid w:val="0"/>
          <w:sz w:val="24"/>
        </w:rPr>
      </w:pPr>
      <w:r>
        <w:rPr>
          <w:snapToGrid w:val="0"/>
          <w:sz w:val="28"/>
        </w:rPr>
        <w:t xml:space="preserve">Таким образом, </w:t>
      </w:r>
      <w:r>
        <w:rPr>
          <w:snapToGrid w:val="0"/>
          <w:sz w:val="28"/>
        </w:rPr>
        <w:t xml:space="preserve">сущность управления военно-социальной сферой заключается в гармонизации и регулировании отношений между военнослужащими, воинскими коллективами, социальными процессами и </w:t>
      </w:r>
      <w:r>
        <w:rPr>
          <w:snapToGrid w:val="0"/>
          <w:sz w:val="28"/>
        </w:rPr>
        <w:lastRenderedPageBreak/>
        <w:t>явлениями в целях их оптимальной организации, координации и развития в интересах успеш</w:t>
      </w:r>
      <w:r>
        <w:rPr>
          <w:snapToGrid w:val="0"/>
          <w:sz w:val="28"/>
        </w:rPr>
        <w:t>ного выполнения поставленных задач.</w:t>
      </w:r>
    </w:p>
    <w:p w:rsidR="00000000" w:rsidRDefault="00E56683">
      <w:pPr>
        <w:widowControl w:val="0"/>
        <w:spacing w:before="442" w:after="221"/>
        <w:jc w:val="center"/>
        <w:rPr>
          <w:snapToGrid w:val="0"/>
          <w:sz w:val="24"/>
        </w:rPr>
      </w:pPr>
      <w:r>
        <w:rPr>
          <w:b/>
          <w:snapToGrid w:val="0"/>
          <w:sz w:val="28"/>
        </w:rPr>
        <w:t>2. Основные направления деятельности командиров, штабов,               воспитательных органов по управлению социальной работой в части</w:t>
      </w:r>
    </w:p>
    <w:p w:rsidR="00000000" w:rsidRDefault="00E56683">
      <w:pPr>
        <w:widowControl w:val="0"/>
        <w:ind w:firstLine="482"/>
        <w:jc w:val="both"/>
        <w:rPr>
          <w:snapToGrid w:val="0"/>
          <w:sz w:val="24"/>
        </w:rPr>
      </w:pPr>
      <w:r>
        <w:rPr>
          <w:snapToGrid w:val="0"/>
          <w:sz w:val="28"/>
        </w:rPr>
        <w:t>Уровень управления социальной сферой в воинских коллективах во многом определяется ст</w:t>
      </w:r>
      <w:r>
        <w:rPr>
          <w:snapToGrid w:val="0"/>
          <w:sz w:val="28"/>
        </w:rPr>
        <w:t>епенью подготовленности офицеров-руководителей к управленческой деятельности. Знание ими сущности и механизма управления, закономерностей и принципов, форм и методов, умение планировать, совершенствовать стиль руководства, овладевать культурой организаторс</w:t>
      </w:r>
      <w:r>
        <w:rPr>
          <w:snapToGrid w:val="0"/>
          <w:sz w:val="28"/>
        </w:rPr>
        <w:t>кой деятельности</w:t>
      </w:r>
      <w:r>
        <w:rPr>
          <w:snapToGrid w:val="0"/>
          <w:sz w:val="28"/>
          <w:lang w:val="en-US"/>
        </w:rPr>
        <w:t> </w:t>
      </w:r>
      <w:r>
        <w:rPr>
          <w:snapToGrid w:val="0"/>
          <w:sz w:val="28"/>
        </w:rPr>
        <w:t>—вот далеко не полный перечень вопросов, лежащих в основе профессиональной подготовки офицеров-руководителей, в том числе и организаторов военно-социальной работы в части.</w:t>
      </w:r>
    </w:p>
    <w:p w:rsidR="00000000" w:rsidRDefault="00E56683">
      <w:pPr>
        <w:widowControl w:val="0"/>
        <w:ind w:firstLine="482"/>
        <w:jc w:val="both"/>
        <w:rPr>
          <w:snapToGrid w:val="0"/>
          <w:sz w:val="24"/>
        </w:rPr>
      </w:pPr>
      <w:r>
        <w:rPr>
          <w:snapToGrid w:val="0"/>
          <w:sz w:val="28"/>
        </w:rPr>
        <w:t xml:space="preserve">Одним из основных слагаемых успешной организации социальной работы </w:t>
      </w:r>
      <w:r>
        <w:rPr>
          <w:snapToGrid w:val="0"/>
          <w:sz w:val="28"/>
        </w:rPr>
        <w:t>в части является планирование. Детальная и заблаговременная разработка содержания и последовательности осуществления социальной работы</w:t>
      </w:r>
      <w:r>
        <w:rPr>
          <w:snapToGrid w:val="0"/>
          <w:sz w:val="28"/>
          <w:lang w:val="en-US"/>
        </w:rPr>
        <w:t> </w:t>
      </w:r>
      <w:r>
        <w:rPr>
          <w:snapToGrid w:val="0"/>
          <w:sz w:val="28"/>
        </w:rPr>
        <w:t>—сложная и творческая деятельность командиров, штабов, воспитательных органов. Однако, в планировании, как и в других вид</w:t>
      </w:r>
      <w:r>
        <w:rPr>
          <w:snapToGrid w:val="0"/>
          <w:sz w:val="28"/>
        </w:rPr>
        <w:t>ах деятельности,  творчество  проявляется  в умелом и всестороннем учете осново-</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- 57 -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полагающих требований, установок, то есть принципов.</w:t>
      </w:r>
    </w:p>
    <w:p w:rsidR="00000000" w:rsidRDefault="00E56683">
      <w:pPr>
        <w:widowControl w:val="0"/>
        <w:ind w:firstLine="482"/>
        <w:jc w:val="both"/>
        <w:rPr>
          <w:snapToGrid w:val="0"/>
          <w:sz w:val="24"/>
        </w:rPr>
      </w:pPr>
      <w:r>
        <w:rPr>
          <w:snapToGrid w:val="0"/>
          <w:sz w:val="28"/>
        </w:rPr>
        <w:t>Принципы планирования в обобщенной форме выражают собой содержание и организацию социальной работы в части, а та</w:t>
      </w:r>
      <w:r>
        <w:rPr>
          <w:snapToGrid w:val="0"/>
          <w:sz w:val="28"/>
        </w:rPr>
        <w:t>кже методику управления</w:t>
      </w:r>
      <w:r>
        <w:rPr>
          <w:snapToGrid w:val="0"/>
          <w:sz w:val="28"/>
          <w:lang w:val="en-US"/>
        </w:rPr>
        <w:t> </w:t>
      </w:r>
      <w:r>
        <w:rPr>
          <w:snapToGrid w:val="0"/>
          <w:sz w:val="28"/>
        </w:rPr>
        <w:t>ею.</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современной литературе выделяются следующие основные принципы планирования: научность, комплексный подход, конкретность, объективность, органическая связь с задачами, жизнью части, дифференцированный подход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Реализация п</w:t>
      </w:r>
      <w:r>
        <w:rPr>
          <w:snapToGrid w:val="0"/>
          <w:sz w:val="28"/>
        </w:rPr>
        <w:t>ринципа научности в планировании социальной работы находит свое отражение в учете выводов и рекомендаций человековедческих наук, теории управления социальными процессами в воинских коллективах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Особо важное значение при этом приобретает обеспечение д</w:t>
      </w:r>
      <w:r>
        <w:rPr>
          <w:snapToGrid w:val="0"/>
          <w:sz w:val="28"/>
        </w:rPr>
        <w:t>остоверной информации "снизу" о морально-психологическом состоянии личного состава воинских коллективов, духовных и материальных запросах и потребностях воинов, учет тенденций развития отдельных явлений и социальных процессов в части.</w:t>
      </w:r>
    </w:p>
    <w:p w:rsidR="00000000" w:rsidRDefault="00E56683">
      <w:pPr>
        <w:widowControl w:val="0"/>
        <w:ind w:firstLine="482"/>
        <w:jc w:val="both"/>
        <w:rPr>
          <w:snapToGrid w:val="0"/>
          <w:sz w:val="24"/>
        </w:rPr>
      </w:pPr>
      <w:r>
        <w:rPr>
          <w:snapToGrid w:val="0"/>
          <w:sz w:val="28"/>
        </w:rPr>
        <w:t xml:space="preserve">Комплексный подход в </w:t>
      </w:r>
      <w:r>
        <w:rPr>
          <w:snapToGrid w:val="0"/>
          <w:sz w:val="28"/>
        </w:rPr>
        <w:t xml:space="preserve">планировании социальной работы обязывает командование части обеспечить плановую четкую координацию усилий всех </w:t>
      </w:r>
      <w:r>
        <w:rPr>
          <w:snapToGrid w:val="0"/>
          <w:sz w:val="28"/>
        </w:rPr>
        <w:lastRenderedPageBreak/>
        <w:t>должностных лиц для решения вопросов социальной сферы в их органическом единстве.</w:t>
      </w:r>
    </w:p>
    <w:p w:rsidR="00000000" w:rsidRDefault="00E56683">
      <w:pPr>
        <w:widowControl w:val="0"/>
        <w:ind w:firstLine="482"/>
        <w:jc w:val="both"/>
        <w:rPr>
          <w:snapToGrid w:val="0"/>
          <w:sz w:val="24"/>
        </w:rPr>
      </w:pPr>
      <w:r>
        <w:rPr>
          <w:snapToGrid w:val="0"/>
          <w:sz w:val="28"/>
        </w:rPr>
        <w:t>Принцип конкретности, объективности и органической связи планир</w:t>
      </w:r>
      <w:r>
        <w:rPr>
          <w:snapToGrid w:val="0"/>
          <w:sz w:val="28"/>
        </w:rPr>
        <w:t>ования с жизнью, задачами части выражается в квалифицированном творческом учете в планах всей совокупности задач, особенностей расквартирования и укомплектованности личным составом, наличия материальной базы, реальных возможностей для проведения социальной</w:t>
      </w:r>
      <w:r>
        <w:rPr>
          <w:snapToGrid w:val="0"/>
          <w:sz w:val="28"/>
        </w:rPr>
        <w:t xml:space="preserve"> работы, уровня подготовки офицеров-воспитателей. Конкретность плана</w:t>
      </w:r>
      <w:r>
        <w:rPr>
          <w:snapToGrid w:val="0"/>
          <w:sz w:val="28"/>
          <w:lang w:val="en-US"/>
        </w:rPr>
        <w:t> </w:t>
      </w:r>
      <w:r>
        <w:rPr>
          <w:snapToGrid w:val="0"/>
          <w:sz w:val="28"/>
        </w:rPr>
        <w:t>—в распределении мероприятий социальной работы по времени, а разделов и пунктов плана по срокам и исполнителям.</w:t>
      </w:r>
    </w:p>
    <w:p w:rsidR="00000000" w:rsidRDefault="00E56683">
      <w:pPr>
        <w:widowControl w:val="0"/>
        <w:ind w:firstLine="482"/>
        <w:jc w:val="both"/>
        <w:rPr>
          <w:snapToGrid w:val="0"/>
          <w:sz w:val="24"/>
        </w:rPr>
      </w:pPr>
      <w:r>
        <w:rPr>
          <w:snapToGrid w:val="0"/>
          <w:sz w:val="28"/>
        </w:rPr>
        <w:t>Принцип дифференцированного подхода требует учета в планировании социальной</w:t>
      </w:r>
      <w:r>
        <w:rPr>
          <w:snapToGrid w:val="0"/>
          <w:sz w:val="28"/>
        </w:rPr>
        <w:t xml:space="preserve"> работы особенностей различных категорий военнослужащих, выбор наиболее эффективных и целесообразных форм и приемов работы с ними, определение сроков и исполнителей. Он</w:t>
      </w:r>
      <w:r>
        <w:rPr>
          <w:snapToGrid w:val="0"/>
          <w:sz w:val="28"/>
          <w:lang w:val="en-US"/>
        </w:rPr>
        <w:t> </w:t>
      </w:r>
      <w:r>
        <w:rPr>
          <w:snapToGrid w:val="0"/>
          <w:sz w:val="28"/>
        </w:rPr>
        <w:t xml:space="preserve">предусматривает также учет особенностей воинских коллективов, преобладание настроений, </w:t>
      </w:r>
      <w:r>
        <w:rPr>
          <w:snapToGrid w:val="0"/>
          <w:sz w:val="28"/>
        </w:rPr>
        <w:t>мнений в них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Естественно, что в использовании этих и других принципов в планировании нужны творчество, компетентность, глубокие научные представления о сущности и содержании социальной работы в части.</w:t>
      </w:r>
    </w:p>
    <w:p w:rsidR="00000000" w:rsidRDefault="00E56683">
      <w:pPr>
        <w:widowControl w:val="0"/>
        <w:ind w:firstLine="482"/>
        <w:jc w:val="both"/>
        <w:rPr>
          <w:snapToGrid w:val="0"/>
          <w:sz w:val="24"/>
        </w:rPr>
      </w:pPr>
      <w:r>
        <w:rPr>
          <w:snapToGrid w:val="0"/>
          <w:sz w:val="28"/>
        </w:rPr>
        <w:t>Анализ практики планирования показывает, что в н</w:t>
      </w:r>
      <w:r>
        <w:rPr>
          <w:snapToGrid w:val="0"/>
          <w:sz w:val="28"/>
        </w:rPr>
        <w:t xml:space="preserve">астоящее время дальнейшее совершенствование управления социальной работой в части решается путем еще более тесной связи перспективного и текущего планирования. Это обусловлено тем, что в социальной работе есть цели, реализация которых невозможна в течении </w:t>
      </w:r>
      <w:r>
        <w:rPr>
          <w:snapToGrid w:val="0"/>
          <w:sz w:val="28"/>
        </w:rPr>
        <w:t>одного месяца.  Да</w:t>
      </w:r>
      <w:r>
        <w:rPr>
          <w:snapToGrid w:val="0"/>
          <w:sz w:val="28"/>
          <w:lang w:val="en-US"/>
        </w:rPr>
        <w:t> </w:t>
      </w:r>
      <w:r>
        <w:rPr>
          <w:snapToGrid w:val="0"/>
          <w:sz w:val="28"/>
        </w:rPr>
        <w:t>и сам процесс до-</w:t>
      </w:r>
    </w:p>
    <w:p w:rsidR="00000000" w:rsidRDefault="00E56683">
      <w:pPr>
        <w:widowControl w:val="0"/>
        <w:ind w:firstLine="482"/>
        <w:jc w:val="center"/>
        <w:rPr>
          <w:snapToGrid w:val="0"/>
          <w:sz w:val="24"/>
        </w:rPr>
      </w:pPr>
      <w:r>
        <w:rPr>
          <w:snapToGrid w:val="0"/>
          <w:sz w:val="24"/>
        </w:rPr>
        <w:t>- 58 -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стижения этих целей должен быть непрерывным, последовательным, нарастающим по содержанию, формам и методам работы. Перспективное планирование позволяет видеть общую ситуацию в социальной сфере в части, текущее</w:t>
      </w:r>
      <w:r>
        <w:rPr>
          <w:snapToGrid w:val="0"/>
          <w:sz w:val="28"/>
          <w:lang w:val="en-US"/>
        </w:rPr>
        <w:t> </w:t>
      </w:r>
      <w:r>
        <w:rPr>
          <w:snapToGrid w:val="0"/>
          <w:sz w:val="28"/>
        </w:rPr>
        <w:t>—реализовать общие цели по частям.</w:t>
      </w:r>
    </w:p>
    <w:p w:rsidR="00000000" w:rsidRDefault="00E56683">
      <w:pPr>
        <w:widowControl w:val="0"/>
        <w:ind w:firstLine="482"/>
        <w:jc w:val="both"/>
        <w:rPr>
          <w:snapToGrid w:val="0"/>
          <w:sz w:val="24"/>
        </w:rPr>
      </w:pPr>
      <w:r>
        <w:rPr>
          <w:snapToGrid w:val="0"/>
          <w:sz w:val="28"/>
        </w:rPr>
        <w:t>Текущее (месячное) планирование по своей сути должно быть формой осуществления, реализации перспективных и целевых планов. Основу месячного планирования составляют мероприятия, указанные для данного месяца в перспективном</w:t>
      </w:r>
      <w:r>
        <w:rPr>
          <w:snapToGrid w:val="0"/>
          <w:sz w:val="28"/>
        </w:rPr>
        <w:t xml:space="preserve"> плане.</w:t>
      </w:r>
    </w:p>
    <w:p w:rsidR="00000000" w:rsidRDefault="00E56683">
      <w:pPr>
        <w:widowControl w:val="0"/>
        <w:ind w:firstLine="482"/>
        <w:jc w:val="both"/>
        <w:rPr>
          <w:snapToGrid w:val="0"/>
          <w:sz w:val="24"/>
        </w:rPr>
      </w:pPr>
      <w:r>
        <w:rPr>
          <w:snapToGrid w:val="0"/>
          <w:sz w:val="28"/>
        </w:rPr>
        <w:t>Как правило, мероприятия социальной работы отражаются в общем плане воспитательной работы в части отдельным разделом. Офицер по социальной работе и профилактике правонарушений составляет перспективные, текущие (месячные) и целевые планы.</w:t>
      </w:r>
    </w:p>
    <w:p w:rsidR="00000000" w:rsidRDefault="00E56683">
      <w:pPr>
        <w:widowControl w:val="0"/>
        <w:ind w:firstLine="482"/>
        <w:jc w:val="both"/>
        <w:rPr>
          <w:snapToGrid w:val="0"/>
          <w:sz w:val="24"/>
        </w:rPr>
      </w:pPr>
      <w:r>
        <w:rPr>
          <w:snapToGrid w:val="0"/>
          <w:sz w:val="28"/>
        </w:rPr>
        <w:t>Деятельнос</w:t>
      </w:r>
      <w:r>
        <w:rPr>
          <w:snapToGrid w:val="0"/>
          <w:sz w:val="28"/>
        </w:rPr>
        <w:t>ть по разработке перспективного плана социальной работы состоит из ряда этапов: подготовительный, уточнение результатов социальной работы за прошедший период, их оценка, сбор предложений для перспективного плана, выработка основных целей из задач социально</w:t>
      </w:r>
      <w:r>
        <w:rPr>
          <w:snapToGrid w:val="0"/>
          <w:sz w:val="28"/>
        </w:rPr>
        <w:t xml:space="preserve">й </w:t>
      </w:r>
      <w:r>
        <w:rPr>
          <w:snapToGrid w:val="0"/>
          <w:sz w:val="28"/>
        </w:rPr>
        <w:lastRenderedPageBreak/>
        <w:t>работы, составление перспективного плана, заключительный этап.</w:t>
      </w:r>
    </w:p>
    <w:p w:rsidR="00000000" w:rsidRDefault="00E56683">
      <w:pPr>
        <w:widowControl w:val="0"/>
        <w:ind w:firstLine="482"/>
        <w:jc w:val="both"/>
        <w:rPr>
          <w:snapToGrid w:val="0"/>
          <w:sz w:val="24"/>
        </w:rPr>
      </w:pPr>
      <w:r>
        <w:rPr>
          <w:b/>
          <w:snapToGrid w:val="0"/>
          <w:sz w:val="28"/>
        </w:rPr>
        <w:t>На</w:t>
      </w:r>
      <w:r>
        <w:rPr>
          <w:b/>
          <w:snapToGrid w:val="0"/>
          <w:sz w:val="28"/>
          <w:lang w:val="en-US"/>
        </w:rPr>
        <w:t> </w:t>
      </w:r>
      <w:r>
        <w:rPr>
          <w:b/>
          <w:snapToGrid w:val="0"/>
          <w:sz w:val="28"/>
        </w:rPr>
        <w:t>первом (подготовительном) этапе</w:t>
      </w:r>
      <w:r>
        <w:rPr>
          <w:snapToGrid w:val="0"/>
          <w:sz w:val="28"/>
        </w:rPr>
        <w:t xml:space="preserve"> изучаются руководящие документы и решения Президента РФ, правительства, приказы и директивы министра обороны РФ, начальника Главного управления воспитательн</w:t>
      </w:r>
      <w:r>
        <w:rPr>
          <w:snapToGrid w:val="0"/>
          <w:sz w:val="28"/>
        </w:rPr>
        <w:t>ой работы, указания вышестоящих командиров по вопросам социальной работы.</w:t>
      </w:r>
    </w:p>
    <w:p w:rsidR="00000000" w:rsidRDefault="00E56683">
      <w:pPr>
        <w:widowControl w:val="0"/>
        <w:ind w:firstLine="482"/>
        <w:jc w:val="both"/>
        <w:rPr>
          <w:snapToGrid w:val="0"/>
          <w:sz w:val="24"/>
        </w:rPr>
      </w:pPr>
      <w:r>
        <w:rPr>
          <w:b/>
          <w:snapToGrid w:val="0"/>
          <w:sz w:val="28"/>
        </w:rPr>
        <w:t>На</w:t>
      </w:r>
      <w:r>
        <w:rPr>
          <w:b/>
          <w:snapToGrid w:val="0"/>
          <w:sz w:val="28"/>
          <w:lang w:val="en-US"/>
        </w:rPr>
        <w:t> </w:t>
      </w:r>
      <w:r>
        <w:rPr>
          <w:b/>
          <w:snapToGrid w:val="0"/>
          <w:sz w:val="28"/>
        </w:rPr>
        <w:t xml:space="preserve">втором этапе </w:t>
      </w:r>
      <w:r>
        <w:rPr>
          <w:snapToGrid w:val="0"/>
          <w:sz w:val="28"/>
        </w:rPr>
        <w:t>идет уточнение результатов социальной работы за прошедший период, их оценка, сбор и накопление предложений для перспективного плана, обобщение передового опыта органи</w:t>
      </w:r>
      <w:r>
        <w:rPr>
          <w:snapToGrid w:val="0"/>
          <w:sz w:val="28"/>
        </w:rPr>
        <w:t>зации социальной работы в подразделениях части.</w:t>
      </w:r>
    </w:p>
    <w:p w:rsidR="00000000" w:rsidRDefault="00E56683">
      <w:pPr>
        <w:widowControl w:val="0"/>
        <w:ind w:firstLine="482"/>
        <w:jc w:val="both"/>
        <w:rPr>
          <w:snapToGrid w:val="0"/>
          <w:sz w:val="24"/>
        </w:rPr>
      </w:pPr>
      <w:r>
        <w:rPr>
          <w:b/>
          <w:snapToGrid w:val="0"/>
          <w:sz w:val="28"/>
        </w:rPr>
        <w:t>На</w:t>
      </w:r>
      <w:r>
        <w:rPr>
          <w:b/>
          <w:snapToGrid w:val="0"/>
          <w:sz w:val="28"/>
          <w:lang w:val="en-US"/>
        </w:rPr>
        <w:t> </w:t>
      </w:r>
      <w:r>
        <w:rPr>
          <w:b/>
          <w:snapToGrid w:val="0"/>
          <w:sz w:val="28"/>
        </w:rPr>
        <w:t>третьем этапе</w:t>
      </w:r>
      <w:r>
        <w:rPr>
          <w:snapToGrid w:val="0"/>
          <w:sz w:val="28"/>
        </w:rPr>
        <w:t xml:space="preserve"> разрабатываются цели и задачи социальной работы на период обучения, определяются и обсуждаются с руководством части основные мероприятия плана, идет согласование перспективного плана работы с</w:t>
      </w:r>
      <w:r>
        <w:rPr>
          <w:snapToGrid w:val="0"/>
          <w:sz w:val="28"/>
        </w:rPr>
        <w:t xml:space="preserve"> командирами основных мероприятий в части.</w:t>
      </w:r>
    </w:p>
    <w:p w:rsidR="00000000" w:rsidRDefault="00E56683">
      <w:pPr>
        <w:widowControl w:val="0"/>
        <w:ind w:firstLine="482"/>
        <w:jc w:val="both"/>
        <w:rPr>
          <w:snapToGrid w:val="0"/>
          <w:sz w:val="24"/>
        </w:rPr>
      </w:pPr>
      <w:r>
        <w:rPr>
          <w:b/>
          <w:snapToGrid w:val="0"/>
          <w:sz w:val="28"/>
        </w:rPr>
        <w:t>На</w:t>
      </w:r>
      <w:r>
        <w:rPr>
          <w:b/>
          <w:snapToGrid w:val="0"/>
          <w:sz w:val="28"/>
          <w:lang w:val="en-US"/>
        </w:rPr>
        <w:t> </w:t>
      </w:r>
      <w:r>
        <w:rPr>
          <w:b/>
          <w:snapToGrid w:val="0"/>
          <w:sz w:val="28"/>
        </w:rPr>
        <w:t>заключительном этапе</w:t>
      </w:r>
      <w:r>
        <w:rPr>
          <w:snapToGrid w:val="0"/>
          <w:sz w:val="28"/>
        </w:rPr>
        <w:t xml:space="preserve"> перспективный план социальной работы обсуждается с руководством части и утверждается командиром полка. После утверждения план изучается офицерским составом части и доводится до исполнителей</w:t>
      </w:r>
      <w:r>
        <w:rPr>
          <w:snapToGrid w:val="0"/>
          <w:sz w:val="28"/>
        </w:rPr>
        <w:t>. Организуется оказание помощи всеми должностными лицами части в разработке на основе перспективного плана социальной работы части основных мероприятий на учебный период.</w:t>
      </w:r>
    </w:p>
    <w:p w:rsidR="00000000" w:rsidRDefault="00E56683">
      <w:pPr>
        <w:widowControl w:val="0"/>
        <w:ind w:firstLine="482"/>
        <w:jc w:val="both"/>
        <w:rPr>
          <w:snapToGrid w:val="0"/>
          <w:sz w:val="24"/>
        </w:rPr>
      </w:pPr>
      <w:r>
        <w:rPr>
          <w:snapToGrid w:val="0"/>
          <w:sz w:val="28"/>
        </w:rPr>
        <w:t>Творчество, профессиональная компетентность составителей перспективного плана социаль</w:t>
      </w:r>
      <w:r>
        <w:rPr>
          <w:snapToGrid w:val="0"/>
          <w:sz w:val="28"/>
        </w:rPr>
        <w:t>ной работы части заключается в разработке конкретных мероприятий с использованием всех форм и методов воздействия на социальную сферу воинских коллективов, согласовании усилий различных категорий, должностных лиц, возможностей старших начальников для решен</w:t>
      </w:r>
      <w:r>
        <w:rPr>
          <w:snapToGrid w:val="0"/>
          <w:sz w:val="28"/>
        </w:rPr>
        <w:t>ия поставленных задач.</w:t>
      </w:r>
    </w:p>
    <w:p w:rsidR="00000000" w:rsidRDefault="00E56683">
      <w:pPr>
        <w:widowControl w:val="0"/>
        <w:ind w:firstLine="482"/>
        <w:jc w:val="both"/>
        <w:rPr>
          <w:snapToGrid w:val="0"/>
          <w:sz w:val="24"/>
        </w:rPr>
      </w:pPr>
      <w:r>
        <w:rPr>
          <w:snapToGrid w:val="0"/>
          <w:sz w:val="28"/>
        </w:rPr>
        <w:t>Рассматривая  вопрос  об управлении социальной работой в части, не-</w:t>
      </w:r>
    </w:p>
    <w:p w:rsidR="00000000" w:rsidRDefault="00E56683">
      <w:pPr>
        <w:widowControl w:val="0"/>
        <w:ind w:firstLine="482"/>
        <w:jc w:val="center"/>
        <w:rPr>
          <w:snapToGrid w:val="0"/>
          <w:sz w:val="24"/>
        </w:rPr>
      </w:pPr>
      <w:r>
        <w:rPr>
          <w:snapToGrid w:val="0"/>
          <w:sz w:val="24"/>
        </w:rPr>
        <w:t>- 59 -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jc w:val="both"/>
        <w:rPr>
          <w:snapToGrid w:val="0"/>
          <w:sz w:val="24"/>
        </w:rPr>
      </w:pPr>
      <w:r>
        <w:rPr>
          <w:snapToGrid w:val="0"/>
          <w:sz w:val="28"/>
        </w:rPr>
        <w:t>обходимо подчеркнуть, что в реализации функций управления важное место занимает стиль руководства.</w:t>
      </w:r>
    </w:p>
    <w:p w:rsidR="00000000" w:rsidRDefault="00E56683">
      <w:pPr>
        <w:widowControl w:val="0"/>
        <w:ind w:firstLine="482"/>
        <w:jc w:val="both"/>
        <w:rPr>
          <w:snapToGrid w:val="0"/>
          <w:sz w:val="24"/>
        </w:rPr>
      </w:pPr>
      <w:r>
        <w:rPr>
          <w:snapToGrid w:val="0"/>
          <w:sz w:val="28"/>
        </w:rPr>
        <w:t>От</w:t>
      </w:r>
      <w:r>
        <w:rPr>
          <w:snapToGrid w:val="0"/>
          <w:sz w:val="28"/>
          <w:lang w:val="en-US"/>
        </w:rPr>
        <w:t> </w:t>
      </w:r>
      <w:r>
        <w:rPr>
          <w:snapToGrid w:val="0"/>
          <w:sz w:val="28"/>
        </w:rPr>
        <w:t>стиля руководства во многом зависит эффективность деят</w:t>
      </w:r>
      <w:r>
        <w:rPr>
          <w:snapToGrid w:val="0"/>
          <w:sz w:val="28"/>
        </w:rPr>
        <w:t>ельности частей и подразделений.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основе социального управления лежит научный стиль управленческой деятельности.</w:t>
      </w:r>
    </w:p>
    <w:p w:rsidR="00000000" w:rsidRDefault="00E56683">
      <w:pPr>
        <w:widowControl w:val="0"/>
        <w:ind w:firstLine="482"/>
        <w:jc w:val="both"/>
        <w:rPr>
          <w:snapToGrid w:val="0"/>
          <w:sz w:val="24"/>
        </w:rPr>
      </w:pPr>
      <w:r>
        <w:rPr>
          <w:snapToGrid w:val="0"/>
          <w:sz w:val="28"/>
        </w:rPr>
        <w:t>Стиль руководства</w:t>
      </w:r>
      <w:r>
        <w:rPr>
          <w:snapToGrid w:val="0"/>
          <w:sz w:val="28"/>
          <w:lang w:val="en-US"/>
        </w:rPr>
        <w:t> </w:t>
      </w:r>
      <w:r>
        <w:rPr>
          <w:snapToGrid w:val="0"/>
          <w:sz w:val="28"/>
        </w:rPr>
        <w:t>—это обусловленная целым рядом объективных и субъективных факторов совокупность индивидуальных особенностей применения метод</w:t>
      </w:r>
      <w:r>
        <w:rPr>
          <w:snapToGrid w:val="0"/>
          <w:sz w:val="28"/>
        </w:rPr>
        <w:t>ов и форм воздействия на подчиненных. Стиль управленческой деятельности обусловливается личностными качествами руководителя.</w:t>
      </w:r>
    </w:p>
    <w:p w:rsidR="00000000" w:rsidRDefault="00E56683">
      <w:pPr>
        <w:widowControl w:val="0"/>
        <w:ind w:firstLine="482"/>
        <w:jc w:val="both"/>
        <w:rPr>
          <w:snapToGrid w:val="0"/>
          <w:sz w:val="24"/>
        </w:rPr>
      </w:pPr>
      <w:r>
        <w:rPr>
          <w:snapToGrid w:val="0"/>
          <w:sz w:val="28"/>
        </w:rPr>
        <w:t>Существует несколько разновидностей стиля руководства: директивный (автократический), демократический, либеральный.</w:t>
      </w:r>
    </w:p>
    <w:p w:rsidR="00000000" w:rsidRDefault="00E56683">
      <w:pPr>
        <w:widowControl w:val="0"/>
        <w:ind w:firstLine="482"/>
        <w:jc w:val="both"/>
        <w:rPr>
          <w:snapToGrid w:val="0"/>
          <w:sz w:val="24"/>
        </w:rPr>
      </w:pPr>
      <w:r>
        <w:rPr>
          <w:b/>
          <w:snapToGrid w:val="0"/>
          <w:sz w:val="28"/>
        </w:rPr>
        <w:t>Директивный сти</w:t>
      </w:r>
      <w:r>
        <w:rPr>
          <w:b/>
          <w:snapToGrid w:val="0"/>
          <w:sz w:val="28"/>
        </w:rPr>
        <w:t>ль</w:t>
      </w:r>
      <w:r>
        <w:rPr>
          <w:snapToGrid w:val="0"/>
          <w:sz w:val="28"/>
        </w:rPr>
        <w:t xml:space="preserve"> (автократический) характеризуется стремлением руководителя к преувеличению роли единоначалия, ограничением контактов </w:t>
      </w:r>
      <w:r>
        <w:rPr>
          <w:snapToGrid w:val="0"/>
          <w:sz w:val="28"/>
        </w:rPr>
        <w:lastRenderedPageBreak/>
        <w:t xml:space="preserve">с подчиненными. Руководитель, обладающий директивным стилем, часто вмешивается в работу подчиненных, старается лично решать даже мелкие </w:t>
      </w:r>
      <w:r>
        <w:rPr>
          <w:snapToGrid w:val="0"/>
          <w:sz w:val="28"/>
        </w:rPr>
        <w:t>вопросы, осуществляет жесткий контроль за отданными распоряжениями, болезненно воспринимает возражения и критику, не терпит инициативы подчиненных.Как правило, такие руководители отличаются повышенным тщеславием, недостатком внимания к нуждам и проблемам л</w:t>
      </w:r>
      <w:r>
        <w:rPr>
          <w:snapToGrid w:val="0"/>
          <w:sz w:val="28"/>
        </w:rPr>
        <w:t>ичного состава, недостатком уважения к сослуживцам.</w:t>
      </w:r>
    </w:p>
    <w:p w:rsidR="00000000" w:rsidRDefault="00E56683">
      <w:pPr>
        <w:widowControl w:val="0"/>
        <w:ind w:firstLine="482"/>
        <w:jc w:val="both"/>
        <w:rPr>
          <w:snapToGrid w:val="0"/>
          <w:sz w:val="24"/>
        </w:rPr>
      </w:pPr>
      <w:r>
        <w:rPr>
          <w:b/>
          <w:snapToGrid w:val="0"/>
          <w:sz w:val="28"/>
        </w:rPr>
        <w:t xml:space="preserve">Демократический стиль </w:t>
      </w:r>
      <w:r>
        <w:rPr>
          <w:snapToGrid w:val="0"/>
          <w:sz w:val="28"/>
        </w:rPr>
        <w:t>управления иногда называют коллегиальным. Он</w:t>
      </w:r>
      <w:r>
        <w:rPr>
          <w:snapToGrid w:val="0"/>
          <w:sz w:val="28"/>
          <w:lang w:val="en-US"/>
        </w:rPr>
        <w:t> </w:t>
      </w:r>
      <w:r>
        <w:rPr>
          <w:snapToGrid w:val="0"/>
          <w:sz w:val="28"/>
        </w:rPr>
        <w:t>предполагает предоставление подчиненным самостоятельности в выполнении поставленных задач, привлечение подчиненных к выработке решения, о</w:t>
      </w:r>
      <w:r>
        <w:rPr>
          <w:snapToGrid w:val="0"/>
          <w:sz w:val="28"/>
        </w:rPr>
        <w:t>ценке результатов воинского труда. Руководитель с таким стилем советуется с людьми, прислушивается к их мнению, поощряет инициативу, правильно реагирует на критику в свой адрес.</w:t>
      </w:r>
    </w:p>
    <w:p w:rsidR="00000000" w:rsidRDefault="00E56683">
      <w:pPr>
        <w:widowControl w:val="0"/>
        <w:ind w:firstLine="482"/>
        <w:jc w:val="both"/>
        <w:rPr>
          <w:snapToGrid w:val="0"/>
          <w:sz w:val="24"/>
        </w:rPr>
      </w:pPr>
      <w:r>
        <w:rPr>
          <w:b/>
          <w:snapToGrid w:val="0"/>
          <w:sz w:val="28"/>
        </w:rPr>
        <w:t>Либеральный стиль</w:t>
      </w:r>
      <w:r>
        <w:rPr>
          <w:snapToGrid w:val="0"/>
          <w:sz w:val="28"/>
        </w:rPr>
        <w:t xml:space="preserve"> управления характеризуется определенной пассивностью, формал</w:t>
      </w:r>
      <w:r>
        <w:rPr>
          <w:snapToGrid w:val="0"/>
          <w:sz w:val="28"/>
        </w:rPr>
        <w:t>ьным отношением к руководству. Руководителю с таким стилем присуще ожидание указаний старших начальников, боязнь ответственности за принимаемые решения, излишняя осторожность, неуверенность. Такой руководитель непоследователен в своих действиях, легко меня</w:t>
      </w:r>
      <w:r>
        <w:rPr>
          <w:snapToGrid w:val="0"/>
          <w:sz w:val="28"/>
        </w:rPr>
        <w:t>ет свои решения под воздействием окружающих, часто проявляет беспринципность. Вместе с тем он очень доброжелателен, вежлив, избегает конфликтов, склонен к попустительству.</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воинской службе чаще встречается сочетание стилей управления. Тот или иной стиль в</w:t>
      </w:r>
      <w:r>
        <w:rPr>
          <w:snapToGrid w:val="0"/>
          <w:sz w:val="28"/>
        </w:rPr>
        <w:t xml:space="preserve"> "чистом" виде встречается крайне редко. В</w:t>
      </w:r>
      <w:r>
        <w:rPr>
          <w:snapToGrid w:val="0"/>
          <w:sz w:val="28"/>
          <w:lang w:val="en-US"/>
        </w:rPr>
        <w:t> </w:t>
      </w:r>
      <w:r>
        <w:rPr>
          <w:snapToGrid w:val="0"/>
          <w:sz w:val="28"/>
        </w:rPr>
        <w:t>зависи- мости от определенных обстоятельств руководитель может менять стиль управления. Умение выбирать стиль руководства, наиболее соответствующий стоящим задачам, сложившейся обстановке, считается по мнению спец</w:t>
      </w:r>
      <w:r>
        <w:rPr>
          <w:snapToGrid w:val="0"/>
          <w:sz w:val="28"/>
        </w:rPr>
        <w:t xml:space="preserve">иалистов, важнейшим признаком профессиональной  компетентности </w:t>
      </w:r>
    </w:p>
    <w:p w:rsidR="00000000" w:rsidRDefault="00E56683">
      <w:pPr>
        <w:widowControl w:val="0"/>
        <w:jc w:val="both"/>
        <w:rPr>
          <w:snapToGrid w:val="0"/>
          <w:sz w:val="24"/>
        </w:rPr>
      </w:pPr>
      <w:r>
        <w:rPr>
          <w:snapToGrid w:val="0"/>
          <w:sz w:val="28"/>
        </w:rPr>
        <w:t>руководителя. Для того, чтобы добиться выполнения поставленных  руко-</w:t>
      </w:r>
    </w:p>
    <w:p w:rsidR="00000000" w:rsidRDefault="00E56683">
      <w:pPr>
        <w:widowControl w:val="0"/>
        <w:ind w:firstLine="482"/>
        <w:jc w:val="center"/>
        <w:rPr>
          <w:snapToGrid w:val="0"/>
          <w:sz w:val="24"/>
        </w:rPr>
      </w:pPr>
      <w:r>
        <w:rPr>
          <w:snapToGrid w:val="0"/>
          <w:sz w:val="24"/>
        </w:rPr>
        <w:t>- 60 -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 xml:space="preserve">водителем задач, необходимо организовать работу подчиненных, повысить мотивацию личного состава, а это как раз и </w:t>
      </w:r>
      <w:r>
        <w:rPr>
          <w:snapToGrid w:val="0"/>
          <w:sz w:val="28"/>
        </w:rPr>
        <w:t>достигается определенным стилем управления.</w:t>
      </w:r>
    </w:p>
    <w:p w:rsidR="00000000" w:rsidRDefault="00E56683">
      <w:pPr>
        <w:widowControl w:val="0"/>
        <w:ind w:firstLine="482"/>
        <w:jc w:val="both"/>
        <w:rPr>
          <w:snapToGrid w:val="0"/>
          <w:sz w:val="24"/>
        </w:rPr>
      </w:pPr>
      <w:r>
        <w:rPr>
          <w:snapToGrid w:val="0"/>
          <w:sz w:val="28"/>
        </w:rPr>
        <w:t>Научному стилю управления присуща организационная культура,  пронизывающая всю организаторскую деятельность руководителя и оказывающая сильное влияние на жизнь и деятельность воинского коллектива.</w:t>
      </w:r>
    </w:p>
    <w:p w:rsidR="00000000" w:rsidRDefault="00E56683">
      <w:pPr>
        <w:widowControl w:val="0"/>
        <w:ind w:firstLine="482"/>
        <w:jc w:val="both"/>
        <w:rPr>
          <w:snapToGrid w:val="0"/>
          <w:sz w:val="24"/>
        </w:rPr>
      </w:pPr>
      <w:r>
        <w:rPr>
          <w:snapToGrid w:val="0"/>
          <w:sz w:val="28"/>
        </w:rPr>
        <w:t>Организационная</w:t>
      </w:r>
      <w:r>
        <w:rPr>
          <w:snapToGrid w:val="0"/>
          <w:sz w:val="28"/>
        </w:rPr>
        <w:t xml:space="preserve"> культура складывается из устойчивых норм, представлений и принципов деятельности по управлению воинским коллективом. Носителями организационной культуры являются командиры (начальники), руководители учреждений, организаций.</w:t>
      </w:r>
    </w:p>
    <w:p w:rsidR="00000000" w:rsidRDefault="00E56683">
      <w:pPr>
        <w:widowControl w:val="0"/>
        <w:ind w:firstLine="482"/>
        <w:jc w:val="both"/>
        <w:rPr>
          <w:snapToGrid w:val="0"/>
          <w:sz w:val="24"/>
        </w:rPr>
      </w:pPr>
      <w:r>
        <w:rPr>
          <w:snapToGrid w:val="0"/>
          <w:sz w:val="28"/>
        </w:rPr>
        <w:t xml:space="preserve">Организационная культура может </w:t>
      </w:r>
      <w:r>
        <w:rPr>
          <w:snapToGrid w:val="0"/>
          <w:sz w:val="28"/>
        </w:rPr>
        <w:t xml:space="preserve">играть огромную роль в мобилизации личного состава на выполнение поставленных задач, но может являться и </w:t>
      </w:r>
      <w:r>
        <w:rPr>
          <w:snapToGrid w:val="0"/>
          <w:sz w:val="28"/>
        </w:rPr>
        <w:lastRenderedPageBreak/>
        <w:t>мощным тормозом на пути достижения целей. Поэтому овладение организационной культурой является важнейшей задачей руководителей воинских коллективов.</w:t>
      </w:r>
    </w:p>
    <w:p w:rsidR="00000000" w:rsidRDefault="00E56683">
      <w:pPr>
        <w:widowControl w:val="0"/>
        <w:ind w:firstLine="482"/>
        <w:jc w:val="both"/>
        <w:rPr>
          <w:snapToGrid w:val="0"/>
          <w:sz w:val="24"/>
        </w:rPr>
      </w:pPr>
      <w:r>
        <w:rPr>
          <w:snapToGrid w:val="0"/>
          <w:sz w:val="28"/>
        </w:rPr>
        <w:t>Та</w:t>
      </w:r>
      <w:r>
        <w:rPr>
          <w:snapToGrid w:val="0"/>
          <w:sz w:val="28"/>
        </w:rPr>
        <w:t>ким образом, социальная работа в части является одним из сложнейших процессов в воинском коллективе. Она требует квалифицированного подхода к организации и управлению</w:t>
      </w:r>
      <w:r>
        <w:rPr>
          <w:snapToGrid w:val="0"/>
          <w:sz w:val="28"/>
          <w:lang w:val="en-US"/>
        </w:rPr>
        <w:t> </w:t>
      </w:r>
      <w:r>
        <w:rPr>
          <w:snapToGrid w:val="0"/>
          <w:sz w:val="28"/>
        </w:rPr>
        <w:t>ею. Для успешного управления социальной работой руководителю необходимо овладеть целым ко</w:t>
      </w:r>
      <w:r>
        <w:rPr>
          <w:snapToGrid w:val="0"/>
          <w:sz w:val="28"/>
        </w:rPr>
        <w:t>мплексом специальных знаний. Использование этих знаний в практической работе будет способствовать качеству выполнения поставленных задач.</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Л И Т Е Р А Т У Р А</w:t>
      </w:r>
    </w:p>
    <w:p w:rsidR="00000000" w:rsidRDefault="00E56683">
      <w:pPr>
        <w:widowControl w:val="0"/>
        <w:jc w:val="center"/>
        <w:rPr>
          <w:snapToGrid w:val="0"/>
          <w:sz w:val="24"/>
        </w:rPr>
      </w:pPr>
    </w:p>
    <w:p w:rsidR="00000000" w:rsidRDefault="00E56683">
      <w:pPr>
        <w:widowControl w:val="0"/>
        <w:ind w:hanging="363"/>
        <w:jc w:val="both"/>
        <w:rPr>
          <w:snapToGrid w:val="0"/>
          <w:sz w:val="24"/>
        </w:rPr>
      </w:pPr>
      <w:r>
        <w:rPr>
          <w:snapToGrid w:val="0"/>
          <w:sz w:val="24"/>
        </w:rPr>
        <w:t>1.</w:t>
      </w:r>
      <w:r>
        <w:rPr>
          <w:snapToGrid w:val="0"/>
          <w:sz w:val="24"/>
          <w:lang w:val="en-US"/>
        </w:rPr>
        <w:t> </w:t>
      </w:r>
      <w:r>
        <w:rPr>
          <w:snapToGrid w:val="0"/>
          <w:sz w:val="24"/>
        </w:rPr>
        <w:t>Актуальные вопросы социальной информации и военно-социального управления в Вооруженных Силах</w:t>
      </w:r>
      <w:r>
        <w:rPr>
          <w:snapToGrid w:val="0"/>
          <w:sz w:val="24"/>
        </w:rPr>
        <w:t xml:space="preserve"> Российской Федерации.</w:t>
      </w:r>
      <w:r>
        <w:rPr>
          <w:snapToGrid w:val="0"/>
          <w:sz w:val="24"/>
          <w:lang w:val="en-US"/>
        </w:rPr>
        <w:t> </w:t>
      </w:r>
      <w:r>
        <w:rPr>
          <w:snapToGrid w:val="0"/>
          <w:sz w:val="24"/>
        </w:rPr>
        <w:t>М.: ГАВС, 1995.</w:t>
      </w:r>
    </w:p>
    <w:p w:rsidR="00000000" w:rsidRDefault="00E56683">
      <w:pPr>
        <w:widowControl w:val="0"/>
        <w:ind w:hanging="363"/>
        <w:jc w:val="both"/>
        <w:rPr>
          <w:snapToGrid w:val="0"/>
          <w:sz w:val="24"/>
        </w:rPr>
      </w:pPr>
      <w:r>
        <w:rPr>
          <w:snapToGrid w:val="0"/>
          <w:sz w:val="24"/>
        </w:rPr>
        <w:t>2.</w:t>
      </w:r>
      <w:r>
        <w:rPr>
          <w:snapToGrid w:val="0"/>
          <w:sz w:val="24"/>
          <w:lang w:val="en-US"/>
        </w:rPr>
        <w:t> </w:t>
      </w:r>
      <w:r>
        <w:rPr>
          <w:snapToGrid w:val="0"/>
          <w:sz w:val="24"/>
        </w:rPr>
        <w:t>Виханский</w:t>
      </w:r>
      <w:r>
        <w:rPr>
          <w:snapToGrid w:val="0"/>
          <w:sz w:val="24"/>
          <w:lang w:val="en-US"/>
        </w:rPr>
        <w:t> </w:t>
      </w:r>
      <w:r>
        <w:rPr>
          <w:snapToGrid w:val="0"/>
          <w:sz w:val="24"/>
        </w:rPr>
        <w:t>О.С.,  Наумов</w:t>
      </w:r>
      <w:r>
        <w:rPr>
          <w:snapToGrid w:val="0"/>
          <w:sz w:val="24"/>
          <w:lang w:val="en-US"/>
        </w:rPr>
        <w:t> </w:t>
      </w:r>
      <w:r>
        <w:rPr>
          <w:snapToGrid w:val="0"/>
          <w:sz w:val="24"/>
        </w:rPr>
        <w:t xml:space="preserve">А.И.  </w:t>
      </w:r>
      <w:r>
        <w:rPr>
          <w:snapToGrid w:val="0"/>
          <w:sz w:val="24"/>
          <w:lang w:val="en-US"/>
        </w:rPr>
        <w:t>Менеджмент.   </w:t>
      </w:r>
      <w:r>
        <w:rPr>
          <w:snapToGrid w:val="0"/>
          <w:sz w:val="24"/>
        </w:rPr>
        <w:t>М.,1996.</w:t>
      </w:r>
    </w:p>
    <w:p w:rsidR="00000000" w:rsidRDefault="00E56683">
      <w:pPr>
        <w:widowControl w:val="0"/>
        <w:ind w:hanging="363"/>
        <w:jc w:val="both"/>
        <w:rPr>
          <w:snapToGrid w:val="0"/>
          <w:sz w:val="24"/>
        </w:rPr>
      </w:pPr>
      <w:r>
        <w:rPr>
          <w:snapToGrid w:val="0"/>
          <w:sz w:val="24"/>
        </w:rPr>
        <w:t>3.</w:t>
      </w:r>
      <w:r>
        <w:rPr>
          <w:snapToGrid w:val="0"/>
          <w:sz w:val="24"/>
          <w:lang w:val="en-US"/>
        </w:rPr>
        <w:t> </w:t>
      </w:r>
      <w:r>
        <w:rPr>
          <w:snapToGrid w:val="0"/>
          <w:sz w:val="24"/>
        </w:rPr>
        <w:t>Ляшенко</w:t>
      </w:r>
      <w:r>
        <w:rPr>
          <w:snapToGrid w:val="0"/>
          <w:sz w:val="24"/>
          <w:lang w:val="en-US"/>
        </w:rPr>
        <w:t> </w:t>
      </w:r>
      <w:r>
        <w:rPr>
          <w:snapToGrid w:val="0"/>
          <w:sz w:val="24"/>
        </w:rPr>
        <w:t>А.И. Организация и управление социальной работой в России.</w:t>
      </w:r>
      <w:r>
        <w:rPr>
          <w:snapToGrid w:val="0"/>
          <w:sz w:val="24"/>
          <w:lang w:val="en-US"/>
        </w:rPr>
        <w:t> </w:t>
      </w:r>
      <w:r>
        <w:rPr>
          <w:snapToGrid w:val="0"/>
          <w:sz w:val="24"/>
        </w:rPr>
        <w:t>М.: Наука, 1995.</w:t>
      </w:r>
    </w:p>
    <w:p w:rsidR="00000000" w:rsidRDefault="00E56683">
      <w:pPr>
        <w:widowControl w:val="0"/>
        <w:ind w:hanging="363"/>
        <w:jc w:val="both"/>
        <w:rPr>
          <w:snapToGrid w:val="0"/>
          <w:sz w:val="24"/>
        </w:rPr>
      </w:pPr>
      <w:r>
        <w:rPr>
          <w:snapToGrid w:val="0"/>
          <w:sz w:val="24"/>
        </w:rPr>
        <w:t>4.</w:t>
      </w:r>
      <w:r>
        <w:rPr>
          <w:snapToGrid w:val="0"/>
          <w:sz w:val="24"/>
          <w:lang w:val="en-US"/>
        </w:rPr>
        <w:t> </w:t>
      </w:r>
      <w:r>
        <w:rPr>
          <w:snapToGrid w:val="0"/>
          <w:sz w:val="24"/>
        </w:rPr>
        <w:t>Основы социальной работы.</w:t>
      </w:r>
      <w:r>
        <w:rPr>
          <w:snapToGrid w:val="0"/>
          <w:sz w:val="24"/>
          <w:lang w:val="en-US"/>
        </w:rPr>
        <w:t> </w:t>
      </w:r>
      <w:r>
        <w:rPr>
          <w:snapToGrid w:val="0"/>
          <w:sz w:val="24"/>
        </w:rPr>
        <w:t>М.: Инфра</w:t>
      </w:r>
      <w:r>
        <w:rPr>
          <w:snapToGrid w:val="0"/>
          <w:sz w:val="24"/>
        </w:rPr>
        <w:noBreakHyphen/>
        <w:t>М,</w:t>
      </w:r>
      <w:r>
        <w:rPr>
          <w:snapToGrid w:val="0"/>
          <w:sz w:val="24"/>
          <w:lang w:val="en-US"/>
        </w:rPr>
        <w:t> </w:t>
      </w:r>
      <w:r>
        <w:rPr>
          <w:snapToGrid w:val="0"/>
          <w:sz w:val="24"/>
        </w:rPr>
        <w:t>1997.</w:t>
      </w:r>
    </w:p>
    <w:p w:rsidR="00000000" w:rsidRDefault="00E56683">
      <w:pPr>
        <w:widowControl w:val="0"/>
        <w:ind w:hanging="363"/>
        <w:jc w:val="both"/>
        <w:rPr>
          <w:snapToGrid w:val="0"/>
          <w:sz w:val="24"/>
        </w:rPr>
      </w:pPr>
      <w:r>
        <w:rPr>
          <w:snapToGrid w:val="0"/>
          <w:sz w:val="24"/>
        </w:rPr>
        <w:t>5.</w:t>
      </w:r>
      <w:r>
        <w:rPr>
          <w:snapToGrid w:val="0"/>
          <w:sz w:val="24"/>
          <w:lang w:val="en-US"/>
        </w:rPr>
        <w:t> </w:t>
      </w:r>
      <w:r>
        <w:rPr>
          <w:snapToGrid w:val="0"/>
          <w:sz w:val="24"/>
        </w:rPr>
        <w:t>Основы теории управлени</w:t>
      </w:r>
      <w:r>
        <w:rPr>
          <w:snapToGrid w:val="0"/>
          <w:sz w:val="24"/>
        </w:rPr>
        <w:t>я войсками. М.: Воениздат, 1984.</w:t>
      </w:r>
    </w:p>
    <w:p w:rsidR="00000000" w:rsidRDefault="00E56683">
      <w:pPr>
        <w:widowControl w:val="0"/>
        <w:ind w:hanging="363"/>
        <w:jc w:val="both"/>
        <w:rPr>
          <w:snapToGrid w:val="0"/>
          <w:sz w:val="24"/>
        </w:rPr>
      </w:pPr>
      <w:r>
        <w:rPr>
          <w:snapToGrid w:val="0"/>
          <w:sz w:val="24"/>
        </w:rPr>
        <w:t>6.</w:t>
      </w:r>
      <w:r>
        <w:rPr>
          <w:snapToGrid w:val="0"/>
          <w:sz w:val="24"/>
          <w:lang w:val="en-US"/>
        </w:rPr>
        <w:t> </w:t>
      </w:r>
      <w:r>
        <w:rPr>
          <w:snapToGrid w:val="0"/>
          <w:sz w:val="24"/>
        </w:rPr>
        <w:t>Пригожин</w:t>
      </w:r>
      <w:r>
        <w:rPr>
          <w:snapToGrid w:val="0"/>
          <w:sz w:val="24"/>
          <w:lang w:val="en-US"/>
        </w:rPr>
        <w:t> </w:t>
      </w:r>
      <w:r>
        <w:rPr>
          <w:snapToGrid w:val="0"/>
          <w:sz w:val="24"/>
        </w:rPr>
        <w:t>А.Н. Современная социология организаций.</w:t>
      </w:r>
      <w:r>
        <w:rPr>
          <w:snapToGrid w:val="0"/>
          <w:sz w:val="24"/>
          <w:lang w:val="en-US"/>
        </w:rPr>
        <w:t> </w:t>
      </w:r>
      <w:r>
        <w:rPr>
          <w:snapToGrid w:val="0"/>
          <w:sz w:val="24"/>
        </w:rPr>
        <w:t>М.: ИНТЕРПРАКС, 1995.</w:t>
      </w:r>
    </w:p>
    <w:p w:rsidR="00000000" w:rsidRDefault="00E56683">
      <w:pPr>
        <w:widowControl w:val="0"/>
        <w:ind w:hanging="363"/>
        <w:jc w:val="both"/>
        <w:rPr>
          <w:snapToGrid w:val="0"/>
          <w:sz w:val="24"/>
        </w:rPr>
      </w:pPr>
      <w:r>
        <w:rPr>
          <w:snapToGrid w:val="0"/>
          <w:sz w:val="24"/>
        </w:rPr>
        <w:t>7.</w:t>
      </w:r>
      <w:r>
        <w:rPr>
          <w:snapToGrid w:val="0"/>
          <w:sz w:val="24"/>
          <w:lang w:val="en-US"/>
        </w:rPr>
        <w:t> </w:t>
      </w:r>
      <w:r>
        <w:rPr>
          <w:snapToGrid w:val="0"/>
          <w:sz w:val="24"/>
        </w:rPr>
        <w:t>Социальное управление: Словарь</w:t>
      </w:r>
      <w:r>
        <w:rPr>
          <w:snapToGrid w:val="0"/>
          <w:sz w:val="24"/>
          <w:lang w:val="en-US"/>
        </w:rPr>
        <w:t> </w:t>
      </w:r>
      <w:r>
        <w:rPr>
          <w:snapToGrid w:val="0"/>
          <w:sz w:val="24"/>
        </w:rPr>
        <w:t>—справочник./ Под ред. Добренького</w:t>
      </w:r>
      <w:r>
        <w:rPr>
          <w:snapToGrid w:val="0"/>
          <w:sz w:val="24"/>
          <w:lang w:val="en-US"/>
        </w:rPr>
        <w:t> </w:t>
      </w:r>
      <w:r>
        <w:rPr>
          <w:snapToGrid w:val="0"/>
          <w:sz w:val="24"/>
        </w:rPr>
        <w:t>В.И., Сленкова</w:t>
      </w:r>
      <w:r>
        <w:rPr>
          <w:snapToGrid w:val="0"/>
          <w:sz w:val="24"/>
          <w:lang w:val="en-US"/>
        </w:rPr>
        <w:t> </w:t>
      </w:r>
      <w:r>
        <w:rPr>
          <w:snapToGrid w:val="0"/>
          <w:sz w:val="24"/>
        </w:rPr>
        <w:t>И.М.</w:t>
      </w:r>
      <w:r>
        <w:rPr>
          <w:snapToGrid w:val="0"/>
          <w:sz w:val="24"/>
          <w:lang w:val="en-US"/>
        </w:rPr>
        <w:t> </w:t>
      </w:r>
      <w:r>
        <w:rPr>
          <w:snapToGrid w:val="0"/>
          <w:sz w:val="24"/>
        </w:rPr>
        <w:t>М.: Изд-во МГУ, 1994.</w:t>
      </w:r>
    </w:p>
    <w:p w:rsidR="00000000" w:rsidRDefault="00E56683">
      <w:pPr>
        <w:widowControl w:val="0"/>
        <w:ind w:hanging="363"/>
        <w:jc w:val="both"/>
        <w:rPr>
          <w:snapToGrid w:val="0"/>
          <w:sz w:val="24"/>
        </w:rPr>
      </w:pPr>
      <w:r>
        <w:rPr>
          <w:snapToGrid w:val="0"/>
          <w:sz w:val="24"/>
        </w:rPr>
        <w:t>8.</w:t>
      </w:r>
      <w:r>
        <w:rPr>
          <w:snapToGrid w:val="0"/>
          <w:sz w:val="24"/>
          <w:lang w:val="en-US"/>
        </w:rPr>
        <w:t> </w:t>
      </w:r>
      <w:r>
        <w:rPr>
          <w:snapToGrid w:val="0"/>
          <w:sz w:val="24"/>
        </w:rPr>
        <w:t xml:space="preserve">Управление социальными процессами </w:t>
      </w:r>
      <w:r>
        <w:rPr>
          <w:snapToGrid w:val="0"/>
          <w:sz w:val="24"/>
        </w:rPr>
        <w:t>в воинском коллективе. Учебное пособие. -М.: ВИЦГУЛ, 1994. —</w:t>
      </w:r>
      <w:r>
        <w:rPr>
          <w:snapToGrid w:val="0"/>
          <w:sz w:val="24"/>
          <w:lang w:val="en-US"/>
        </w:rPr>
        <w:t> </w:t>
      </w:r>
      <w:r>
        <w:rPr>
          <w:snapToGrid w:val="0"/>
          <w:sz w:val="24"/>
        </w:rPr>
        <w:t>С.39.</w:t>
      </w:r>
    </w:p>
    <w:p w:rsidR="00000000" w:rsidRDefault="00E56683">
      <w:pPr>
        <w:widowControl w:val="0"/>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r>
        <w:rPr>
          <w:snapToGrid w:val="0"/>
          <w:sz w:val="24"/>
        </w:rPr>
        <w:t>- 61 -</w:t>
      </w:r>
    </w:p>
    <w:p w:rsidR="00000000" w:rsidRDefault="00E56683">
      <w:pPr>
        <w:widowControl w:val="0"/>
        <w:spacing w:before="482" w:after="261"/>
        <w:jc w:val="center"/>
        <w:rPr>
          <w:snapToGrid w:val="0"/>
          <w:sz w:val="24"/>
        </w:rPr>
      </w:pPr>
      <w:r>
        <w:rPr>
          <w:b/>
          <w:snapToGrid w:val="0"/>
          <w:sz w:val="24"/>
        </w:rPr>
        <w:t>Глава 7. СОДЕРЖАНИЕ И</w:t>
      </w:r>
      <w:r>
        <w:rPr>
          <w:b/>
          <w:snapToGrid w:val="0"/>
          <w:sz w:val="24"/>
          <w:lang w:val="en-US"/>
        </w:rPr>
        <w:t> </w:t>
      </w:r>
      <w:r>
        <w:rPr>
          <w:b/>
          <w:snapToGrid w:val="0"/>
          <w:sz w:val="24"/>
        </w:rPr>
        <w:t>ОРГАНИЗАЦИЯ</w:t>
      </w:r>
      <w:r>
        <w:rPr>
          <w:b/>
          <w:snapToGrid w:val="0"/>
          <w:sz w:val="24"/>
        </w:rPr>
        <w:br/>
        <w:t>ВОЕННО-СОЦИАЛЬНОЙ РАБОТЫ В</w:t>
      </w:r>
      <w:r>
        <w:rPr>
          <w:b/>
          <w:snapToGrid w:val="0"/>
          <w:sz w:val="24"/>
          <w:lang w:val="en-US"/>
        </w:rPr>
        <w:t> </w:t>
      </w:r>
      <w:r>
        <w:rPr>
          <w:b/>
          <w:snapToGrid w:val="0"/>
          <w:sz w:val="24"/>
        </w:rPr>
        <w:t>БОЕВОЙ ОБСТАНОВКЕ</w:t>
      </w:r>
    </w:p>
    <w:p w:rsidR="00000000" w:rsidRDefault="00E56683">
      <w:pPr>
        <w:widowControl w:val="0"/>
        <w:spacing w:before="482" w:after="261"/>
        <w:ind w:firstLine="482"/>
        <w:jc w:val="both"/>
        <w:rPr>
          <w:snapToGrid w:val="0"/>
          <w:sz w:val="24"/>
        </w:rPr>
      </w:pPr>
      <w:r>
        <w:rPr>
          <w:snapToGrid w:val="0"/>
          <w:sz w:val="28"/>
        </w:rPr>
        <w:t>Сама жизнь поставила на повестку дня вопрос об усилении внимания государства, всех органов военно</w:t>
      </w:r>
      <w:r>
        <w:rPr>
          <w:snapToGrid w:val="0"/>
          <w:sz w:val="28"/>
        </w:rPr>
        <w:t>го управления к социальной сфере Вооруженных Сил Российской Федерации. Эта сфера сейчас, как никогда, стала высоко приоритетной. От</w:t>
      </w:r>
      <w:r>
        <w:rPr>
          <w:snapToGrid w:val="0"/>
          <w:sz w:val="28"/>
          <w:lang w:val="en-US"/>
        </w:rPr>
        <w:t> </w:t>
      </w:r>
      <w:r>
        <w:rPr>
          <w:snapToGrid w:val="0"/>
          <w:sz w:val="28"/>
        </w:rPr>
        <w:t>нее сегодня зависит обороноспособность государства, защита национальных интересов России, готовность народа и армии в случае</w:t>
      </w:r>
      <w:r>
        <w:rPr>
          <w:snapToGrid w:val="0"/>
          <w:sz w:val="28"/>
        </w:rPr>
        <w:t xml:space="preserve"> угрозы или реального нападения извне в короткие сроки провести мобилизацию, - полную или частичную, материально-технических </w:t>
      </w:r>
      <w:r>
        <w:rPr>
          <w:snapToGrid w:val="0"/>
          <w:sz w:val="28"/>
        </w:rPr>
        <w:lastRenderedPageBreak/>
        <w:t>и людских ресурсов для отражения агрессии. То</w:t>
      </w:r>
      <w:r>
        <w:rPr>
          <w:snapToGrid w:val="0"/>
          <w:sz w:val="28"/>
          <w:lang w:val="en-US"/>
        </w:rPr>
        <w:t> </w:t>
      </w:r>
      <w:r>
        <w:rPr>
          <w:snapToGrid w:val="0"/>
          <w:sz w:val="28"/>
        </w:rPr>
        <w:t>есть осуществить комплекс мероприятий по переводу экономики Российской Федерации и эк</w:t>
      </w:r>
      <w:r>
        <w:rPr>
          <w:snapToGrid w:val="0"/>
          <w:sz w:val="28"/>
        </w:rPr>
        <w:t>ономики муниципальных образований, переводу органов государственной власти, органов местного самоуправления и организаций на работу в условиях военного времени, переводу Вооруженных Сил РФ, других войск, воинских формирований, органов и специальных формиро</w:t>
      </w:r>
      <w:r>
        <w:rPr>
          <w:snapToGrid w:val="0"/>
          <w:sz w:val="28"/>
        </w:rPr>
        <w:t>ваний на организацию и состав военного времени.</w:t>
      </w:r>
    </w:p>
    <w:p w:rsidR="00000000" w:rsidRDefault="00E56683">
      <w:pPr>
        <w:widowControl w:val="0"/>
        <w:ind w:firstLine="482"/>
        <w:jc w:val="both"/>
        <w:rPr>
          <w:snapToGrid w:val="0"/>
          <w:sz w:val="24"/>
        </w:rPr>
      </w:pPr>
      <w:r>
        <w:rPr>
          <w:snapToGrid w:val="0"/>
          <w:sz w:val="28"/>
        </w:rPr>
        <w:t xml:space="preserve">Вполне очевидно, что нерешенным социальным проблемам военнослужащих и членов их семей с началом войны, - крупномасштабной или локальной, прибавятся сложности социального обеспечения тех граждан, родственники </w:t>
      </w:r>
      <w:r>
        <w:rPr>
          <w:snapToGrid w:val="0"/>
          <w:sz w:val="28"/>
        </w:rPr>
        <w:t>которых пополнили воинский строй.</w:t>
      </w:r>
    </w:p>
    <w:p w:rsidR="00000000" w:rsidRDefault="00E56683">
      <w:pPr>
        <w:widowControl w:val="0"/>
        <w:ind w:firstLine="482"/>
        <w:jc w:val="both"/>
        <w:rPr>
          <w:snapToGrid w:val="0"/>
          <w:sz w:val="24"/>
        </w:rPr>
      </w:pPr>
      <w:r>
        <w:rPr>
          <w:snapToGrid w:val="0"/>
          <w:sz w:val="28"/>
        </w:rPr>
        <w:t>Система военно-социальной работы в Вооруженных Силах РФ призвана обеспечить решение ряда вопросов в условиях войны:</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реализация социальной защищенности военнослужащих и членов их семей;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соблюдение международных правил в</w:t>
      </w:r>
      <w:r>
        <w:rPr>
          <w:snapToGrid w:val="0"/>
          <w:sz w:val="28"/>
        </w:rPr>
        <w:t>едения боевых действий по обращению с военнопленными, ранеными и больными, гражданским населением в районе боевых действий;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постоянное изучение и прогнозирование социальной ситуации в районах дислокации войск и сил флота, знание нужд и запросов различных</w:t>
      </w:r>
      <w:r>
        <w:rPr>
          <w:snapToGrid w:val="0"/>
          <w:sz w:val="28"/>
        </w:rPr>
        <w:t xml:space="preserve"> категорий военнослужащих в условиях быстро меняющейся обстановки, подготовка предложений органам воспитательной работы и военного управления по их оперативному разрешению;</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разъяснение личному составу законов и других нормативных актов по социальной защи</w:t>
      </w:r>
      <w:r>
        <w:rPr>
          <w:snapToGrid w:val="0"/>
          <w:sz w:val="28"/>
        </w:rPr>
        <w:t>те военнослужащих и членов их семей, оказание необходимой практической помощи по возникающим правовым и бытовым вопросам;</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xml:space="preserve">- 62 -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r>
        <w:rPr>
          <w:snapToGrid w:val="0"/>
          <w:sz w:val="28"/>
        </w:rPr>
        <w:t xml:space="preserve">- взаимодействие с органами государственной власти и управления общественными организациями в интересах решения социальных </w:t>
      </w:r>
      <w:r>
        <w:rPr>
          <w:snapToGrid w:val="0"/>
          <w:sz w:val="28"/>
        </w:rPr>
        <w:t xml:space="preserve">проблем военнослужащих, гражданского персонала и членов их семей. </w:t>
      </w:r>
    </w:p>
    <w:p w:rsidR="00000000" w:rsidRDefault="00E56683">
      <w:pPr>
        <w:widowControl w:val="0"/>
        <w:ind w:firstLine="482"/>
        <w:jc w:val="both"/>
        <w:rPr>
          <w:snapToGrid w:val="0"/>
          <w:sz w:val="24"/>
        </w:rPr>
      </w:pPr>
      <w:r>
        <w:rPr>
          <w:snapToGrid w:val="0"/>
          <w:sz w:val="28"/>
        </w:rPr>
        <w:t>Таковы основные задачи социальной работы с военнослужащими и членами их семей в период  ведения боевых действий, от умелого решения которых офицерами воспитательных структур и внештатными с</w:t>
      </w:r>
      <w:r>
        <w:rPr>
          <w:snapToGrid w:val="0"/>
          <w:sz w:val="28"/>
        </w:rPr>
        <w:t>оциальными работниками зависит ход и исход войны или вооруженного конфликта.</w:t>
      </w:r>
    </w:p>
    <w:p w:rsidR="00000000" w:rsidRDefault="00E56683">
      <w:pPr>
        <w:widowControl w:val="0"/>
        <w:ind w:firstLine="482"/>
        <w:jc w:val="both"/>
        <w:rPr>
          <w:snapToGrid w:val="0"/>
          <w:sz w:val="24"/>
        </w:rPr>
      </w:pPr>
      <w:r>
        <w:rPr>
          <w:snapToGrid w:val="0"/>
          <w:sz w:val="28"/>
        </w:rPr>
        <w:t>Можно выделить два периода проведения военно-социальной работы. Первый период</w:t>
      </w:r>
      <w:r>
        <w:rPr>
          <w:snapToGrid w:val="0"/>
          <w:sz w:val="28"/>
          <w:lang w:val="en-US"/>
        </w:rPr>
        <w:t> </w:t>
      </w:r>
      <w:r>
        <w:rPr>
          <w:snapToGrid w:val="0"/>
          <w:sz w:val="28"/>
        </w:rPr>
        <w:t>—подготовительный, второй</w:t>
      </w:r>
      <w:r>
        <w:rPr>
          <w:snapToGrid w:val="0"/>
          <w:sz w:val="28"/>
          <w:lang w:val="en-US"/>
        </w:rPr>
        <w:t> </w:t>
      </w:r>
      <w:r>
        <w:rPr>
          <w:snapToGrid w:val="0"/>
          <w:sz w:val="28"/>
        </w:rPr>
        <w:t>—в ходе ведения боевых действий.</w:t>
      </w:r>
    </w:p>
    <w:p w:rsidR="00000000" w:rsidRDefault="00E56683">
      <w:pPr>
        <w:widowControl w:val="0"/>
        <w:ind w:firstLine="482"/>
        <w:jc w:val="both"/>
        <w:rPr>
          <w:snapToGrid w:val="0"/>
          <w:sz w:val="24"/>
        </w:rPr>
      </w:pPr>
      <w:r>
        <w:rPr>
          <w:b/>
          <w:snapToGrid w:val="0"/>
          <w:sz w:val="28"/>
        </w:rPr>
        <w:t>В</w:t>
      </w:r>
      <w:r>
        <w:rPr>
          <w:b/>
          <w:snapToGrid w:val="0"/>
          <w:sz w:val="28"/>
          <w:lang w:val="en-US"/>
        </w:rPr>
        <w:t> </w:t>
      </w:r>
      <w:r>
        <w:rPr>
          <w:b/>
          <w:snapToGrid w:val="0"/>
          <w:sz w:val="28"/>
        </w:rPr>
        <w:t>подготовительный период</w:t>
      </w:r>
      <w:r>
        <w:rPr>
          <w:snapToGrid w:val="0"/>
          <w:sz w:val="28"/>
        </w:rPr>
        <w:t xml:space="preserve"> проводится работ</w:t>
      </w:r>
      <w:r>
        <w:rPr>
          <w:snapToGrid w:val="0"/>
          <w:sz w:val="28"/>
        </w:rPr>
        <w:t xml:space="preserve">а по полному обеспечению убывающих на линию огня (в первый эшелон) подразделений всеми видами довольствия, вооружения, техники и другим имуществом в </w:t>
      </w:r>
      <w:r>
        <w:rPr>
          <w:snapToGrid w:val="0"/>
          <w:sz w:val="28"/>
        </w:rPr>
        <w:lastRenderedPageBreak/>
        <w:t>интересах качественного решения вопросов быта, отдыха, передвижения, информирования, соблюдения правил личн</w:t>
      </w:r>
      <w:r>
        <w:rPr>
          <w:snapToGrid w:val="0"/>
          <w:sz w:val="28"/>
        </w:rPr>
        <w:t>ой гигиены, удовлетворения культурных и религиозных потребностей военнослужащих.</w:t>
      </w:r>
    </w:p>
    <w:p w:rsidR="00000000" w:rsidRDefault="00E56683">
      <w:pPr>
        <w:widowControl w:val="0"/>
        <w:ind w:firstLine="482"/>
        <w:jc w:val="both"/>
        <w:rPr>
          <w:snapToGrid w:val="0"/>
          <w:sz w:val="24"/>
        </w:rPr>
      </w:pPr>
      <w:r>
        <w:rPr>
          <w:snapToGrid w:val="0"/>
          <w:sz w:val="28"/>
        </w:rPr>
        <w:t>Целесообразно уже в пунктах постоянной дислокации приступить к проведению мероприятий по предупреждению травматизма и напрасных жертв в боевой обстановке. В</w:t>
      </w:r>
      <w:r>
        <w:rPr>
          <w:snapToGrid w:val="0"/>
          <w:sz w:val="28"/>
          <w:lang w:val="en-US"/>
        </w:rPr>
        <w:t> </w:t>
      </w:r>
      <w:r>
        <w:rPr>
          <w:snapToGrid w:val="0"/>
          <w:sz w:val="28"/>
        </w:rPr>
        <w:t>этих целях следует</w:t>
      </w:r>
      <w:r>
        <w:rPr>
          <w:snapToGrid w:val="0"/>
          <w:sz w:val="28"/>
        </w:rPr>
        <w:t xml:space="preserve"> организовать: проведение инструктажей и показательных занятий по соблюдению мер безопасности в ходе боевой подготовки и при выполнении боевых задач; изучение личным составом различных памяток по этому вопросу; доведение до военнослужащих в ходе занятий и </w:t>
      </w:r>
      <w:r>
        <w:rPr>
          <w:snapToGrid w:val="0"/>
          <w:sz w:val="28"/>
        </w:rPr>
        <w:t>бесед трагических последствий допускаемой в боевой обстановке беспечности и так далее.</w:t>
      </w:r>
    </w:p>
    <w:p w:rsidR="00000000" w:rsidRDefault="00E56683">
      <w:pPr>
        <w:widowControl w:val="0"/>
        <w:ind w:firstLine="482"/>
        <w:jc w:val="both"/>
        <w:rPr>
          <w:snapToGrid w:val="0"/>
          <w:sz w:val="24"/>
        </w:rPr>
      </w:pPr>
      <w:r>
        <w:rPr>
          <w:snapToGrid w:val="0"/>
          <w:sz w:val="28"/>
        </w:rPr>
        <w:t>При этом особое внимание надо обратить на обучение личного состава приемам оказания первой медицинской помощи раненым, способам эвакуации их с поля боя. Учитывая важност</w:t>
      </w:r>
      <w:r>
        <w:rPr>
          <w:snapToGrid w:val="0"/>
          <w:sz w:val="28"/>
        </w:rPr>
        <w:t>ь решения этой проблемы, следует, как подсказывает имеющийся опыт, организовать создание специальных групп военнослужащих по эвакуации раненых с поля боя, проведение с этими людьми специальных инструктивно-методических и практических занятий.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этот период</w:t>
      </w:r>
      <w:r>
        <w:rPr>
          <w:snapToGrid w:val="0"/>
          <w:sz w:val="28"/>
        </w:rPr>
        <w:t xml:space="preserve"> в интересах профилактики правонарушений и преступлений необходимо, используя различные формы правового воспитания (правовое информирование, встречи с работниками военной прокуратуры, индивидуальные беседы), организовать широкое разъяснение военнослужащим </w:t>
      </w:r>
      <w:r>
        <w:rPr>
          <w:snapToGrid w:val="0"/>
          <w:sz w:val="28"/>
        </w:rPr>
        <w:t>правовых актов военного времени, в том числе и международных, их прав и обязанностей в боевой обстановке, их ответственности за воинские преступления, невыполнение боевых задач, требований боевых и воинских уставов.</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настоящее время российское государство</w:t>
      </w:r>
      <w:r>
        <w:rPr>
          <w:snapToGrid w:val="0"/>
          <w:sz w:val="28"/>
        </w:rPr>
        <w:t xml:space="preserve"> признало международные нормы ведения боевых действий, закрепленные в следующих документах: Конвенция об улучшении участи раненых в действующих армиях, Женева, 22</w:t>
      </w:r>
      <w:r>
        <w:rPr>
          <w:snapToGrid w:val="0"/>
          <w:sz w:val="28"/>
          <w:lang w:val="en-US"/>
        </w:rPr>
        <w:t> </w:t>
      </w:r>
      <w:r>
        <w:rPr>
          <w:snapToGrid w:val="0"/>
          <w:sz w:val="28"/>
        </w:rPr>
        <w:t>августа 1864</w:t>
      </w:r>
      <w:r>
        <w:rPr>
          <w:snapToGrid w:val="0"/>
          <w:sz w:val="28"/>
          <w:lang w:val="en-US"/>
        </w:rPr>
        <w:t> </w:t>
      </w:r>
      <w:r>
        <w:rPr>
          <w:snapToGrid w:val="0"/>
          <w:sz w:val="28"/>
        </w:rPr>
        <w:t>г.;  Конвенция  о законах и обычаях сухопутной войны, Га-</w:t>
      </w:r>
    </w:p>
    <w:p w:rsidR="00000000" w:rsidRDefault="00E56683">
      <w:pPr>
        <w:widowControl w:val="0"/>
        <w:ind w:firstLine="482"/>
        <w:jc w:val="center"/>
        <w:rPr>
          <w:snapToGrid w:val="0"/>
          <w:sz w:val="24"/>
        </w:rPr>
      </w:pPr>
      <w:r>
        <w:rPr>
          <w:snapToGrid w:val="0"/>
          <w:sz w:val="28"/>
        </w:rPr>
        <w:t>- 63 -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ага, 29</w:t>
      </w:r>
      <w:r>
        <w:rPr>
          <w:snapToGrid w:val="0"/>
          <w:sz w:val="28"/>
          <w:lang w:val="en-US"/>
        </w:rPr>
        <w:t> </w:t>
      </w:r>
      <w:r>
        <w:rPr>
          <w:snapToGrid w:val="0"/>
          <w:sz w:val="28"/>
        </w:rPr>
        <w:t xml:space="preserve">июля </w:t>
      </w:r>
      <w:r>
        <w:rPr>
          <w:snapToGrid w:val="0"/>
          <w:sz w:val="28"/>
        </w:rPr>
        <w:t>1899</w:t>
      </w:r>
      <w:r>
        <w:rPr>
          <w:snapToGrid w:val="0"/>
          <w:sz w:val="28"/>
          <w:lang w:val="en-US"/>
        </w:rPr>
        <w:t> </w:t>
      </w:r>
      <w:r>
        <w:rPr>
          <w:snapToGrid w:val="0"/>
          <w:sz w:val="28"/>
        </w:rPr>
        <w:t>г.; Конвенция о применении начал Женевской конвенции к морской войне, Гаага, 29</w:t>
      </w:r>
      <w:r>
        <w:rPr>
          <w:snapToGrid w:val="0"/>
          <w:sz w:val="28"/>
          <w:lang w:val="en-US"/>
        </w:rPr>
        <w:t> </w:t>
      </w:r>
      <w:r>
        <w:rPr>
          <w:snapToGrid w:val="0"/>
          <w:sz w:val="28"/>
        </w:rPr>
        <w:t>июля 1899</w:t>
      </w:r>
      <w:r>
        <w:rPr>
          <w:snapToGrid w:val="0"/>
          <w:sz w:val="28"/>
          <w:lang w:val="en-US"/>
        </w:rPr>
        <w:t> </w:t>
      </w:r>
      <w:r>
        <w:rPr>
          <w:snapToGrid w:val="0"/>
          <w:sz w:val="28"/>
        </w:rPr>
        <w:t>г.; Конвенция об улучшении участи раненых и больных в действующих армиях, Женева, 6</w:t>
      </w:r>
      <w:r>
        <w:rPr>
          <w:snapToGrid w:val="0"/>
          <w:sz w:val="28"/>
          <w:lang w:val="en-US"/>
        </w:rPr>
        <w:t> </w:t>
      </w:r>
      <w:r>
        <w:rPr>
          <w:snapToGrid w:val="0"/>
          <w:sz w:val="28"/>
        </w:rPr>
        <w:t>июля 1906</w:t>
      </w:r>
      <w:r>
        <w:rPr>
          <w:snapToGrid w:val="0"/>
          <w:sz w:val="28"/>
          <w:lang w:val="en-US"/>
        </w:rPr>
        <w:t> </w:t>
      </w:r>
      <w:r>
        <w:rPr>
          <w:snapToGrid w:val="0"/>
          <w:sz w:val="28"/>
        </w:rPr>
        <w:t>г.; Конвенция о законах и обычаях сухопутной войны, Гаага, 18</w:t>
      </w:r>
      <w:r>
        <w:rPr>
          <w:snapToGrid w:val="0"/>
          <w:sz w:val="28"/>
          <w:lang w:val="en-US"/>
        </w:rPr>
        <w:t> </w:t>
      </w:r>
      <w:r>
        <w:rPr>
          <w:snapToGrid w:val="0"/>
          <w:sz w:val="28"/>
        </w:rPr>
        <w:t>октяб</w:t>
      </w:r>
      <w:r>
        <w:rPr>
          <w:snapToGrid w:val="0"/>
          <w:sz w:val="28"/>
        </w:rPr>
        <w:t>ря 1907</w:t>
      </w:r>
      <w:r>
        <w:rPr>
          <w:snapToGrid w:val="0"/>
          <w:sz w:val="28"/>
          <w:lang w:val="en-US"/>
        </w:rPr>
        <w:t> </w:t>
      </w:r>
      <w:r>
        <w:rPr>
          <w:snapToGrid w:val="0"/>
          <w:sz w:val="28"/>
        </w:rPr>
        <w:t>г.; Положение о законах и обычаях сухопутной войны</w:t>
      </w:r>
      <w:r>
        <w:rPr>
          <w:snapToGrid w:val="0"/>
          <w:sz w:val="28"/>
          <w:lang w:val="en-US"/>
        </w:rPr>
        <w:t> </w:t>
      </w:r>
      <w:r>
        <w:rPr>
          <w:snapToGrid w:val="0"/>
          <w:sz w:val="28"/>
        </w:rPr>
        <w:t>—приложение к вышеупомянутой Конвенции; Конвенция о применении начал Женевской Конвенции к морской войне, Гаага, 18</w:t>
      </w:r>
      <w:r>
        <w:rPr>
          <w:snapToGrid w:val="0"/>
          <w:sz w:val="28"/>
          <w:lang w:val="en-US"/>
        </w:rPr>
        <w:t> </w:t>
      </w:r>
      <w:r>
        <w:rPr>
          <w:snapToGrid w:val="0"/>
          <w:sz w:val="28"/>
        </w:rPr>
        <w:t>октября 1907</w:t>
      </w:r>
      <w:r>
        <w:rPr>
          <w:snapToGrid w:val="0"/>
          <w:sz w:val="28"/>
          <w:lang w:val="en-US"/>
        </w:rPr>
        <w:t> </w:t>
      </w:r>
      <w:r>
        <w:rPr>
          <w:snapToGrid w:val="0"/>
          <w:sz w:val="28"/>
        </w:rPr>
        <w:t>г.; Конвенция об улучшении участи раненых и больных в действующих ар</w:t>
      </w:r>
      <w:r>
        <w:rPr>
          <w:snapToGrid w:val="0"/>
          <w:sz w:val="28"/>
        </w:rPr>
        <w:t>миях, Женева, 27</w:t>
      </w:r>
      <w:r>
        <w:rPr>
          <w:snapToGrid w:val="0"/>
          <w:sz w:val="28"/>
          <w:lang w:val="en-US"/>
        </w:rPr>
        <w:t> </w:t>
      </w:r>
      <w:r>
        <w:rPr>
          <w:snapToGrid w:val="0"/>
          <w:sz w:val="28"/>
        </w:rPr>
        <w:t>июля 1929</w:t>
      </w:r>
      <w:r>
        <w:rPr>
          <w:snapToGrid w:val="0"/>
          <w:sz w:val="28"/>
          <w:lang w:val="en-US"/>
        </w:rPr>
        <w:t> </w:t>
      </w:r>
      <w:r>
        <w:rPr>
          <w:snapToGrid w:val="0"/>
          <w:sz w:val="28"/>
        </w:rPr>
        <w:t>г.; Конвенция об обращении с военнопленными, Женева, 27</w:t>
      </w:r>
      <w:r>
        <w:rPr>
          <w:snapToGrid w:val="0"/>
          <w:sz w:val="28"/>
          <w:lang w:val="en-US"/>
        </w:rPr>
        <w:t> </w:t>
      </w:r>
      <w:r>
        <w:rPr>
          <w:snapToGrid w:val="0"/>
          <w:sz w:val="28"/>
        </w:rPr>
        <w:t>июля 1929</w:t>
      </w:r>
      <w:r>
        <w:rPr>
          <w:snapToGrid w:val="0"/>
          <w:sz w:val="28"/>
          <w:lang w:val="en-US"/>
        </w:rPr>
        <w:t> </w:t>
      </w:r>
      <w:r>
        <w:rPr>
          <w:snapToGrid w:val="0"/>
          <w:sz w:val="28"/>
        </w:rPr>
        <w:t>г.; Конвенция об улучшении участи раненых и больных в действующих армиях, Женева, 12</w:t>
      </w:r>
      <w:r>
        <w:rPr>
          <w:snapToGrid w:val="0"/>
          <w:sz w:val="28"/>
          <w:lang w:val="en-US"/>
        </w:rPr>
        <w:t> </w:t>
      </w:r>
      <w:r>
        <w:rPr>
          <w:snapToGrid w:val="0"/>
          <w:sz w:val="28"/>
        </w:rPr>
        <w:t>августа 1949</w:t>
      </w:r>
      <w:r>
        <w:rPr>
          <w:snapToGrid w:val="0"/>
          <w:sz w:val="28"/>
          <w:lang w:val="en-US"/>
        </w:rPr>
        <w:t> </w:t>
      </w:r>
      <w:r>
        <w:rPr>
          <w:snapToGrid w:val="0"/>
          <w:sz w:val="28"/>
        </w:rPr>
        <w:t xml:space="preserve">г.; Конвенция об улучшении </w:t>
      </w:r>
      <w:r>
        <w:rPr>
          <w:snapToGrid w:val="0"/>
          <w:sz w:val="28"/>
        </w:rPr>
        <w:lastRenderedPageBreak/>
        <w:t>участи раненых, больных и лиц потерпев</w:t>
      </w:r>
      <w:r>
        <w:rPr>
          <w:snapToGrid w:val="0"/>
          <w:sz w:val="28"/>
        </w:rPr>
        <w:t>ших кораблекрушение, из состава вооруженных сил на море, Женева, 12</w:t>
      </w:r>
      <w:r>
        <w:rPr>
          <w:snapToGrid w:val="0"/>
          <w:sz w:val="28"/>
          <w:lang w:val="en-US"/>
        </w:rPr>
        <w:t> </w:t>
      </w:r>
      <w:r>
        <w:rPr>
          <w:snapToGrid w:val="0"/>
          <w:sz w:val="28"/>
        </w:rPr>
        <w:t>августа 1949</w:t>
      </w:r>
      <w:r>
        <w:rPr>
          <w:snapToGrid w:val="0"/>
          <w:sz w:val="28"/>
          <w:lang w:val="en-US"/>
        </w:rPr>
        <w:t> </w:t>
      </w:r>
      <w:r>
        <w:rPr>
          <w:snapToGrid w:val="0"/>
          <w:sz w:val="28"/>
        </w:rPr>
        <w:t>г.; Конвенция об обращении с военнопленными, Женева, 12</w:t>
      </w:r>
      <w:r>
        <w:rPr>
          <w:snapToGrid w:val="0"/>
          <w:sz w:val="28"/>
          <w:lang w:val="en-US"/>
        </w:rPr>
        <w:t> </w:t>
      </w:r>
      <w:r>
        <w:rPr>
          <w:snapToGrid w:val="0"/>
          <w:sz w:val="28"/>
        </w:rPr>
        <w:t>августа 1949</w:t>
      </w:r>
      <w:r>
        <w:rPr>
          <w:snapToGrid w:val="0"/>
          <w:sz w:val="28"/>
          <w:lang w:val="en-US"/>
        </w:rPr>
        <w:t> </w:t>
      </w:r>
      <w:r>
        <w:rPr>
          <w:snapToGrid w:val="0"/>
          <w:sz w:val="28"/>
        </w:rPr>
        <w:t>г.; Конвенция о защите гражданского населения во время войны, Женева, 12</w:t>
      </w:r>
      <w:r>
        <w:rPr>
          <w:snapToGrid w:val="0"/>
          <w:sz w:val="28"/>
          <w:lang w:val="en-US"/>
        </w:rPr>
        <w:t> </w:t>
      </w:r>
      <w:r>
        <w:rPr>
          <w:snapToGrid w:val="0"/>
          <w:sz w:val="28"/>
        </w:rPr>
        <w:t>августа 1949</w:t>
      </w:r>
      <w:r>
        <w:rPr>
          <w:snapToGrid w:val="0"/>
          <w:sz w:val="28"/>
          <w:lang w:val="en-US"/>
        </w:rPr>
        <w:t> </w:t>
      </w:r>
      <w:r>
        <w:rPr>
          <w:snapToGrid w:val="0"/>
          <w:sz w:val="28"/>
        </w:rPr>
        <w:t>г.; Дополнительный п</w:t>
      </w:r>
      <w:r>
        <w:rPr>
          <w:snapToGrid w:val="0"/>
          <w:sz w:val="28"/>
        </w:rPr>
        <w:t>ротокол к Женевским Конвенциям от 12</w:t>
      </w:r>
      <w:r>
        <w:rPr>
          <w:snapToGrid w:val="0"/>
          <w:sz w:val="28"/>
          <w:lang w:val="en-US"/>
        </w:rPr>
        <w:t> </w:t>
      </w:r>
      <w:r>
        <w:rPr>
          <w:snapToGrid w:val="0"/>
          <w:sz w:val="28"/>
        </w:rPr>
        <w:t>августа 1949</w:t>
      </w:r>
      <w:r>
        <w:rPr>
          <w:snapToGrid w:val="0"/>
          <w:sz w:val="28"/>
          <w:lang w:val="en-US"/>
        </w:rPr>
        <w:t> </w:t>
      </w:r>
      <w:r>
        <w:rPr>
          <w:snapToGrid w:val="0"/>
          <w:sz w:val="28"/>
        </w:rPr>
        <w:t>г., касающийся защиты жертв международных вооруженных конфликтов, Женева, 10</w:t>
      </w:r>
      <w:r>
        <w:rPr>
          <w:snapToGrid w:val="0"/>
          <w:sz w:val="28"/>
          <w:lang w:val="en-US"/>
        </w:rPr>
        <w:t> </w:t>
      </w:r>
      <w:r>
        <w:rPr>
          <w:snapToGrid w:val="0"/>
          <w:sz w:val="28"/>
        </w:rPr>
        <w:t>июня 1977</w:t>
      </w:r>
      <w:r>
        <w:rPr>
          <w:snapToGrid w:val="0"/>
          <w:sz w:val="28"/>
          <w:lang w:val="en-US"/>
        </w:rPr>
        <w:t> </w:t>
      </w:r>
      <w:r>
        <w:rPr>
          <w:snapToGrid w:val="0"/>
          <w:sz w:val="28"/>
        </w:rPr>
        <w:t>г.; Дополнительный протокол к Женевским Конвенциям от 12</w:t>
      </w:r>
      <w:r>
        <w:rPr>
          <w:snapToGrid w:val="0"/>
          <w:sz w:val="28"/>
          <w:lang w:val="en-US"/>
        </w:rPr>
        <w:t> </w:t>
      </w:r>
      <w:r>
        <w:rPr>
          <w:snapToGrid w:val="0"/>
          <w:sz w:val="28"/>
        </w:rPr>
        <w:t>августа 1949</w:t>
      </w:r>
      <w:r>
        <w:rPr>
          <w:snapToGrid w:val="0"/>
          <w:sz w:val="28"/>
          <w:lang w:val="en-US"/>
        </w:rPr>
        <w:t> </w:t>
      </w:r>
      <w:r>
        <w:rPr>
          <w:snapToGrid w:val="0"/>
          <w:sz w:val="28"/>
        </w:rPr>
        <w:t>г., касающийся защиты жертв вооруженных конфликто</w:t>
      </w:r>
      <w:r>
        <w:rPr>
          <w:snapToGrid w:val="0"/>
          <w:sz w:val="28"/>
        </w:rPr>
        <w:t>в немеждународного характера, Женева, 10</w:t>
      </w:r>
      <w:r>
        <w:rPr>
          <w:snapToGrid w:val="0"/>
          <w:sz w:val="28"/>
          <w:lang w:val="en-US"/>
        </w:rPr>
        <w:t> </w:t>
      </w:r>
      <w:r>
        <w:rPr>
          <w:snapToGrid w:val="0"/>
          <w:sz w:val="28"/>
        </w:rPr>
        <w:t>июня 1977</w:t>
      </w:r>
      <w:r>
        <w:rPr>
          <w:snapToGrid w:val="0"/>
          <w:sz w:val="28"/>
          <w:lang w:val="en-US"/>
        </w:rPr>
        <w:t> </w:t>
      </w:r>
      <w:r>
        <w:rPr>
          <w:snapToGrid w:val="0"/>
          <w:sz w:val="28"/>
        </w:rPr>
        <w:t>г.</w:t>
      </w:r>
    </w:p>
    <w:p w:rsidR="00000000" w:rsidRDefault="00E56683">
      <w:pPr>
        <w:widowControl w:val="0"/>
        <w:ind w:firstLine="482"/>
        <w:jc w:val="both"/>
        <w:rPr>
          <w:snapToGrid w:val="0"/>
          <w:sz w:val="24"/>
        </w:rPr>
      </w:pPr>
      <w:r>
        <w:rPr>
          <w:snapToGrid w:val="0"/>
          <w:sz w:val="28"/>
        </w:rPr>
        <w:t>Необходимо разъяснять военнослужащим "Правила поведения в бою".</w:t>
      </w:r>
    </w:p>
    <w:p w:rsidR="00000000" w:rsidRDefault="00E56683">
      <w:pPr>
        <w:widowControl w:val="0"/>
        <w:ind w:firstLine="601"/>
        <w:jc w:val="both"/>
        <w:rPr>
          <w:snapToGrid w:val="0"/>
          <w:sz w:val="24"/>
        </w:rPr>
      </w:pPr>
      <w:r>
        <w:rPr>
          <w:snapToGrid w:val="0"/>
          <w:sz w:val="28"/>
        </w:rPr>
        <w:t>1. Воевать можно только с теми, у кого в руках оружие.</w:t>
      </w:r>
    </w:p>
    <w:p w:rsidR="00000000" w:rsidRDefault="00E56683">
      <w:pPr>
        <w:widowControl w:val="0"/>
        <w:ind w:firstLine="601"/>
        <w:jc w:val="both"/>
        <w:rPr>
          <w:snapToGrid w:val="0"/>
          <w:sz w:val="24"/>
        </w:rPr>
      </w:pPr>
      <w:r>
        <w:rPr>
          <w:snapToGrid w:val="0"/>
          <w:sz w:val="28"/>
        </w:rPr>
        <w:t>2. Подвергать нападению можно только военные объекты.</w:t>
      </w:r>
    </w:p>
    <w:p w:rsidR="00000000" w:rsidRDefault="00E56683">
      <w:pPr>
        <w:widowControl w:val="0"/>
        <w:ind w:firstLine="601"/>
        <w:jc w:val="both"/>
        <w:rPr>
          <w:snapToGrid w:val="0"/>
          <w:sz w:val="24"/>
        </w:rPr>
      </w:pPr>
      <w:r>
        <w:rPr>
          <w:snapToGrid w:val="0"/>
          <w:sz w:val="28"/>
        </w:rPr>
        <w:t>3. Следует щадить гражданских</w:t>
      </w:r>
      <w:r>
        <w:rPr>
          <w:snapToGrid w:val="0"/>
          <w:sz w:val="28"/>
        </w:rPr>
        <w:t xml:space="preserve"> лиц и гражданские объекты.</w:t>
      </w:r>
    </w:p>
    <w:p w:rsidR="00000000" w:rsidRDefault="00E56683">
      <w:pPr>
        <w:widowControl w:val="0"/>
        <w:ind w:firstLine="601"/>
        <w:jc w:val="both"/>
        <w:rPr>
          <w:snapToGrid w:val="0"/>
          <w:sz w:val="24"/>
        </w:rPr>
      </w:pPr>
      <w:r>
        <w:rPr>
          <w:snapToGrid w:val="0"/>
          <w:sz w:val="28"/>
        </w:rPr>
        <w:t>4. Нельзя причинять больший ущерб, чем это требуется для выполнения боевой задачи.</w:t>
      </w:r>
    </w:p>
    <w:p w:rsidR="00000000" w:rsidRDefault="00E56683">
      <w:pPr>
        <w:widowControl w:val="0"/>
        <w:ind w:firstLine="482"/>
        <w:jc w:val="both"/>
        <w:rPr>
          <w:snapToGrid w:val="0"/>
          <w:sz w:val="24"/>
        </w:rPr>
      </w:pPr>
      <w:r>
        <w:rPr>
          <w:snapToGrid w:val="0"/>
          <w:sz w:val="28"/>
        </w:rPr>
        <w:t>Во</w:t>
      </w:r>
      <w:r>
        <w:rPr>
          <w:snapToGrid w:val="0"/>
          <w:sz w:val="28"/>
          <w:lang w:val="en-US"/>
        </w:rPr>
        <w:t> </w:t>
      </w:r>
      <w:r>
        <w:rPr>
          <w:snapToGrid w:val="0"/>
          <w:sz w:val="28"/>
        </w:rPr>
        <w:t>время войны определенные правила подлежат соблюдению даже по отношению к противнику. Такие правила содержатся главным образом в четырех Женевс</w:t>
      </w:r>
      <w:r>
        <w:rPr>
          <w:snapToGrid w:val="0"/>
          <w:sz w:val="28"/>
        </w:rPr>
        <w:t>ких конвенциях о защите жертв войны 1949</w:t>
      </w:r>
      <w:r>
        <w:rPr>
          <w:snapToGrid w:val="0"/>
          <w:sz w:val="28"/>
          <w:lang w:val="en-US"/>
        </w:rPr>
        <w:t> </w:t>
      </w:r>
      <w:r>
        <w:rPr>
          <w:snapToGrid w:val="0"/>
          <w:sz w:val="28"/>
        </w:rPr>
        <w:t>года, и двух Дополнительных протоколах к ним 1977</w:t>
      </w:r>
      <w:r>
        <w:rPr>
          <w:snapToGrid w:val="0"/>
          <w:sz w:val="28"/>
          <w:lang w:val="en-US"/>
        </w:rPr>
        <w:t> </w:t>
      </w:r>
      <w:r>
        <w:rPr>
          <w:snapToGrid w:val="0"/>
          <w:sz w:val="28"/>
        </w:rPr>
        <w:t>года.</w:t>
      </w:r>
    </w:p>
    <w:p w:rsidR="00000000" w:rsidRDefault="00E56683">
      <w:pPr>
        <w:widowControl w:val="0"/>
        <w:ind w:firstLine="482"/>
        <w:jc w:val="both"/>
        <w:rPr>
          <w:snapToGrid w:val="0"/>
          <w:sz w:val="24"/>
        </w:rPr>
      </w:pPr>
      <w:r>
        <w:rPr>
          <w:snapToGrid w:val="0"/>
          <w:sz w:val="28"/>
        </w:rPr>
        <w:t>Будучи участницей Женевских Конвенций и Дополнительных протоколов, Российская Федерация связана обязательствами по этим договорам.</w:t>
      </w:r>
    </w:p>
    <w:p w:rsidR="00000000" w:rsidRDefault="00E56683">
      <w:pPr>
        <w:widowControl w:val="0"/>
        <w:ind w:firstLine="482"/>
        <w:jc w:val="both"/>
        <w:rPr>
          <w:snapToGrid w:val="0"/>
          <w:sz w:val="24"/>
        </w:rPr>
      </w:pPr>
      <w:r>
        <w:rPr>
          <w:snapToGrid w:val="0"/>
          <w:sz w:val="28"/>
        </w:rPr>
        <w:t>Договоры основаны на принцип</w:t>
      </w:r>
      <w:r>
        <w:rPr>
          <w:snapToGrid w:val="0"/>
          <w:sz w:val="28"/>
        </w:rPr>
        <w:t>е уважения личности и присущего ей достоинства. Лица, не принимающие непосредственного участия в военных действиях или выбывшие из строя вследствие болезни, ранения, пленения или по любой другой причине, пользуются уважением и защитой от последствий войны.</w:t>
      </w:r>
      <w:r>
        <w:rPr>
          <w:snapToGrid w:val="0"/>
          <w:sz w:val="28"/>
        </w:rPr>
        <w:t xml:space="preserve"> Тем, кто страдает, надлежит оказывать помощь и проявлять о них заботу без какой-либо дискриминации.</w:t>
      </w:r>
    </w:p>
    <w:p w:rsidR="00000000" w:rsidRDefault="00E56683">
      <w:pPr>
        <w:widowControl w:val="0"/>
        <w:ind w:firstLine="482"/>
        <w:jc w:val="both"/>
        <w:rPr>
          <w:snapToGrid w:val="0"/>
          <w:sz w:val="24"/>
        </w:rPr>
      </w:pPr>
      <w:r>
        <w:rPr>
          <w:snapToGrid w:val="0"/>
          <w:sz w:val="28"/>
        </w:rPr>
        <w:t xml:space="preserve">При проведении разъяснительной работы с военнослужащими, особенно  с  призванными  из  запаса, уместно напомнить, что в современном </w:t>
      </w:r>
    </w:p>
    <w:p w:rsidR="00000000" w:rsidRDefault="00E56683">
      <w:pPr>
        <w:widowControl w:val="0"/>
        <w:ind w:firstLine="482"/>
        <w:jc w:val="center"/>
        <w:rPr>
          <w:snapToGrid w:val="0"/>
          <w:sz w:val="24"/>
        </w:rPr>
      </w:pPr>
      <w:r>
        <w:rPr>
          <w:snapToGrid w:val="0"/>
          <w:sz w:val="24"/>
        </w:rPr>
        <w:t>- 64 -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российском за</w:t>
      </w:r>
      <w:r>
        <w:rPr>
          <w:snapToGrid w:val="0"/>
          <w:sz w:val="28"/>
        </w:rPr>
        <w:t>конодательстве, а именно в "Законе Российской Федерации о статусе военнослужащих" факт пленения наших военнослужащих не приводит к негативным социальным последствиям. "За военнослужащими, захваченными в плен, а также интернированными в нейтральных странах,</w:t>
      </w:r>
      <w:r>
        <w:rPr>
          <w:snapToGrid w:val="0"/>
          <w:sz w:val="28"/>
        </w:rPr>
        <w:t xml:space="preserve"> сохраняется статус военнослужащих". Кроме того военнослужащие, попавшие в плен к противнику, могут рассчитывать на то, что органы государственной власти и управления Российской Федерации и военное командование предпримут меры по освобождению военнослужащи</w:t>
      </w:r>
      <w:r>
        <w:rPr>
          <w:snapToGrid w:val="0"/>
          <w:sz w:val="28"/>
        </w:rPr>
        <w:t>х в соответствии с нормами международного права.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то же время военнослужащих надо убеждать, что сдача в плен не гарантирует благоприятного исхода. Практика войн и вооруженных </w:t>
      </w:r>
      <w:r>
        <w:rPr>
          <w:snapToGrid w:val="0"/>
          <w:sz w:val="28"/>
        </w:rPr>
        <w:lastRenderedPageBreak/>
        <w:t xml:space="preserve">конфликтов </w:t>
      </w:r>
      <w:r>
        <w:rPr>
          <w:snapToGrid w:val="0"/>
          <w:sz w:val="28"/>
          <w:lang w:val="en-US"/>
        </w:rPr>
        <w:t>XX</w:t>
      </w:r>
      <w:r>
        <w:rPr>
          <w:snapToGrid w:val="0"/>
          <w:sz w:val="28"/>
        </w:rPr>
        <w:t xml:space="preserve"> века показывает, что нормы "гуманитарного права" соблюдались не вс</w:t>
      </w:r>
      <w:r>
        <w:rPr>
          <w:snapToGrid w:val="0"/>
          <w:sz w:val="28"/>
        </w:rPr>
        <w:t>егда, не везде, а зачастую откровенно игнорировались противоборствующими сторонами. Подтверждением этого являются следующие данные: "Во время первой мировой войны в немецкий плен попало 1</w:t>
      </w:r>
      <w:r>
        <w:rPr>
          <w:snapToGrid w:val="0"/>
          <w:sz w:val="28"/>
          <w:lang w:val="en-US"/>
        </w:rPr>
        <w:t> </w:t>
      </w:r>
      <w:r>
        <w:rPr>
          <w:snapToGrid w:val="0"/>
          <w:sz w:val="28"/>
        </w:rPr>
        <w:t>434</w:t>
      </w:r>
      <w:r>
        <w:rPr>
          <w:snapToGrid w:val="0"/>
          <w:sz w:val="28"/>
          <w:lang w:val="en-US"/>
        </w:rPr>
        <w:t> </w:t>
      </w:r>
      <w:r>
        <w:rPr>
          <w:snapToGrid w:val="0"/>
          <w:sz w:val="28"/>
        </w:rPr>
        <w:t>500</w:t>
      </w:r>
      <w:r>
        <w:rPr>
          <w:snapToGrid w:val="0"/>
          <w:sz w:val="28"/>
          <w:lang w:val="en-US"/>
        </w:rPr>
        <w:t> </w:t>
      </w:r>
      <w:r>
        <w:rPr>
          <w:snapToGrid w:val="0"/>
          <w:sz w:val="28"/>
        </w:rPr>
        <w:t>российских военнослужащих. Из</w:t>
      </w:r>
      <w:r>
        <w:rPr>
          <w:snapToGrid w:val="0"/>
          <w:sz w:val="28"/>
          <w:lang w:val="en-US"/>
        </w:rPr>
        <w:t> </w:t>
      </w:r>
      <w:r>
        <w:rPr>
          <w:snapToGrid w:val="0"/>
          <w:sz w:val="28"/>
        </w:rPr>
        <w:t>них до конца войны умерло 5,4%</w:t>
      </w:r>
      <w:r>
        <w:rPr>
          <w:snapToGrid w:val="0"/>
          <w:sz w:val="28"/>
        </w:rPr>
        <w:t>. Во</w:t>
      </w:r>
      <w:r>
        <w:rPr>
          <w:snapToGrid w:val="0"/>
          <w:sz w:val="28"/>
          <w:lang w:val="en-US"/>
        </w:rPr>
        <w:t> </w:t>
      </w:r>
      <w:r>
        <w:rPr>
          <w:snapToGrid w:val="0"/>
          <w:sz w:val="28"/>
        </w:rPr>
        <w:t>время второй мировой войны немецкий вермахт взял в плен примерно 5,7</w:t>
      </w:r>
      <w:r>
        <w:rPr>
          <w:snapToGrid w:val="0"/>
          <w:sz w:val="28"/>
          <w:lang w:val="en-US"/>
        </w:rPr>
        <w:t> </w:t>
      </w:r>
      <w:r>
        <w:rPr>
          <w:snapToGrid w:val="0"/>
          <w:sz w:val="28"/>
        </w:rPr>
        <w:t>млн советских военнослужащих. Из</w:t>
      </w:r>
      <w:r>
        <w:rPr>
          <w:snapToGrid w:val="0"/>
          <w:sz w:val="28"/>
          <w:lang w:val="en-US"/>
        </w:rPr>
        <w:t> </w:t>
      </w:r>
      <w:r>
        <w:rPr>
          <w:snapToGrid w:val="0"/>
          <w:sz w:val="28"/>
        </w:rPr>
        <w:t>них до 1945</w:t>
      </w:r>
      <w:r>
        <w:rPr>
          <w:snapToGrid w:val="0"/>
          <w:sz w:val="28"/>
          <w:lang w:val="en-US"/>
        </w:rPr>
        <w:t> </w:t>
      </w:r>
      <w:r>
        <w:rPr>
          <w:snapToGrid w:val="0"/>
          <w:sz w:val="28"/>
        </w:rPr>
        <w:t>г. умерло свыше трех миллионов, то есть больше половины".</w:t>
      </w:r>
    </w:p>
    <w:p w:rsidR="00000000" w:rsidRDefault="00E56683">
      <w:pPr>
        <w:widowControl w:val="0"/>
        <w:ind w:firstLine="482"/>
        <w:jc w:val="both"/>
        <w:rPr>
          <w:snapToGrid w:val="0"/>
          <w:sz w:val="24"/>
        </w:rPr>
      </w:pPr>
      <w:r>
        <w:rPr>
          <w:snapToGrid w:val="0"/>
          <w:sz w:val="28"/>
        </w:rPr>
        <w:t>Политическое и военное руководство "третьего рейха" рассматривало советских вое</w:t>
      </w:r>
      <w:r>
        <w:rPr>
          <w:snapToGrid w:val="0"/>
          <w:sz w:val="28"/>
        </w:rPr>
        <w:t>ннопленных не только как людей "неполноценной расы", но и как потенциальных врагов национал-социалистической Германии на оккупированной ею территории. Многие советские солдаты, среди них раненые, умирали уже на пути следования в сборные и пересыльные лагер</w:t>
      </w:r>
      <w:r>
        <w:rPr>
          <w:snapToGrid w:val="0"/>
          <w:sz w:val="28"/>
        </w:rPr>
        <w:t>я, а часть погибла при транспортировке в стационарные лагеря. Соответствующие службы вермахта, ответственные за снабжение, слишком мало делали для того,чтобы военнопленным можно было выжить. Недостаточное количество помещений и ужасные условия в них, через</w:t>
      </w:r>
      <w:r>
        <w:rPr>
          <w:snapToGrid w:val="0"/>
          <w:sz w:val="28"/>
        </w:rPr>
        <w:t>вычайно плохое питание, скверное медицинское обслуживание вызвали осенью и зимой 1941—</w:t>
      </w:r>
      <w:r>
        <w:rPr>
          <w:snapToGrid w:val="0"/>
          <w:sz w:val="28"/>
          <w:lang w:val="en-US"/>
        </w:rPr>
        <w:t> </w:t>
      </w:r>
      <w:r>
        <w:rPr>
          <w:snapToGrid w:val="0"/>
          <w:sz w:val="28"/>
        </w:rPr>
        <w:t>гг. эпидемии сыпного тифа, что привело к непомерно высокой смертности среди военнопленных .</w:t>
      </w:r>
    </w:p>
    <w:p w:rsidR="00000000" w:rsidRDefault="00E56683">
      <w:pPr>
        <w:widowControl w:val="0"/>
        <w:ind w:firstLine="482"/>
        <w:jc w:val="both"/>
        <w:rPr>
          <w:snapToGrid w:val="0"/>
          <w:sz w:val="24"/>
        </w:rPr>
      </w:pPr>
      <w:r>
        <w:rPr>
          <w:snapToGrid w:val="0"/>
          <w:sz w:val="28"/>
        </w:rPr>
        <w:t>Высокая смертность советских военнопленных была вызвана не только безответств</w:t>
      </w:r>
      <w:r>
        <w:rPr>
          <w:snapToGrid w:val="0"/>
          <w:sz w:val="28"/>
        </w:rPr>
        <w:t>енными действиями соответствующих немецких служб, но и массовыми расстрелами. Уничтожались тяжелораненые солдаты, от которых вермахт хотел избавиться в первую очередь, а также военнопленные, политические убеждения или расовая принадлежность которых выделял</w:t>
      </w:r>
      <w:r>
        <w:rPr>
          <w:snapToGrid w:val="0"/>
          <w:sz w:val="28"/>
        </w:rPr>
        <w:t xml:space="preserve">и их из общей массы . </w:t>
      </w:r>
    </w:p>
    <w:p w:rsidR="00000000" w:rsidRDefault="00E56683">
      <w:pPr>
        <w:widowControl w:val="0"/>
        <w:ind w:firstLine="482"/>
        <w:jc w:val="both"/>
        <w:rPr>
          <w:snapToGrid w:val="0"/>
          <w:sz w:val="24"/>
        </w:rPr>
      </w:pPr>
      <w:r>
        <w:rPr>
          <w:snapToGrid w:val="0"/>
          <w:sz w:val="28"/>
        </w:rPr>
        <w:t>При проведении военно-социальной работы важно напомнить военнослужащим, что в соответствии с действующим законодательством предусмотрен ряд мер социальной защиты ветеранов боевых действий:</w:t>
      </w:r>
      <w:r>
        <w:rPr>
          <w:snapToGrid w:val="0"/>
          <w:sz w:val="28"/>
          <w:lang w:val="en-US"/>
        </w:rPr>
        <w:t> </w:t>
      </w:r>
    </w:p>
    <w:p w:rsidR="00000000" w:rsidRDefault="00E56683">
      <w:pPr>
        <w:widowControl w:val="0"/>
        <w:ind w:left="2279"/>
        <w:jc w:val="both"/>
        <w:rPr>
          <w:snapToGrid w:val="0"/>
          <w:sz w:val="24"/>
        </w:rPr>
      </w:pPr>
      <w:r>
        <w:rPr>
          <w:snapToGrid w:val="0"/>
          <w:sz w:val="28"/>
        </w:rPr>
        <w:t>- повышение размеров пенсий и льготное нало</w:t>
      </w:r>
      <w:r>
        <w:rPr>
          <w:snapToGrid w:val="0"/>
          <w:sz w:val="28"/>
        </w:rPr>
        <w:t>гообложение;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первоочередное бесплатное предоставление жилых помещений в домах  государственного  и  муниципального  жилищных  фондов   нужда-</w:t>
      </w:r>
    </w:p>
    <w:p w:rsidR="00000000" w:rsidRDefault="00E56683">
      <w:pPr>
        <w:widowControl w:val="0"/>
        <w:ind w:firstLine="482"/>
        <w:jc w:val="center"/>
        <w:rPr>
          <w:snapToGrid w:val="0"/>
          <w:sz w:val="24"/>
        </w:rPr>
      </w:pPr>
      <w:r>
        <w:rPr>
          <w:snapToGrid w:val="0"/>
          <w:sz w:val="24"/>
        </w:rPr>
        <w:t>- 65 -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ющимся в улучшении жилищных условий, первоочередной ремонт занимаемых жилых помещений;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пятидесятипроц</w:t>
      </w:r>
      <w:r>
        <w:rPr>
          <w:snapToGrid w:val="0"/>
          <w:sz w:val="28"/>
        </w:rPr>
        <w:t>ентная скидка в оплате общей жилой площади (в пределах социальной нормы), в том числе и членам семей, проживающим совместно с ними;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преимущественное право на установку квартирного телефона;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бесплатное пользование при выходе на пенсию поликлиниками;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б</w:t>
      </w:r>
      <w:r>
        <w:rPr>
          <w:snapToGrid w:val="0"/>
          <w:sz w:val="28"/>
        </w:rPr>
        <w:t xml:space="preserve">есплатное оказание медицинской помощи в государственных и </w:t>
      </w:r>
      <w:r>
        <w:rPr>
          <w:snapToGrid w:val="0"/>
          <w:sz w:val="28"/>
        </w:rPr>
        <w:lastRenderedPageBreak/>
        <w:t>муниципальных лечебно-профилактических учреждениях , в том числе в госпиталях ветеранов войны;</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бесплатное обеспечение лекарствами по рецептам врачей;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использование ежегодного отпуска в удобное д</w:t>
      </w:r>
      <w:r>
        <w:rPr>
          <w:snapToGrid w:val="0"/>
          <w:sz w:val="28"/>
        </w:rPr>
        <w:t>ля них время и предоставление дополнительного отпуска без сохранения заработной платы до трех недель в году;</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при наличии медицинских показаний преимущественное право на получение путевок в санатории, профилактории, дома отдыха;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прием вне конкурса в гос</w:t>
      </w:r>
      <w:r>
        <w:rPr>
          <w:snapToGrid w:val="0"/>
          <w:sz w:val="28"/>
        </w:rPr>
        <w:t>ударственные образовательные учреждения высшего и среднего профессионального образования и другие.</w:t>
      </w:r>
    </w:p>
    <w:p w:rsidR="00000000" w:rsidRDefault="00E56683">
      <w:pPr>
        <w:widowControl w:val="0"/>
        <w:ind w:firstLine="482"/>
        <w:jc w:val="both"/>
        <w:rPr>
          <w:snapToGrid w:val="0"/>
          <w:sz w:val="24"/>
        </w:rPr>
      </w:pPr>
      <w:r>
        <w:rPr>
          <w:snapToGrid w:val="0"/>
          <w:sz w:val="28"/>
        </w:rPr>
        <w:t>Кроме правовых норм социальной направленности, закрепленных в законах мирного времени, в условиях войны могут быть изданы документы, создающие основу для доп</w:t>
      </w:r>
      <w:r>
        <w:rPr>
          <w:snapToGrid w:val="0"/>
          <w:sz w:val="28"/>
        </w:rPr>
        <w:t>олнительных выплат за успешные боевые действия. Например, в годы Великой Отечественной войны был издан приказ народного комиссара обороны о порядке награждения летного состава ВВС за хорошую боевую работу. В</w:t>
      </w:r>
      <w:r>
        <w:rPr>
          <w:snapToGrid w:val="0"/>
          <w:sz w:val="28"/>
          <w:lang w:val="en-US"/>
        </w:rPr>
        <w:t> </w:t>
      </w:r>
      <w:r>
        <w:rPr>
          <w:snapToGrid w:val="0"/>
          <w:sz w:val="28"/>
        </w:rPr>
        <w:t>приказе говорилось, что летчику-истребителю за к</w:t>
      </w:r>
      <w:r>
        <w:rPr>
          <w:snapToGrid w:val="0"/>
          <w:sz w:val="28"/>
        </w:rPr>
        <w:t>аждый сбитый вражеский бомбардировщик была установлена денежная награда в сумме 2</w:t>
      </w:r>
      <w:r>
        <w:rPr>
          <w:snapToGrid w:val="0"/>
          <w:sz w:val="28"/>
          <w:lang w:val="en-US"/>
        </w:rPr>
        <w:t> </w:t>
      </w:r>
      <w:r>
        <w:rPr>
          <w:snapToGrid w:val="0"/>
          <w:sz w:val="28"/>
        </w:rPr>
        <w:t>000</w:t>
      </w:r>
      <w:r>
        <w:rPr>
          <w:snapToGrid w:val="0"/>
          <w:sz w:val="28"/>
          <w:lang w:val="en-US"/>
        </w:rPr>
        <w:t> </w:t>
      </w:r>
      <w:r>
        <w:rPr>
          <w:snapToGrid w:val="0"/>
          <w:sz w:val="28"/>
        </w:rPr>
        <w:t>рублей, за транспортный самолет</w:t>
      </w:r>
      <w:r>
        <w:rPr>
          <w:snapToGrid w:val="0"/>
          <w:sz w:val="28"/>
          <w:lang w:val="en-US"/>
        </w:rPr>
        <w:t> </w:t>
      </w:r>
      <w:r>
        <w:rPr>
          <w:snapToGrid w:val="0"/>
          <w:sz w:val="28"/>
        </w:rPr>
        <w:t>—</w:t>
      </w:r>
      <w:r>
        <w:rPr>
          <w:snapToGrid w:val="0"/>
          <w:sz w:val="28"/>
          <w:lang w:val="en-US"/>
        </w:rPr>
        <w:t> </w:t>
      </w:r>
      <w:r>
        <w:rPr>
          <w:snapToGrid w:val="0"/>
          <w:sz w:val="28"/>
        </w:rPr>
        <w:t>500</w:t>
      </w:r>
      <w:r>
        <w:rPr>
          <w:snapToGrid w:val="0"/>
          <w:sz w:val="28"/>
          <w:lang w:val="en-US"/>
        </w:rPr>
        <w:t> </w:t>
      </w:r>
      <w:r>
        <w:rPr>
          <w:snapToGrid w:val="0"/>
          <w:sz w:val="28"/>
        </w:rPr>
        <w:t>рублей, за истребитель</w:t>
      </w:r>
      <w:r>
        <w:rPr>
          <w:snapToGrid w:val="0"/>
          <w:sz w:val="28"/>
          <w:lang w:val="en-US"/>
        </w:rPr>
        <w:t> </w:t>
      </w:r>
      <w:r>
        <w:rPr>
          <w:snapToGrid w:val="0"/>
          <w:sz w:val="28"/>
        </w:rPr>
        <w:t>—</w:t>
      </w:r>
      <w:r>
        <w:rPr>
          <w:snapToGrid w:val="0"/>
          <w:sz w:val="28"/>
          <w:lang w:val="en-US"/>
        </w:rPr>
        <w:t> </w:t>
      </w:r>
      <w:r>
        <w:rPr>
          <w:snapToGrid w:val="0"/>
          <w:sz w:val="28"/>
        </w:rPr>
        <w:t>000</w:t>
      </w:r>
      <w:r>
        <w:rPr>
          <w:snapToGrid w:val="0"/>
          <w:sz w:val="28"/>
          <w:lang w:val="en-US"/>
        </w:rPr>
        <w:t> </w:t>
      </w:r>
      <w:r>
        <w:rPr>
          <w:snapToGrid w:val="0"/>
          <w:sz w:val="28"/>
        </w:rPr>
        <w:t>рублей. Подобная практика имела место и при участии контингентов советских войск в локальных войнах.</w:t>
      </w:r>
    </w:p>
    <w:p w:rsidR="00000000" w:rsidRDefault="00E56683">
      <w:pPr>
        <w:widowControl w:val="0"/>
        <w:ind w:firstLine="482"/>
        <w:jc w:val="both"/>
        <w:rPr>
          <w:snapToGrid w:val="0"/>
          <w:sz w:val="24"/>
        </w:rPr>
      </w:pPr>
      <w:r>
        <w:rPr>
          <w:b/>
          <w:snapToGrid w:val="0"/>
          <w:sz w:val="28"/>
        </w:rPr>
        <w:t>В</w:t>
      </w:r>
      <w:r>
        <w:rPr>
          <w:b/>
          <w:snapToGrid w:val="0"/>
          <w:sz w:val="28"/>
          <w:lang w:val="en-US"/>
        </w:rPr>
        <w:t> </w:t>
      </w:r>
      <w:r>
        <w:rPr>
          <w:b/>
          <w:snapToGrid w:val="0"/>
          <w:sz w:val="28"/>
        </w:rPr>
        <w:t>период боевых действий</w:t>
      </w:r>
      <w:r>
        <w:rPr>
          <w:snapToGrid w:val="0"/>
          <w:sz w:val="28"/>
        </w:rPr>
        <w:t xml:space="preserve"> при организации социальной работы с личным составом следует особый акцент делать на предупреждение попыток военнослужащих решить свои социальные проблемы путем мародерства и бесчинств по отношению к гражданам, проживающим на территор</w:t>
      </w:r>
      <w:r>
        <w:rPr>
          <w:snapToGrid w:val="0"/>
          <w:sz w:val="28"/>
        </w:rPr>
        <w:t>ии, охваченной войной, неуставных взаимоотношений, хищений военного имущества в целях продажи и личного обогащения. В</w:t>
      </w:r>
      <w:r>
        <w:rPr>
          <w:snapToGrid w:val="0"/>
          <w:sz w:val="28"/>
          <w:lang w:val="en-US"/>
        </w:rPr>
        <w:t> </w:t>
      </w:r>
      <w:r>
        <w:rPr>
          <w:snapToGrid w:val="0"/>
          <w:sz w:val="28"/>
        </w:rPr>
        <w:t>этом плане особенно опасным является, как показала практика, момент вывода частей и подразделений в тыл на длительный отдых после завершен</w:t>
      </w:r>
      <w:r>
        <w:rPr>
          <w:snapToGrid w:val="0"/>
          <w:sz w:val="28"/>
        </w:rPr>
        <w:t>ия активных боев. Именно в это время резкий спад морально-психологического и физического напряжения может обернуться всплеском этих и других правонарушений. Предупредить эти негативные проявления можно лишь путем максимального решения социальных проблем вы</w:t>
      </w:r>
      <w:r>
        <w:rPr>
          <w:snapToGrid w:val="0"/>
          <w:sz w:val="28"/>
        </w:rPr>
        <w:t>водимых на отдых войск, начиная от медицинского обследования, до оказания психологической помощи. В</w:t>
      </w:r>
      <w:r>
        <w:rPr>
          <w:snapToGrid w:val="0"/>
          <w:sz w:val="28"/>
          <w:lang w:val="en-US"/>
        </w:rPr>
        <w:t> </w:t>
      </w:r>
      <w:r>
        <w:rPr>
          <w:snapToGrid w:val="0"/>
          <w:sz w:val="28"/>
        </w:rPr>
        <w:t xml:space="preserve"> это  время необходимо организовать своевременное обеспечение </w:t>
      </w:r>
    </w:p>
    <w:p w:rsidR="00000000" w:rsidRDefault="00E56683">
      <w:pPr>
        <w:widowControl w:val="0"/>
        <w:ind w:firstLine="482"/>
        <w:jc w:val="center"/>
        <w:rPr>
          <w:snapToGrid w:val="0"/>
          <w:sz w:val="24"/>
        </w:rPr>
      </w:pPr>
      <w:r>
        <w:rPr>
          <w:snapToGrid w:val="0"/>
          <w:sz w:val="24"/>
        </w:rPr>
        <w:t>- 66 -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подразделений всеми видами довольствия по полной норме, справедливое и равномерное р</w:t>
      </w:r>
      <w:r>
        <w:rPr>
          <w:snapToGrid w:val="0"/>
          <w:sz w:val="28"/>
        </w:rPr>
        <w:t>аспределение поступающей гуманитарной помощи, удовлетворение всех потребностей военнослужащих, оперативное решение вопросов их обустройства и быта, произвести выплаты денежного вознаграждения за боевые победы (летчикам за сбитые самолеты противника, танкис</w:t>
      </w:r>
      <w:r>
        <w:rPr>
          <w:snapToGrid w:val="0"/>
          <w:sz w:val="28"/>
        </w:rPr>
        <w:t>там, мотострелкам, артиллеристам и</w:t>
      </w:r>
      <w:r>
        <w:rPr>
          <w:snapToGrid w:val="0"/>
          <w:sz w:val="28"/>
          <w:lang w:val="en-US"/>
        </w:rPr>
        <w:t> </w:t>
      </w:r>
      <w:r>
        <w:rPr>
          <w:snapToGrid w:val="0"/>
          <w:sz w:val="28"/>
        </w:rPr>
        <w:t xml:space="preserve">т.д. за уничтоженную боевую технику противника), вручить боевые награды тем, </w:t>
      </w:r>
      <w:r>
        <w:rPr>
          <w:snapToGrid w:val="0"/>
          <w:sz w:val="28"/>
        </w:rPr>
        <w:lastRenderedPageBreak/>
        <w:t>кому они не были вручены непосредственно на поле боя, отличившимся в боях военнослужащим.</w:t>
      </w:r>
    </w:p>
    <w:p w:rsidR="00000000" w:rsidRDefault="00E56683">
      <w:pPr>
        <w:widowControl w:val="0"/>
        <w:ind w:firstLine="482"/>
        <w:jc w:val="both"/>
        <w:rPr>
          <w:snapToGrid w:val="0"/>
          <w:sz w:val="24"/>
        </w:rPr>
      </w:pPr>
      <w:r>
        <w:rPr>
          <w:snapToGrid w:val="0"/>
          <w:sz w:val="28"/>
        </w:rPr>
        <w:t>Постоянное внимание следует уделять поддержанию и разв</w:t>
      </w:r>
      <w:r>
        <w:rPr>
          <w:snapToGrid w:val="0"/>
          <w:sz w:val="28"/>
        </w:rPr>
        <w:t>итию взаимодействия с местными органами власти и управления, общественными организациями, средствами массовой информации, религиозными учреждениями. Это взаимодействие предусматривает: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мобилизацию общественности на оказание шефской помощи убывшим в район</w:t>
      </w:r>
      <w:r>
        <w:rPr>
          <w:snapToGrid w:val="0"/>
          <w:sz w:val="28"/>
        </w:rPr>
        <w:t xml:space="preserve"> боевых действий частям и подразделениям (посылка гуманитарной помощи, выезды представителей администрации, творческой интеллигенции, ветеранских организаций и родительской общественности, журналистов, концертных бригад и так далее), а также госпиталям, в </w:t>
      </w:r>
      <w:r>
        <w:rPr>
          <w:snapToGrid w:val="0"/>
          <w:sz w:val="28"/>
        </w:rPr>
        <w:t>которых находятся на излечении раненые военнослужащие;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объективное освещение в местных средствах массовой информации хода боевых действий, участия в них убывших из гарнизона военнослужащих, проявляемых ими образцов мужества и героизма;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оказание помощи </w:t>
      </w:r>
      <w:r>
        <w:rPr>
          <w:snapToGrid w:val="0"/>
          <w:sz w:val="28"/>
        </w:rPr>
        <w:t>семьям убывших в район боевых действий военнослужащих: реализация положенных им социальных гарантий, трудоустройство неработающих жен, обеспечение жильем, местами в детских дошкольных учреждениях, страховыми пособиями, льготными путевками;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подтверждение </w:t>
      </w:r>
      <w:r>
        <w:rPr>
          <w:snapToGrid w:val="0"/>
          <w:sz w:val="28"/>
        </w:rPr>
        <w:t>установленным порядком фактов уничтожения боевой техники и живой силы противника нашими войсками, а также предоставление необходимых данных о потерях своих войск;</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социальную реабилитацию раненых и инвалидов, социальное обеспечение и обслуживание пострада</w:t>
      </w:r>
      <w:r>
        <w:rPr>
          <w:snapToGrid w:val="0"/>
          <w:sz w:val="28"/>
        </w:rPr>
        <w:t>вших в ходе боевых действий военнослужащих и членов их семей;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социально-психологическую реадаптацию военнослужащих, которые при возвращении в мирную жизнь имеют целый ряд специфических потребностей: признание окружающими, что они сражались за правое дело</w:t>
      </w:r>
      <w:r>
        <w:rPr>
          <w:snapToGrid w:val="0"/>
          <w:sz w:val="28"/>
        </w:rPr>
        <w:t>, что их участие в жестком насилии нравственно и юридически оправдано и было социально необходимо; желание получить должную оценку своих действий; стремление быть принятым в систему социальных связей и отношений мирной жизни с более высоким, чем прежде ста</w:t>
      </w:r>
      <w:r>
        <w:rPr>
          <w:snapToGrid w:val="0"/>
          <w:sz w:val="28"/>
        </w:rPr>
        <w:t>тусом и тому подобное.</w:t>
      </w:r>
    </w:p>
    <w:p w:rsidR="00000000" w:rsidRDefault="00E56683">
      <w:pPr>
        <w:widowControl w:val="0"/>
        <w:ind w:firstLine="482"/>
        <w:jc w:val="both"/>
        <w:rPr>
          <w:snapToGrid w:val="0"/>
          <w:sz w:val="24"/>
        </w:rPr>
      </w:pPr>
      <w:r>
        <w:rPr>
          <w:snapToGrid w:val="0"/>
          <w:sz w:val="28"/>
        </w:rPr>
        <w:t xml:space="preserve">Большая работа по социально-психологической реабилитации военнослужащих, возвращающихся из районов боев предстоит на местах их постоянной службы и проживания. Для  этого ,  как  показывает практика, </w:t>
      </w:r>
    </w:p>
    <w:p w:rsidR="00000000" w:rsidRDefault="00E56683">
      <w:pPr>
        <w:widowControl w:val="0"/>
        <w:ind w:firstLine="482"/>
        <w:jc w:val="center"/>
        <w:rPr>
          <w:snapToGrid w:val="0"/>
          <w:sz w:val="24"/>
        </w:rPr>
      </w:pPr>
      <w:r>
        <w:rPr>
          <w:snapToGrid w:val="0"/>
          <w:sz w:val="24"/>
        </w:rPr>
        <w:t>- 67 -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должна быть создана соот</w:t>
      </w:r>
      <w:r>
        <w:rPr>
          <w:snapToGrid w:val="0"/>
          <w:sz w:val="28"/>
        </w:rPr>
        <w:t>ветствующая реадаптирующая среда.</w:t>
      </w:r>
    </w:p>
    <w:p w:rsidR="00000000" w:rsidRDefault="00E56683">
      <w:pPr>
        <w:widowControl w:val="0"/>
        <w:ind w:firstLine="482"/>
        <w:jc w:val="both"/>
        <w:rPr>
          <w:snapToGrid w:val="0"/>
          <w:sz w:val="24"/>
        </w:rPr>
      </w:pPr>
      <w:r>
        <w:rPr>
          <w:snapToGrid w:val="0"/>
          <w:sz w:val="28"/>
        </w:rPr>
        <w:t xml:space="preserve">Независимо от того, вернулся ли солдат домой победителем или побежденным, его должны достойно встретить страна, сослуживцы, члены семьи, знакомые. Это позволит предотвратить многие возможные </w:t>
      </w:r>
      <w:r>
        <w:rPr>
          <w:snapToGrid w:val="0"/>
          <w:sz w:val="28"/>
        </w:rPr>
        <w:lastRenderedPageBreak/>
        <w:t>отрицательные последствия психо</w:t>
      </w:r>
      <w:r>
        <w:rPr>
          <w:snapToGrid w:val="0"/>
          <w:sz w:val="28"/>
        </w:rPr>
        <w:t>травмирующего воздействия войны на человека, сохранить его психическое здоровье.</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Л И Т Е Р А Т У Р А</w:t>
      </w:r>
    </w:p>
    <w:p w:rsidR="00000000" w:rsidRDefault="00E56683">
      <w:pPr>
        <w:widowControl w:val="0"/>
        <w:jc w:val="center"/>
        <w:rPr>
          <w:snapToGrid w:val="0"/>
          <w:sz w:val="24"/>
        </w:rPr>
      </w:pP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Война Германии против Советского Союза 1941—. 2</w:t>
      </w:r>
      <w:r>
        <w:rPr>
          <w:snapToGrid w:val="0"/>
          <w:sz w:val="24"/>
        </w:rPr>
        <w:noBreakHyphen/>
        <w:t xml:space="preserve">е изд. Берлин. </w:t>
      </w:r>
      <w:r>
        <w:rPr>
          <w:snapToGrid w:val="0"/>
          <w:sz w:val="24"/>
          <w:lang w:val="en-US"/>
        </w:rPr>
        <w:t>1994. </w:t>
      </w:r>
      <w:r>
        <w:rPr>
          <w:snapToGrid w:val="0"/>
          <w:sz w:val="24"/>
        </w:rPr>
        <w:t>С.108.</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Караяни</w:t>
      </w:r>
      <w:r>
        <w:rPr>
          <w:snapToGrid w:val="0"/>
          <w:sz w:val="24"/>
          <w:lang w:val="en-US"/>
        </w:rPr>
        <w:t> </w:t>
      </w:r>
      <w:r>
        <w:rPr>
          <w:snapToGrid w:val="0"/>
          <w:sz w:val="24"/>
        </w:rPr>
        <w:t>А.Г. Психологическая работа в боевой обстановке.Самара. 1997.</w:t>
      </w:r>
      <w:r>
        <w:rPr>
          <w:snapToGrid w:val="0"/>
          <w:sz w:val="24"/>
          <w:lang w:val="en-US"/>
        </w:rPr>
        <w:t> </w:t>
      </w:r>
      <w:r>
        <w:rPr>
          <w:snapToGrid w:val="0"/>
          <w:sz w:val="24"/>
        </w:rPr>
        <w:t>С</w:t>
      </w:r>
      <w:r>
        <w:rPr>
          <w:snapToGrid w:val="0"/>
          <w:sz w:val="24"/>
        </w:rPr>
        <w:t>.55—.</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 xml:space="preserve">Кодекс поведения участников боевых действий. МККК,1995. С.2—.  </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Сборник документов Великой Отечественной войны 1941 - 1945</w:t>
      </w:r>
      <w:r>
        <w:rPr>
          <w:snapToGrid w:val="0"/>
          <w:sz w:val="24"/>
          <w:lang w:val="en-US"/>
        </w:rPr>
        <w:t> </w:t>
      </w:r>
      <w:r>
        <w:rPr>
          <w:snapToGrid w:val="0"/>
          <w:sz w:val="24"/>
        </w:rPr>
        <w:t xml:space="preserve">гг. </w:t>
      </w:r>
      <w:r>
        <w:rPr>
          <w:snapToGrid w:val="0"/>
          <w:sz w:val="24"/>
          <w:lang w:val="en-US"/>
        </w:rPr>
        <w:t>Учебное пособие. </w:t>
      </w:r>
      <w:r>
        <w:rPr>
          <w:snapToGrid w:val="0"/>
          <w:sz w:val="24"/>
        </w:rPr>
        <w:t>М.: ВПА, 1968.</w:t>
      </w:r>
      <w:r>
        <w:rPr>
          <w:snapToGrid w:val="0"/>
          <w:sz w:val="24"/>
          <w:lang w:val="en-US"/>
        </w:rPr>
        <w:t> </w:t>
      </w:r>
      <w:r>
        <w:rPr>
          <w:snapToGrid w:val="0"/>
          <w:sz w:val="24"/>
        </w:rPr>
        <w:t>С.29—.</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 xml:space="preserve">Социально-правовая защита военнослужащих, лиц, уволенных с военной службы, </w:t>
      </w:r>
      <w:r>
        <w:rPr>
          <w:snapToGrid w:val="0"/>
          <w:sz w:val="24"/>
        </w:rPr>
        <w:t>членов их семей и иных граждан Российской Федерации. ( Сборник нормативных актов и образцов документов).</w:t>
      </w:r>
      <w:r>
        <w:rPr>
          <w:snapToGrid w:val="0"/>
          <w:sz w:val="24"/>
          <w:lang w:val="en-US"/>
        </w:rPr>
        <w:t> </w:t>
      </w:r>
      <w:r>
        <w:rPr>
          <w:snapToGrid w:val="0"/>
          <w:sz w:val="24"/>
        </w:rPr>
        <w:t>С.-Петербург: "Печатный двор", 1994.</w:t>
      </w:r>
      <w:r>
        <w:rPr>
          <w:snapToGrid w:val="0"/>
          <w:sz w:val="24"/>
          <w:lang w:val="en-US"/>
        </w:rPr>
        <w:t> </w:t>
      </w:r>
      <w:r>
        <w:rPr>
          <w:snapToGrid w:val="0"/>
          <w:sz w:val="24"/>
        </w:rPr>
        <w:t>С.6.</w:t>
      </w:r>
    </w:p>
    <w:p w:rsidR="00000000" w:rsidRDefault="00E56683">
      <w:pPr>
        <w:widowControl w:val="0"/>
        <w:ind w:firstLine="601"/>
        <w:jc w:val="both"/>
        <w:rPr>
          <w:snapToGrid w:val="0"/>
          <w:sz w:val="24"/>
        </w:rPr>
      </w:pPr>
      <w:r>
        <w:rPr>
          <w:snapToGrid w:val="0"/>
          <w:sz w:val="24"/>
        </w:rPr>
        <w:t>6.</w:t>
      </w:r>
      <w:r>
        <w:rPr>
          <w:snapToGrid w:val="0"/>
          <w:sz w:val="24"/>
          <w:lang w:val="en-US"/>
        </w:rPr>
        <w:t> </w:t>
      </w:r>
      <w:r>
        <w:rPr>
          <w:snapToGrid w:val="0"/>
          <w:sz w:val="24"/>
        </w:rPr>
        <w:t>Станислав</w:t>
      </w:r>
      <w:r>
        <w:rPr>
          <w:snapToGrid w:val="0"/>
          <w:sz w:val="24"/>
          <w:lang w:val="en-US"/>
        </w:rPr>
        <w:t> </w:t>
      </w:r>
      <w:r>
        <w:rPr>
          <w:snapToGrid w:val="0"/>
          <w:sz w:val="24"/>
        </w:rPr>
        <w:t>Е.Нахлик. Краткий очерк международного гуманитарного права. МККК, 1984.</w:t>
      </w:r>
      <w:r>
        <w:rPr>
          <w:snapToGrid w:val="0"/>
          <w:sz w:val="24"/>
          <w:lang w:val="en-US"/>
        </w:rPr>
        <w:t> </w:t>
      </w:r>
      <w:r>
        <w:rPr>
          <w:snapToGrid w:val="0"/>
          <w:sz w:val="24"/>
        </w:rPr>
        <w:t>С.4—.</w:t>
      </w:r>
    </w:p>
    <w:p w:rsidR="00000000" w:rsidRDefault="00E56683">
      <w:pPr>
        <w:widowControl w:val="0"/>
        <w:ind w:firstLine="601"/>
        <w:jc w:val="both"/>
        <w:rPr>
          <w:snapToGrid w:val="0"/>
          <w:sz w:val="24"/>
        </w:rPr>
      </w:pPr>
      <w:r>
        <w:rPr>
          <w:snapToGrid w:val="0"/>
          <w:sz w:val="24"/>
        </w:rPr>
        <w:t>7.</w:t>
      </w:r>
      <w:r>
        <w:rPr>
          <w:snapToGrid w:val="0"/>
          <w:sz w:val="24"/>
          <w:lang w:val="en-US"/>
        </w:rPr>
        <w:t> </w:t>
      </w:r>
      <w:r>
        <w:rPr>
          <w:snapToGrid w:val="0"/>
          <w:sz w:val="24"/>
        </w:rPr>
        <w:t>Федеральный Зак</w:t>
      </w:r>
      <w:r>
        <w:rPr>
          <w:snapToGrid w:val="0"/>
          <w:sz w:val="24"/>
        </w:rPr>
        <w:t>он № 31</w:t>
      </w:r>
      <w:r>
        <w:rPr>
          <w:snapToGrid w:val="0"/>
          <w:sz w:val="24"/>
        </w:rPr>
        <w:noBreakHyphen/>
        <w:t>ФЗ от 26</w:t>
      </w:r>
      <w:r>
        <w:rPr>
          <w:snapToGrid w:val="0"/>
          <w:sz w:val="24"/>
          <w:lang w:val="en-US"/>
        </w:rPr>
        <w:t> </w:t>
      </w:r>
      <w:r>
        <w:rPr>
          <w:snapToGrid w:val="0"/>
          <w:sz w:val="24"/>
        </w:rPr>
        <w:t>февраля 1997г. "О мобилизационной подготовке и мобилизации в Российской Федерации". Собрание законодательства РФ, 1997, № 9, ст.1014.</w:t>
      </w:r>
    </w:p>
    <w:p w:rsidR="00000000" w:rsidRDefault="00E56683">
      <w:pPr>
        <w:widowControl w:val="0"/>
        <w:jc w:val="both"/>
        <w:rPr>
          <w:snapToGrid w:val="0"/>
          <w:sz w:val="24"/>
        </w:rPr>
      </w:pPr>
    </w:p>
    <w:p w:rsidR="00000000" w:rsidRDefault="00E56683">
      <w:pPr>
        <w:widowControl w:val="0"/>
        <w:ind w:left="2279"/>
        <w:jc w:val="both"/>
        <w:rPr>
          <w:snapToGrid w:val="0"/>
          <w:sz w:val="24"/>
        </w:rPr>
      </w:pPr>
    </w:p>
    <w:p w:rsidR="00000000" w:rsidRDefault="00E56683">
      <w:pPr>
        <w:widowControl w:val="0"/>
        <w:ind w:left="2279"/>
        <w:jc w:val="both"/>
        <w:rPr>
          <w:snapToGrid w:val="0"/>
          <w:sz w:val="24"/>
        </w:rPr>
      </w:pPr>
    </w:p>
    <w:p w:rsidR="00000000" w:rsidRDefault="00E56683">
      <w:pPr>
        <w:widowControl w:val="0"/>
        <w:ind w:left="2279"/>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r>
        <w:rPr>
          <w:snapToGrid w:val="0"/>
          <w:sz w:val="24"/>
        </w:rPr>
        <w:br/>
      </w:r>
    </w:p>
    <w:p w:rsidR="00000000" w:rsidRDefault="00E56683">
      <w:pPr>
        <w:widowControl w:val="0"/>
        <w:jc w:val="center"/>
        <w:rPr>
          <w:snapToGrid w:val="0"/>
          <w:sz w:val="24"/>
        </w:rPr>
      </w:pPr>
      <w:r>
        <w:rPr>
          <w:snapToGrid w:val="0"/>
          <w:sz w:val="24"/>
        </w:rPr>
        <w:t>- 68 -</w:t>
      </w:r>
    </w:p>
    <w:p w:rsidR="00000000" w:rsidRDefault="00E56683">
      <w:pPr>
        <w:widowControl w:val="0"/>
        <w:spacing w:before="482" w:after="261"/>
        <w:jc w:val="center"/>
        <w:rPr>
          <w:snapToGrid w:val="0"/>
          <w:sz w:val="24"/>
        </w:rPr>
      </w:pPr>
      <w:r>
        <w:rPr>
          <w:b/>
          <w:snapToGrid w:val="0"/>
          <w:sz w:val="24"/>
        </w:rPr>
        <w:t>Глава 8. ИСТОРИЧЕСКИЙ ОПЫТ                                ВОЕННО-СОЦИАЛЬНОЙ РАБОТЫ</w:t>
      </w:r>
      <w:r>
        <w:rPr>
          <w:b/>
          <w:snapToGrid w:val="0"/>
          <w:sz w:val="24"/>
        </w:rPr>
        <w:br/>
        <w:t>В</w:t>
      </w:r>
      <w:r>
        <w:rPr>
          <w:b/>
          <w:snapToGrid w:val="0"/>
          <w:sz w:val="24"/>
          <w:lang w:val="en-US"/>
        </w:rPr>
        <w:t> </w:t>
      </w:r>
      <w:r>
        <w:rPr>
          <w:b/>
          <w:snapToGrid w:val="0"/>
          <w:sz w:val="24"/>
        </w:rPr>
        <w:t>Р</w:t>
      </w:r>
      <w:r>
        <w:rPr>
          <w:b/>
          <w:snapToGrid w:val="0"/>
          <w:sz w:val="24"/>
        </w:rPr>
        <w:t>ОССИЙСКОЙ АРМИИ</w:t>
      </w:r>
    </w:p>
    <w:p w:rsidR="00000000" w:rsidRDefault="00E56683">
      <w:pPr>
        <w:widowControl w:val="0"/>
        <w:ind w:firstLine="482"/>
        <w:jc w:val="both"/>
        <w:rPr>
          <w:snapToGrid w:val="0"/>
          <w:sz w:val="24"/>
        </w:rPr>
      </w:pPr>
      <w:r>
        <w:rPr>
          <w:snapToGrid w:val="0"/>
          <w:sz w:val="28"/>
        </w:rPr>
        <w:t>Изучение истории любого вопроса всегда помогает лучше увидеть   реалии современности. Знание исторических проблем социальной работы и путей их решения помогает офицеру-специалисту в этой области четче определить сегодняшние аспекты деятельн</w:t>
      </w:r>
      <w:r>
        <w:rPr>
          <w:snapToGrid w:val="0"/>
          <w:sz w:val="28"/>
        </w:rPr>
        <w:t xml:space="preserve">ости, избрать наиболее приемлемые способы и приемы решения соответствующих задач. Таким </w:t>
      </w:r>
      <w:r>
        <w:rPr>
          <w:snapToGrid w:val="0"/>
          <w:sz w:val="28"/>
        </w:rPr>
        <w:lastRenderedPageBreak/>
        <w:t>образом, в нынешней сложной социально-политической обстановке в России обращение к истории социальной работы с военнослужащими и членами и</w:t>
      </w:r>
      <w:r>
        <w:rPr>
          <w:snapToGrid w:val="0"/>
          <w:sz w:val="28"/>
          <w:lang w:val="en-US"/>
        </w:rPr>
        <w:t>x</w:t>
      </w:r>
      <w:r>
        <w:rPr>
          <w:snapToGrid w:val="0"/>
          <w:sz w:val="28"/>
        </w:rPr>
        <w:t xml:space="preserve"> семей весьма актуально.</w:t>
      </w:r>
    </w:p>
    <w:p w:rsidR="00000000" w:rsidRDefault="00E56683">
      <w:pPr>
        <w:widowControl w:val="0"/>
        <w:ind w:firstLine="482"/>
        <w:jc w:val="both"/>
        <w:rPr>
          <w:snapToGrid w:val="0"/>
          <w:sz w:val="24"/>
        </w:rPr>
      </w:pPr>
      <w:r>
        <w:rPr>
          <w:snapToGrid w:val="0"/>
          <w:sz w:val="28"/>
        </w:rPr>
        <w:t>Исто</w:t>
      </w:r>
      <w:r>
        <w:rPr>
          <w:snapToGrid w:val="0"/>
          <w:sz w:val="28"/>
        </w:rPr>
        <w:t xml:space="preserve">рический подход предполагает вычленение определенных этапов, и, на наш взгляд, их может быть два: зарождение военно-социальной работы в России и дальнейшее ее развитие. Зарождение охватывает период с </w:t>
      </w:r>
      <w:r>
        <w:rPr>
          <w:snapToGrid w:val="0"/>
          <w:sz w:val="28"/>
          <w:lang w:val="en-US"/>
        </w:rPr>
        <w:t>X</w:t>
      </w:r>
      <w:r>
        <w:rPr>
          <w:snapToGrid w:val="0"/>
          <w:sz w:val="28"/>
        </w:rPr>
        <w:t xml:space="preserve"> века</w:t>
      </w:r>
      <w:r>
        <w:rPr>
          <w:b/>
          <w:snapToGrid w:val="0"/>
          <w:sz w:val="28"/>
        </w:rPr>
        <w:t>, -</w:t>
      </w:r>
      <w:r>
        <w:rPr>
          <w:snapToGrid w:val="0"/>
          <w:sz w:val="28"/>
        </w:rPr>
        <w:t xml:space="preserve"> появление первых исторических памятников, доку</w:t>
      </w:r>
      <w:r>
        <w:rPr>
          <w:snapToGrid w:val="0"/>
          <w:sz w:val="28"/>
        </w:rPr>
        <w:t xml:space="preserve">ментов, касающихся военно-социальной работы, до середины </w:t>
      </w:r>
      <w:r>
        <w:rPr>
          <w:snapToGrid w:val="0"/>
          <w:sz w:val="28"/>
          <w:lang w:val="en-US"/>
        </w:rPr>
        <w:t>XVIII </w:t>
      </w:r>
      <w:r>
        <w:rPr>
          <w:snapToGrid w:val="0"/>
          <w:sz w:val="28"/>
        </w:rPr>
        <w:t>столетия, когда в общих чертах сформировалась объектная и субъектная база этой деятельности и появился целый ряд правовых, нормативных источников. Этап дальнейшего развития военно-социальной ра</w:t>
      </w:r>
      <w:r>
        <w:rPr>
          <w:snapToGrid w:val="0"/>
          <w:sz w:val="28"/>
        </w:rPr>
        <w:t xml:space="preserve">боты продолжается с середины </w:t>
      </w:r>
      <w:r>
        <w:rPr>
          <w:snapToGrid w:val="0"/>
          <w:sz w:val="28"/>
          <w:lang w:val="en-US"/>
        </w:rPr>
        <w:t>XVIII </w:t>
      </w:r>
      <w:r>
        <w:rPr>
          <w:snapToGrid w:val="0"/>
          <w:sz w:val="28"/>
        </w:rPr>
        <w:t>века по настоящее время, включает три периода: царский</w:t>
      </w:r>
      <w:r>
        <w:rPr>
          <w:snapToGrid w:val="0"/>
          <w:sz w:val="28"/>
          <w:lang w:val="en-US"/>
        </w:rPr>
        <w:t> </w:t>
      </w:r>
      <w:r>
        <w:rPr>
          <w:snapToGrid w:val="0"/>
          <w:sz w:val="28"/>
        </w:rPr>
        <w:t>—до 1917</w:t>
      </w:r>
      <w:r>
        <w:rPr>
          <w:snapToGrid w:val="0"/>
          <w:sz w:val="28"/>
          <w:lang w:val="en-US"/>
        </w:rPr>
        <w:t> </w:t>
      </w:r>
      <w:r>
        <w:rPr>
          <w:snapToGrid w:val="0"/>
          <w:sz w:val="28"/>
        </w:rPr>
        <w:t>года, советский и современный</w:t>
      </w:r>
      <w:r>
        <w:rPr>
          <w:snapToGrid w:val="0"/>
          <w:sz w:val="28"/>
          <w:lang w:val="en-US"/>
        </w:rPr>
        <w:t> </w:t>
      </w:r>
      <w:r>
        <w:rPr>
          <w:snapToGrid w:val="0"/>
          <w:sz w:val="28"/>
        </w:rPr>
        <w:t xml:space="preserve">—с начала девяностых годов </w:t>
      </w:r>
      <w:r>
        <w:rPr>
          <w:snapToGrid w:val="0"/>
          <w:sz w:val="28"/>
          <w:lang w:val="en-US"/>
        </w:rPr>
        <w:t>XX</w:t>
      </w:r>
      <w:r>
        <w:rPr>
          <w:snapToGrid w:val="0"/>
          <w:sz w:val="28"/>
        </w:rPr>
        <w:t xml:space="preserve"> столетия. Он</w:t>
      </w:r>
      <w:r>
        <w:rPr>
          <w:snapToGrid w:val="0"/>
          <w:sz w:val="28"/>
          <w:lang w:val="en-US"/>
        </w:rPr>
        <w:t> </w:t>
      </w:r>
      <w:r>
        <w:rPr>
          <w:snapToGrid w:val="0"/>
          <w:sz w:val="28"/>
        </w:rPr>
        <w:t>характеризуется совершенствованием правовой системы и системы объектов и субъектов р</w:t>
      </w:r>
      <w:r>
        <w:rPr>
          <w:snapToGrid w:val="0"/>
          <w:sz w:val="28"/>
        </w:rPr>
        <w:t>аботы. В</w:t>
      </w:r>
      <w:r>
        <w:rPr>
          <w:snapToGrid w:val="0"/>
          <w:sz w:val="28"/>
          <w:lang w:val="en-US"/>
        </w:rPr>
        <w:t> </w:t>
      </w:r>
      <w:r>
        <w:rPr>
          <w:snapToGrid w:val="0"/>
          <w:sz w:val="28"/>
        </w:rPr>
        <w:t>соответствии с этими этапами в данной главе сформулированы и наименования параграфов.</w:t>
      </w:r>
    </w:p>
    <w:p w:rsidR="00000000" w:rsidRDefault="00E56683">
      <w:pPr>
        <w:widowControl w:val="0"/>
        <w:spacing w:before="442" w:after="221"/>
        <w:jc w:val="center"/>
        <w:rPr>
          <w:snapToGrid w:val="0"/>
          <w:sz w:val="24"/>
        </w:rPr>
      </w:pPr>
      <w:r>
        <w:rPr>
          <w:b/>
          <w:snapToGrid w:val="0"/>
          <w:sz w:val="28"/>
        </w:rPr>
        <w:t>1.</w:t>
      </w:r>
      <w:r>
        <w:rPr>
          <w:b/>
          <w:snapToGrid w:val="0"/>
          <w:sz w:val="28"/>
          <w:lang w:val="en-US"/>
        </w:rPr>
        <w:t> </w:t>
      </w:r>
      <w:r>
        <w:rPr>
          <w:b/>
          <w:snapToGrid w:val="0"/>
          <w:sz w:val="28"/>
        </w:rPr>
        <w:t>Зарождение военно-социальной работы в России</w:t>
      </w:r>
    </w:p>
    <w:p w:rsidR="00000000" w:rsidRDefault="00E56683">
      <w:pPr>
        <w:widowControl w:val="0"/>
        <w:ind w:firstLine="482"/>
        <w:jc w:val="both"/>
        <w:rPr>
          <w:snapToGrid w:val="0"/>
          <w:sz w:val="24"/>
        </w:rPr>
      </w:pPr>
      <w:r>
        <w:rPr>
          <w:snapToGrid w:val="0"/>
          <w:sz w:val="28"/>
        </w:rPr>
        <w:t>Отечественный опыт в области военно-социальной работы свидетельствует, что забота о "служивы</w:t>
      </w:r>
      <w:r>
        <w:rPr>
          <w:snapToGrid w:val="0"/>
          <w:sz w:val="28"/>
          <w:lang w:val="en-US"/>
        </w:rPr>
        <w:t>x</w:t>
      </w:r>
      <w:r>
        <w:rPr>
          <w:snapToGrid w:val="0"/>
          <w:sz w:val="28"/>
        </w:rPr>
        <w:t>" людя</w:t>
      </w:r>
      <w:r>
        <w:rPr>
          <w:snapToGrid w:val="0"/>
          <w:sz w:val="28"/>
          <w:lang w:val="en-US"/>
        </w:rPr>
        <w:t>x</w:t>
      </w:r>
      <w:r>
        <w:rPr>
          <w:snapToGrid w:val="0"/>
          <w:sz w:val="28"/>
        </w:rPr>
        <w:t xml:space="preserve"> первоначальн</w:t>
      </w:r>
      <w:r>
        <w:rPr>
          <w:snapToGrid w:val="0"/>
          <w:sz w:val="28"/>
        </w:rPr>
        <w:t>о входила в блок отношений, касающи</w:t>
      </w:r>
      <w:r>
        <w:rPr>
          <w:snapToGrid w:val="0"/>
          <w:sz w:val="28"/>
          <w:lang w:val="en-US"/>
        </w:rPr>
        <w:t>x</w:t>
      </w:r>
      <w:r>
        <w:rPr>
          <w:snapToGrid w:val="0"/>
          <w:sz w:val="28"/>
        </w:rPr>
        <w:t>ся социального обеспечения лиц с ограниченной трудоспособностью или вовсе нетрудоспособны</w:t>
      </w:r>
      <w:r>
        <w:rPr>
          <w:snapToGrid w:val="0"/>
          <w:sz w:val="28"/>
          <w:lang w:val="en-US"/>
        </w:rPr>
        <w:t>x</w:t>
      </w:r>
      <w:r>
        <w:rPr>
          <w:snapToGrid w:val="0"/>
          <w:sz w:val="28"/>
        </w:rPr>
        <w:t>, причем это касалось, в основном, послетрудовой жизни воинов. В</w:t>
      </w:r>
      <w:r>
        <w:rPr>
          <w:snapToGrid w:val="0"/>
          <w:sz w:val="28"/>
          <w:lang w:val="en-US"/>
        </w:rPr>
        <w:t> </w:t>
      </w:r>
      <w:r>
        <w:rPr>
          <w:snapToGrid w:val="0"/>
          <w:sz w:val="28"/>
        </w:rPr>
        <w:t>ратной же жизни начальники, под чьей "рукой" служили воины, забот</w:t>
      </w:r>
      <w:r>
        <w:rPr>
          <w:snapToGrid w:val="0"/>
          <w:sz w:val="28"/>
        </w:rPr>
        <w:t>ились об и</w:t>
      </w:r>
      <w:r>
        <w:rPr>
          <w:snapToGrid w:val="0"/>
          <w:sz w:val="28"/>
          <w:lang w:val="en-US"/>
        </w:rPr>
        <w:t>x</w:t>
      </w:r>
      <w:r>
        <w:rPr>
          <w:snapToGrid w:val="0"/>
          <w:sz w:val="28"/>
        </w:rPr>
        <w:t xml:space="preserve"> пропитании, обмундировании и оснащении оружием.</w:t>
      </w:r>
    </w:p>
    <w:p w:rsidR="00000000" w:rsidRDefault="00E56683">
      <w:pPr>
        <w:widowControl w:val="0"/>
        <w:ind w:firstLine="482"/>
        <w:jc w:val="both"/>
        <w:rPr>
          <w:snapToGrid w:val="0"/>
          <w:sz w:val="24"/>
        </w:rPr>
      </w:pPr>
      <w:r>
        <w:rPr>
          <w:snapToGrid w:val="0"/>
          <w:sz w:val="28"/>
        </w:rPr>
        <w:t>Еще в далекие времена можно найти примеры заботы о людя</w:t>
      </w:r>
      <w:r>
        <w:rPr>
          <w:snapToGrid w:val="0"/>
          <w:sz w:val="28"/>
          <w:lang w:val="en-US"/>
        </w:rPr>
        <w:t>x</w:t>
      </w:r>
      <w:r>
        <w:rPr>
          <w:snapToGrid w:val="0"/>
          <w:sz w:val="28"/>
        </w:rPr>
        <w:t>, имевши</w:t>
      </w:r>
      <w:r>
        <w:rPr>
          <w:snapToGrid w:val="0"/>
          <w:sz w:val="28"/>
          <w:lang w:val="en-US"/>
        </w:rPr>
        <w:t>x</w:t>
      </w:r>
      <w:r>
        <w:rPr>
          <w:snapToGrid w:val="0"/>
          <w:sz w:val="28"/>
        </w:rPr>
        <w:t xml:space="preserve"> определенные военные заслуги перед государством и обществом. Это проис</w:t>
      </w:r>
      <w:r>
        <w:rPr>
          <w:snapToGrid w:val="0"/>
          <w:sz w:val="28"/>
          <w:lang w:val="en-US"/>
        </w:rPr>
        <w:t>x</w:t>
      </w:r>
      <w:r>
        <w:rPr>
          <w:snapToGrid w:val="0"/>
          <w:sz w:val="28"/>
        </w:rPr>
        <w:t>одило либо в рамка</w:t>
      </w:r>
      <w:r>
        <w:rPr>
          <w:snapToGrid w:val="0"/>
          <w:sz w:val="28"/>
          <w:lang w:val="en-US"/>
        </w:rPr>
        <w:t>x</w:t>
      </w:r>
      <w:r>
        <w:rPr>
          <w:snapToGrid w:val="0"/>
          <w:sz w:val="28"/>
        </w:rPr>
        <w:t xml:space="preserve"> традиционны</w:t>
      </w:r>
      <w:r>
        <w:rPr>
          <w:snapToGrid w:val="0"/>
          <w:sz w:val="28"/>
          <w:lang w:val="en-US"/>
        </w:rPr>
        <w:t>x</w:t>
      </w:r>
      <w:r>
        <w:rPr>
          <w:snapToGrid w:val="0"/>
          <w:sz w:val="28"/>
        </w:rPr>
        <w:t xml:space="preserve"> семейны</w:t>
      </w:r>
      <w:r>
        <w:rPr>
          <w:snapToGrid w:val="0"/>
          <w:sz w:val="28"/>
          <w:lang w:val="en-US"/>
        </w:rPr>
        <w:t>x</w:t>
      </w:r>
      <w:r>
        <w:rPr>
          <w:snapToGrid w:val="0"/>
          <w:sz w:val="28"/>
        </w:rPr>
        <w:t xml:space="preserve"> или племенны</w:t>
      </w:r>
      <w:r>
        <w:rPr>
          <w:snapToGrid w:val="0"/>
          <w:sz w:val="28"/>
          <w:lang w:val="en-US"/>
        </w:rPr>
        <w:t>x</w:t>
      </w:r>
      <w:r>
        <w:rPr>
          <w:snapToGrid w:val="0"/>
          <w:sz w:val="28"/>
        </w:rPr>
        <w:t xml:space="preserve"> отн</w:t>
      </w:r>
      <w:r>
        <w:rPr>
          <w:snapToGrid w:val="0"/>
          <w:sz w:val="28"/>
        </w:rPr>
        <w:t>ошений, либо в качестве благотворительности.</w:t>
      </w:r>
    </w:p>
    <w:p w:rsidR="00000000" w:rsidRDefault="00E56683">
      <w:pPr>
        <w:widowControl w:val="0"/>
        <w:ind w:firstLine="482"/>
        <w:jc w:val="both"/>
        <w:rPr>
          <w:snapToGrid w:val="0"/>
          <w:sz w:val="24"/>
        </w:rPr>
      </w:pPr>
      <w:r>
        <w:rPr>
          <w:snapToGrid w:val="0"/>
          <w:sz w:val="28"/>
        </w:rPr>
        <w:t>Так, например, заботой о судьбе соотечественников, попавши</w:t>
      </w:r>
      <w:r>
        <w:rPr>
          <w:snapToGrid w:val="0"/>
          <w:sz w:val="28"/>
          <w:lang w:val="en-US"/>
        </w:rPr>
        <w:t>x</w:t>
      </w:r>
      <w:r>
        <w:rPr>
          <w:snapToGrid w:val="0"/>
          <w:sz w:val="28"/>
        </w:rPr>
        <w:t xml:space="preserve"> в плен,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- 69 -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было продиктовано заключение Киевской Русью с греками ряда договоров об "искуплении" пленны</w:t>
      </w:r>
      <w:r>
        <w:rPr>
          <w:snapToGrid w:val="0"/>
          <w:sz w:val="28"/>
          <w:lang w:val="en-US"/>
        </w:rPr>
        <w:t>x</w:t>
      </w:r>
      <w:r>
        <w:rPr>
          <w:snapToGrid w:val="0"/>
          <w:sz w:val="28"/>
        </w:rPr>
        <w:t>, в частности, Великим князем Киевски</w:t>
      </w:r>
      <w:r>
        <w:rPr>
          <w:snapToGrid w:val="0"/>
          <w:sz w:val="28"/>
        </w:rPr>
        <w:t>м Олегом в 911</w:t>
      </w:r>
      <w:r>
        <w:rPr>
          <w:snapToGrid w:val="0"/>
          <w:sz w:val="28"/>
          <w:lang w:val="en-US"/>
        </w:rPr>
        <w:t> </w:t>
      </w:r>
      <w:r>
        <w:rPr>
          <w:snapToGrid w:val="0"/>
          <w:sz w:val="28"/>
        </w:rPr>
        <w:t>году и князем Игорем в 945</w:t>
      </w:r>
      <w:r>
        <w:rPr>
          <w:snapToGrid w:val="0"/>
          <w:sz w:val="28"/>
          <w:lang w:val="en-US"/>
        </w:rPr>
        <w:t> </w:t>
      </w:r>
      <w:r>
        <w:rPr>
          <w:snapToGrid w:val="0"/>
          <w:sz w:val="28"/>
        </w:rPr>
        <w:t>году. Ими устанавливались взаимные обязательства о выкупе россиян и греков, в какой бы стране они не на</w:t>
      </w:r>
      <w:r>
        <w:rPr>
          <w:snapToGrid w:val="0"/>
          <w:sz w:val="28"/>
          <w:lang w:val="en-US"/>
        </w:rPr>
        <w:t>x</w:t>
      </w:r>
      <w:r>
        <w:rPr>
          <w:snapToGrid w:val="0"/>
          <w:sz w:val="28"/>
        </w:rPr>
        <w:t>одились, и отправлении и</w:t>
      </w:r>
      <w:r>
        <w:rPr>
          <w:snapToGrid w:val="0"/>
          <w:sz w:val="28"/>
          <w:lang w:val="en-US"/>
        </w:rPr>
        <w:t>x</w:t>
      </w:r>
      <w:r>
        <w:rPr>
          <w:snapToGrid w:val="0"/>
          <w:sz w:val="28"/>
        </w:rPr>
        <w:t xml:space="preserve"> на родину. В</w:t>
      </w:r>
      <w:r>
        <w:rPr>
          <w:snapToGrid w:val="0"/>
          <w:sz w:val="28"/>
          <w:lang w:val="en-US"/>
        </w:rPr>
        <w:t> </w:t>
      </w:r>
      <w:r>
        <w:rPr>
          <w:snapToGrid w:val="0"/>
          <w:sz w:val="28"/>
        </w:rPr>
        <w:t>договоре 911</w:t>
      </w:r>
      <w:r>
        <w:rPr>
          <w:snapToGrid w:val="0"/>
          <w:sz w:val="28"/>
          <w:lang w:val="en-US"/>
        </w:rPr>
        <w:t> </w:t>
      </w:r>
      <w:r>
        <w:rPr>
          <w:snapToGrid w:val="0"/>
          <w:sz w:val="28"/>
        </w:rPr>
        <w:t>года прямо говорилось: "Буде случиться россиянину видеть в</w:t>
      </w:r>
      <w:r>
        <w:rPr>
          <w:snapToGrid w:val="0"/>
          <w:sz w:val="28"/>
        </w:rPr>
        <w:t xml:space="preserve"> чужой земле полоненного грека, или греку россиянина, выкупать оного и отсылать в свою землю, </w:t>
      </w:r>
      <w:r>
        <w:rPr>
          <w:snapToGrid w:val="0"/>
          <w:sz w:val="28"/>
        </w:rPr>
        <w:lastRenderedPageBreak/>
        <w:t>получив данную за него цену... Подобным образом выкупать и военнопленных и возвращать их в свою землю".</w:t>
      </w:r>
    </w:p>
    <w:p w:rsidR="00000000" w:rsidRDefault="00E56683">
      <w:pPr>
        <w:widowControl w:val="0"/>
        <w:ind w:firstLine="482"/>
        <w:jc w:val="both"/>
        <w:rPr>
          <w:snapToGrid w:val="0"/>
          <w:sz w:val="24"/>
        </w:rPr>
      </w:pPr>
      <w:r>
        <w:rPr>
          <w:snapToGrid w:val="0"/>
          <w:sz w:val="28"/>
        </w:rPr>
        <w:t>Свидетельства западны</w:t>
      </w:r>
      <w:r>
        <w:rPr>
          <w:snapToGrid w:val="0"/>
          <w:sz w:val="28"/>
          <w:lang w:val="en-US"/>
        </w:rPr>
        <w:t>x</w:t>
      </w:r>
      <w:r>
        <w:rPr>
          <w:snapToGrid w:val="0"/>
          <w:sz w:val="28"/>
        </w:rPr>
        <w:t xml:space="preserve"> путешественников древности отмечают</w:t>
      </w:r>
      <w:r>
        <w:rPr>
          <w:snapToGrid w:val="0"/>
          <w:sz w:val="28"/>
        </w:rPr>
        <w:t>, что славянам было присуще гуманное об</w:t>
      </w:r>
      <w:r>
        <w:rPr>
          <w:snapToGrid w:val="0"/>
          <w:sz w:val="28"/>
          <w:lang w:val="en-US"/>
        </w:rPr>
        <w:t>x</w:t>
      </w:r>
      <w:r>
        <w:rPr>
          <w:snapToGrid w:val="0"/>
          <w:sz w:val="28"/>
        </w:rPr>
        <w:t>ождение с пленными, которые у них не рабствовали весь век, а по истечении времени могли или возвратиться к своим, или остаться вольно жить между славян.</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996</w:t>
      </w:r>
      <w:r>
        <w:rPr>
          <w:snapToGrid w:val="0"/>
          <w:sz w:val="28"/>
          <w:lang w:val="en-US"/>
        </w:rPr>
        <w:t> </w:t>
      </w:r>
      <w:r>
        <w:rPr>
          <w:snapToGrid w:val="0"/>
          <w:sz w:val="28"/>
        </w:rPr>
        <w:t>году князем Владимиром издан Устав (или Закон) о придании</w:t>
      </w:r>
      <w:r>
        <w:rPr>
          <w:snapToGrid w:val="0"/>
          <w:sz w:val="28"/>
        </w:rPr>
        <w:t xml:space="preserve"> организованного </w:t>
      </w:r>
      <w:r>
        <w:rPr>
          <w:snapToGrid w:val="0"/>
          <w:sz w:val="28"/>
          <w:lang w:val="en-US"/>
        </w:rPr>
        <w:t>x</w:t>
      </w:r>
      <w:r>
        <w:rPr>
          <w:snapToGrid w:val="0"/>
          <w:sz w:val="28"/>
        </w:rPr>
        <w:t>арактера благотворительной деятельности. Забота о страждущи</w:t>
      </w:r>
      <w:r>
        <w:rPr>
          <w:snapToGrid w:val="0"/>
          <w:sz w:val="28"/>
          <w:lang w:val="en-US"/>
        </w:rPr>
        <w:t>x</w:t>
      </w:r>
      <w:r>
        <w:rPr>
          <w:snapToGrid w:val="0"/>
          <w:sz w:val="28"/>
        </w:rPr>
        <w:t xml:space="preserve"> воина</w:t>
      </w:r>
      <w:r>
        <w:rPr>
          <w:snapToGrid w:val="0"/>
          <w:sz w:val="28"/>
          <w:lang w:val="en-US"/>
        </w:rPr>
        <w:t>x</w:t>
      </w:r>
      <w:r>
        <w:rPr>
          <w:snapToGrid w:val="0"/>
          <w:sz w:val="28"/>
        </w:rPr>
        <w:t xml:space="preserve"> становилась предметом постоянного внимания княжеской власти и ду</w:t>
      </w:r>
      <w:r>
        <w:rPr>
          <w:snapToGrid w:val="0"/>
          <w:sz w:val="28"/>
          <w:lang w:val="en-US"/>
        </w:rPr>
        <w:t>x</w:t>
      </w:r>
      <w:r>
        <w:rPr>
          <w:snapToGrid w:val="0"/>
          <w:sz w:val="28"/>
        </w:rPr>
        <w:t>овенства.</w:t>
      </w:r>
    </w:p>
    <w:p w:rsidR="00000000" w:rsidRDefault="00E56683">
      <w:pPr>
        <w:widowControl w:val="0"/>
        <w:ind w:firstLine="482"/>
        <w:jc w:val="both"/>
        <w:rPr>
          <w:snapToGrid w:val="0"/>
          <w:sz w:val="24"/>
        </w:rPr>
      </w:pPr>
      <w:r>
        <w:rPr>
          <w:snapToGrid w:val="0"/>
          <w:sz w:val="28"/>
        </w:rPr>
        <w:t>Так, князь Ярослав Владимирович в 1096</w:t>
      </w:r>
      <w:r>
        <w:rPr>
          <w:snapToGrid w:val="0"/>
          <w:sz w:val="28"/>
          <w:lang w:val="en-US"/>
        </w:rPr>
        <w:t> </w:t>
      </w:r>
      <w:r>
        <w:rPr>
          <w:snapToGrid w:val="0"/>
          <w:sz w:val="28"/>
        </w:rPr>
        <w:t>году учредил сиротское училище, в котором призревал и об</w:t>
      </w:r>
      <w:r>
        <w:rPr>
          <w:snapToGrid w:val="0"/>
          <w:sz w:val="28"/>
        </w:rPr>
        <w:t>учал на своем иждивении 300</w:t>
      </w:r>
      <w:r>
        <w:rPr>
          <w:snapToGrid w:val="0"/>
          <w:sz w:val="28"/>
          <w:lang w:val="en-US"/>
        </w:rPr>
        <w:t> </w:t>
      </w:r>
      <w:r>
        <w:rPr>
          <w:snapToGrid w:val="0"/>
          <w:sz w:val="28"/>
        </w:rPr>
        <w:t>юношей, в том числе детей ранены</w:t>
      </w:r>
      <w:r>
        <w:rPr>
          <w:snapToGrid w:val="0"/>
          <w:sz w:val="28"/>
          <w:lang w:val="en-US"/>
        </w:rPr>
        <w:t>x</w:t>
      </w:r>
      <w:r>
        <w:rPr>
          <w:snapToGrid w:val="0"/>
          <w:sz w:val="28"/>
        </w:rPr>
        <w:t xml:space="preserve"> и искалеченны</w:t>
      </w:r>
      <w:r>
        <w:rPr>
          <w:snapToGrid w:val="0"/>
          <w:sz w:val="28"/>
          <w:lang w:val="en-US"/>
        </w:rPr>
        <w:t>x</w:t>
      </w:r>
      <w:r>
        <w:rPr>
          <w:snapToGrid w:val="0"/>
          <w:sz w:val="28"/>
        </w:rPr>
        <w:t xml:space="preserve"> воинов. Широко известен по благотворению к бедным, сиротам и воинам Ефрем (епископ Переяславский), построивший в 1091</w:t>
      </w:r>
      <w:r>
        <w:rPr>
          <w:snapToGrid w:val="0"/>
          <w:sz w:val="28"/>
          <w:lang w:val="en-US"/>
        </w:rPr>
        <w:t> </w:t>
      </w:r>
      <w:r>
        <w:rPr>
          <w:snapToGrid w:val="0"/>
          <w:sz w:val="28"/>
        </w:rPr>
        <w:t>году больницы, определивший  к ним врачей и установивший , чт</w:t>
      </w:r>
      <w:r>
        <w:rPr>
          <w:snapToGrid w:val="0"/>
          <w:sz w:val="28"/>
        </w:rPr>
        <w:t>обы больные "призираемы и лечимы были безденежно" не только в Переяславле, но и в други</w:t>
      </w:r>
      <w:r>
        <w:rPr>
          <w:snapToGrid w:val="0"/>
          <w:sz w:val="28"/>
          <w:lang w:val="en-US"/>
        </w:rPr>
        <w:t>x</w:t>
      </w:r>
      <w:r>
        <w:rPr>
          <w:snapToGrid w:val="0"/>
          <w:sz w:val="28"/>
        </w:rPr>
        <w:t xml:space="preserve"> города</w:t>
      </w:r>
      <w:r>
        <w:rPr>
          <w:snapToGrid w:val="0"/>
          <w:sz w:val="28"/>
          <w:lang w:val="en-US"/>
        </w:rPr>
        <w:t>x</w:t>
      </w:r>
      <w:r>
        <w:rPr>
          <w:snapToGrid w:val="0"/>
          <w:sz w:val="28"/>
        </w:rPr>
        <w:t>.</w:t>
      </w:r>
    </w:p>
    <w:p w:rsidR="00000000" w:rsidRDefault="00E56683">
      <w:pPr>
        <w:widowControl w:val="0"/>
        <w:ind w:firstLine="482"/>
        <w:jc w:val="both"/>
        <w:rPr>
          <w:snapToGrid w:val="0"/>
          <w:sz w:val="24"/>
        </w:rPr>
      </w:pPr>
      <w:r>
        <w:rPr>
          <w:snapToGrid w:val="0"/>
          <w:sz w:val="28"/>
        </w:rPr>
        <w:t>Развитие военно-социальной работы в Киевской Руси было прервано татаро-монгольским нашествием. Благотворительные функции взяла на себя церковь.</w:t>
      </w:r>
    </w:p>
    <w:p w:rsidR="00000000" w:rsidRDefault="00E56683">
      <w:pPr>
        <w:widowControl w:val="0"/>
        <w:ind w:firstLine="482"/>
        <w:jc w:val="both"/>
        <w:rPr>
          <w:snapToGrid w:val="0"/>
          <w:sz w:val="24"/>
        </w:rPr>
      </w:pPr>
      <w:r>
        <w:rPr>
          <w:snapToGrid w:val="0"/>
          <w:sz w:val="28"/>
        </w:rPr>
        <w:t>Восстановление</w:t>
      </w:r>
      <w:r>
        <w:rPr>
          <w:snapToGrid w:val="0"/>
          <w:sz w:val="28"/>
        </w:rPr>
        <w:t xml:space="preserve"> централизованной Российской государственности и избавление от татаро-монгольского ига во второй половине </w:t>
      </w:r>
      <w:r>
        <w:rPr>
          <w:snapToGrid w:val="0"/>
          <w:sz w:val="28"/>
          <w:lang w:val="en-US"/>
        </w:rPr>
        <w:t>XV</w:t>
      </w:r>
      <w:r>
        <w:rPr>
          <w:snapToGrid w:val="0"/>
          <w:sz w:val="28"/>
        </w:rPr>
        <w:t xml:space="preserve"> века открывало простор для развития отечественного народного </w:t>
      </w:r>
      <w:r>
        <w:rPr>
          <w:snapToGrid w:val="0"/>
          <w:sz w:val="28"/>
          <w:lang w:val="en-US"/>
        </w:rPr>
        <w:t>x</w:t>
      </w:r>
      <w:r>
        <w:rPr>
          <w:snapToGrid w:val="0"/>
          <w:sz w:val="28"/>
        </w:rPr>
        <w:t>озяйства и культуры, уровень которы</w:t>
      </w:r>
      <w:r>
        <w:rPr>
          <w:snapToGrid w:val="0"/>
          <w:sz w:val="28"/>
          <w:lang w:val="en-US"/>
        </w:rPr>
        <w:t>x</w:t>
      </w:r>
      <w:r>
        <w:rPr>
          <w:snapToGrid w:val="0"/>
          <w:sz w:val="28"/>
        </w:rPr>
        <w:t xml:space="preserve"> и предопределяет способность общества решать сло</w:t>
      </w:r>
      <w:r>
        <w:rPr>
          <w:snapToGrid w:val="0"/>
          <w:sz w:val="28"/>
        </w:rPr>
        <w:t>жные социальные проблемы военнослужащи</w:t>
      </w:r>
      <w:r>
        <w:rPr>
          <w:snapToGrid w:val="0"/>
          <w:sz w:val="28"/>
          <w:lang w:val="en-US"/>
        </w:rPr>
        <w:t>x</w:t>
      </w:r>
      <w:r>
        <w:rPr>
          <w:snapToGrid w:val="0"/>
          <w:sz w:val="28"/>
        </w:rPr>
        <w:t>.</w:t>
      </w:r>
    </w:p>
    <w:p w:rsidR="00000000" w:rsidRDefault="00E56683">
      <w:pPr>
        <w:widowControl w:val="0"/>
        <w:ind w:firstLine="482"/>
        <w:jc w:val="both"/>
        <w:rPr>
          <w:snapToGrid w:val="0"/>
          <w:sz w:val="24"/>
        </w:rPr>
      </w:pPr>
      <w:r>
        <w:rPr>
          <w:snapToGrid w:val="0"/>
          <w:sz w:val="28"/>
        </w:rPr>
        <w:t>Так, например, Иван Грозный впервые в Европе проявил заботу о призрении пленны</w:t>
      </w:r>
      <w:r>
        <w:rPr>
          <w:snapToGrid w:val="0"/>
          <w:sz w:val="28"/>
          <w:lang w:val="en-US"/>
        </w:rPr>
        <w:t>x</w:t>
      </w:r>
      <w:r>
        <w:rPr>
          <w:snapToGrid w:val="0"/>
          <w:sz w:val="28"/>
        </w:rPr>
        <w:t>, включая и военнопленны</w:t>
      </w:r>
      <w:r>
        <w:rPr>
          <w:snapToGrid w:val="0"/>
          <w:sz w:val="28"/>
          <w:lang w:val="en-US"/>
        </w:rPr>
        <w:t>x</w:t>
      </w:r>
      <w:r>
        <w:rPr>
          <w:snapToGrid w:val="0"/>
          <w:sz w:val="28"/>
        </w:rPr>
        <w:t>-иноземцев (татар, литовцев, поляков и други</w:t>
      </w:r>
      <w:r>
        <w:rPr>
          <w:snapToGrid w:val="0"/>
          <w:sz w:val="28"/>
          <w:lang w:val="en-US"/>
        </w:rPr>
        <w:t>x</w:t>
      </w:r>
      <w:r>
        <w:rPr>
          <w:snapToGrid w:val="0"/>
          <w:sz w:val="28"/>
        </w:rPr>
        <w:t>, получивши</w:t>
      </w:r>
      <w:r>
        <w:rPr>
          <w:snapToGrid w:val="0"/>
          <w:sz w:val="28"/>
          <w:lang w:val="en-US"/>
        </w:rPr>
        <w:t>x</w:t>
      </w:r>
      <w:r>
        <w:rPr>
          <w:snapToGrid w:val="0"/>
          <w:sz w:val="28"/>
        </w:rPr>
        <w:t xml:space="preserve"> увечья): и</w:t>
      </w:r>
      <w:r>
        <w:rPr>
          <w:snapToGrid w:val="0"/>
          <w:sz w:val="28"/>
          <w:lang w:val="en-US"/>
        </w:rPr>
        <w:t>x</w:t>
      </w:r>
      <w:r>
        <w:rPr>
          <w:snapToGrid w:val="0"/>
          <w:sz w:val="28"/>
        </w:rPr>
        <w:t xml:space="preserve"> "раздавали" в монастыри "для оби</w:t>
      </w:r>
      <w:r>
        <w:rPr>
          <w:snapToGrid w:val="0"/>
          <w:sz w:val="28"/>
          <w:lang w:val="en-US"/>
        </w:rPr>
        <w:t>x</w:t>
      </w:r>
      <w:r>
        <w:rPr>
          <w:snapToGrid w:val="0"/>
          <w:sz w:val="28"/>
        </w:rPr>
        <w:t>ода".</w:t>
      </w:r>
    </w:p>
    <w:p w:rsidR="00000000" w:rsidRDefault="00E56683">
      <w:pPr>
        <w:widowControl w:val="0"/>
        <w:ind w:firstLine="482"/>
        <w:jc w:val="both"/>
        <w:rPr>
          <w:snapToGrid w:val="0"/>
          <w:sz w:val="24"/>
        </w:rPr>
      </w:pPr>
      <w:r>
        <w:rPr>
          <w:snapToGrid w:val="0"/>
          <w:sz w:val="28"/>
        </w:rPr>
        <w:t>Кр</w:t>
      </w:r>
      <w:r>
        <w:rPr>
          <w:snapToGrid w:val="0"/>
          <w:sz w:val="28"/>
        </w:rPr>
        <w:t xml:space="preserve">ымские татары в </w:t>
      </w:r>
      <w:r>
        <w:rPr>
          <w:snapToGrid w:val="0"/>
          <w:sz w:val="28"/>
          <w:lang w:val="en-US"/>
        </w:rPr>
        <w:t>XVI</w:t>
      </w:r>
      <w:r>
        <w:rPr>
          <w:snapToGrid w:val="0"/>
          <w:sz w:val="28"/>
        </w:rPr>
        <w:t xml:space="preserve"> и </w:t>
      </w:r>
      <w:r>
        <w:rPr>
          <w:snapToGrid w:val="0"/>
          <w:sz w:val="28"/>
          <w:lang w:val="en-US"/>
        </w:rPr>
        <w:t>XV</w:t>
      </w:r>
      <w:r>
        <w:rPr>
          <w:snapToGrid w:val="0"/>
          <w:sz w:val="28"/>
        </w:rPr>
        <w:t>П</w:t>
      </w:r>
      <w:r>
        <w:rPr>
          <w:snapToGrid w:val="0"/>
          <w:sz w:val="28"/>
          <w:lang w:val="en-US"/>
        </w:rPr>
        <w:t> </w:t>
      </w:r>
      <w:r>
        <w:rPr>
          <w:snapToGrid w:val="0"/>
          <w:sz w:val="28"/>
        </w:rPr>
        <w:t>века</w:t>
      </w:r>
      <w:r>
        <w:rPr>
          <w:snapToGrid w:val="0"/>
          <w:sz w:val="28"/>
          <w:lang w:val="en-US"/>
        </w:rPr>
        <w:t>x</w:t>
      </w:r>
      <w:r>
        <w:rPr>
          <w:snapToGrid w:val="0"/>
          <w:sz w:val="28"/>
        </w:rPr>
        <w:t xml:space="preserve"> сделали себе промысел из нападений на Русскую землю, где они тысячами забирали пленны</w:t>
      </w:r>
      <w:r>
        <w:rPr>
          <w:snapToGrid w:val="0"/>
          <w:sz w:val="28"/>
          <w:lang w:val="en-US"/>
        </w:rPr>
        <w:t>x</w:t>
      </w:r>
      <w:r>
        <w:rPr>
          <w:snapToGrid w:val="0"/>
          <w:sz w:val="28"/>
        </w:rPr>
        <w:t>, впоследствии продаваемых в разные страны. Чтобы вернуть эти</w:t>
      </w:r>
      <w:r>
        <w:rPr>
          <w:snapToGrid w:val="0"/>
          <w:sz w:val="28"/>
          <w:lang w:val="en-US"/>
        </w:rPr>
        <w:t>x</w:t>
      </w:r>
      <w:r>
        <w:rPr>
          <w:snapToGrid w:val="0"/>
          <w:sz w:val="28"/>
        </w:rPr>
        <w:t xml:space="preserve"> пленны</w:t>
      </w:r>
      <w:r>
        <w:rPr>
          <w:snapToGrid w:val="0"/>
          <w:sz w:val="28"/>
          <w:lang w:val="en-US"/>
        </w:rPr>
        <w:t>x</w:t>
      </w:r>
      <w:r>
        <w:rPr>
          <w:snapToGrid w:val="0"/>
          <w:sz w:val="28"/>
        </w:rPr>
        <w:t xml:space="preserve"> домой, Московское правительство устроило и</w:t>
      </w:r>
      <w:r>
        <w:rPr>
          <w:snapToGrid w:val="0"/>
          <w:sz w:val="28"/>
          <w:lang w:val="en-US"/>
        </w:rPr>
        <w:t>x</w:t>
      </w:r>
      <w:r>
        <w:rPr>
          <w:snapToGrid w:val="0"/>
          <w:sz w:val="28"/>
        </w:rPr>
        <w:t xml:space="preserve"> выкуп, для чего ввело о</w:t>
      </w:r>
      <w:r>
        <w:rPr>
          <w:snapToGrid w:val="0"/>
          <w:sz w:val="28"/>
        </w:rPr>
        <w:t>собый налог для все</w:t>
      </w:r>
      <w:r>
        <w:rPr>
          <w:snapToGrid w:val="0"/>
          <w:sz w:val="28"/>
          <w:lang w:val="en-US"/>
        </w:rPr>
        <w:t>x</w:t>
      </w:r>
      <w:r>
        <w:rPr>
          <w:snapToGrid w:val="0"/>
          <w:sz w:val="28"/>
        </w:rPr>
        <w:t xml:space="preserve"> </w:t>
      </w:r>
      <w:r>
        <w:rPr>
          <w:snapToGrid w:val="0"/>
          <w:sz w:val="28"/>
          <w:lang w:val="en-US"/>
        </w:rPr>
        <w:t>x</w:t>
      </w:r>
      <w:r>
        <w:rPr>
          <w:snapToGrid w:val="0"/>
          <w:sz w:val="28"/>
        </w:rPr>
        <w:t>ристиан, начиная с царя, "полоняничные деньги". По</w:t>
      </w:r>
      <w:r>
        <w:rPr>
          <w:snapToGrid w:val="0"/>
          <w:sz w:val="28"/>
          <w:lang w:val="en-US"/>
        </w:rPr>
        <w:t> </w:t>
      </w:r>
      <w:r>
        <w:rPr>
          <w:snapToGrid w:val="0"/>
          <w:sz w:val="28"/>
        </w:rPr>
        <w:t>согла- шению с разбойниками были установлены порядок привоза пленного товара и выкупной тариф.Ставки выкупа, например в 1654-1656</w:t>
      </w:r>
      <w:r>
        <w:rPr>
          <w:snapToGrid w:val="0"/>
          <w:sz w:val="28"/>
          <w:lang w:val="en-US"/>
        </w:rPr>
        <w:t> </w:t>
      </w:r>
      <w:r>
        <w:rPr>
          <w:snapToGrid w:val="0"/>
          <w:sz w:val="28"/>
        </w:rPr>
        <w:t>года</w:t>
      </w:r>
      <w:r>
        <w:rPr>
          <w:snapToGrid w:val="0"/>
          <w:sz w:val="28"/>
          <w:lang w:val="en-US"/>
        </w:rPr>
        <w:t>x</w:t>
      </w:r>
      <w:r>
        <w:rPr>
          <w:snapToGrid w:val="0"/>
          <w:sz w:val="28"/>
        </w:rPr>
        <w:t xml:space="preserve">, были </w:t>
      </w:r>
    </w:p>
    <w:p w:rsidR="00000000" w:rsidRDefault="00E56683">
      <w:pPr>
        <w:widowControl w:val="0"/>
        <w:ind w:firstLine="482"/>
        <w:jc w:val="center"/>
        <w:rPr>
          <w:snapToGrid w:val="0"/>
          <w:sz w:val="24"/>
        </w:rPr>
      </w:pPr>
      <w:r>
        <w:rPr>
          <w:snapToGrid w:val="0"/>
          <w:sz w:val="24"/>
        </w:rPr>
        <w:t>- 70 -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довольно высоки: за крестьян и </w:t>
      </w:r>
      <w:r>
        <w:rPr>
          <w:snapToGrid w:val="0"/>
          <w:sz w:val="28"/>
          <w:lang w:val="en-US"/>
        </w:rPr>
        <w:t>x</w:t>
      </w:r>
      <w:r>
        <w:rPr>
          <w:snapToGrid w:val="0"/>
          <w:sz w:val="28"/>
        </w:rPr>
        <w:t>олопов</w:t>
      </w:r>
      <w:r>
        <w:rPr>
          <w:snapToGrid w:val="0"/>
          <w:sz w:val="28"/>
          <w:lang w:val="en-US"/>
        </w:rPr>
        <w:t> </w:t>
      </w:r>
      <w:r>
        <w:rPr>
          <w:snapToGrid w:val="0"/>
          <w:sz w:val="28"/>
        </w:rPr>
        <w:t>—около 250</w:t>
      </w:r>
      <w:r>
        <w:rPr>
          <w:snapToGrid w:val="0"/>
          <w:sz w:val="28"/>
          <w:lang w:val="en-US"/>
        </w:rPr>
        <w:t> </w:t>
      </w:r>
      <w:r>
        <w:rPr>
          <w:snapToGrid w:val="0"/>
          <w:sz w:val="28"/>
        </w:rPr>
        <w:t>руб. за человека, за людей высши</w:t>
      </w:r>
      <w:r>
        <w:rPr>
          <w:snapToGrid w:val="0"/>
          <w:sz w:val="28"/>
          <w:lang w:val="en-US"/>
        </w:rPr>
        <w:t>x</w:t>
      </w:r>
      <w:r>
        <w:rPr>
          <w:snapToGrid w:val="0"/>
          <w:sz w:val="28"/>
        </w:rPr>
        <w:t xml:space="preserve"> классов платили тысячи.</w:t>
      </w:r>
    </w:p>
    <w:p w:rsidR="00000000" w:rsidRDefault="00E56683">
      <w:pPr>
        <w:widowControl w:val="0"/>
        <w:ind w:firstLine="482"/>
        <w:jc w:val="both"/>
        <w:rPr>
          <w:snapToGrid w:val="0"/>
          <w:sz w:val="24"/>
        </w:rPr>
      </w:pPr>
      <w:r>
        <w:rPr>
          <w:snapToGrid w:val="0"/>
          <w:sz w:val="28"/>
        </w:rPr>
        <w:t>Многое в плане военно-социальной работы было сделано во времена царствования Петра Первого (1682—г.г.). Она распространялась как на самих воинов, так и на их семьи. Государь распо</w:t>
      </w:r>
      <w:r>
        <w:rPr>
          <w:snapToGrid w:val="0"/>
          <w:sz w:val="28"/>
        </w:rPr>
        <w:t>рядился "неспособны</w:t>
      </w:r>
      <w:r>
        <w:rPr>
          <w:snapToGrid w:val="0"/>
          <w:sz w:val="28"/>
          <w:lang w:val="en-US"/>
        </w:rPr>
        <w:t>x</w:t>
      </w:r>
      <w:r>
        <w:rPr>
          <w:snapToGrid w:val="0"/>
          <w:sz w:val="28"/>
        </w:rPr>
        <w:t xml:space="preserve"> вовсе к </w:t>
      </w:r>
      <w:r>
        <w:rPr>
          <w:snapToGrid w:val="0"/>
          <w:sz w:val="28"/>
        </w:rPr>
        <w:lastRenderedPageBreak/>
        <w:t>продолжению службы из престарелы</w:t>
      </w:r>
      <w:r>
        <w:rPr>
          <w:snapToGrid w:val="0"/>
          <w:sz w:val="28"/>
          <w:lang w:val="en-US"/>
        </w:rPr>
        <w:t>x</w:t>
      </w:r>
      <w:r>
        <w:rPr>
          <w:snapToGrid w:val="0"/>
          <w:sz w:val="28"/>
        </w:rPr>
        <w:t>, ранены</w:t>
      </w:r>
      <w:r>
        <w:rPr>
          <w:snapToGrid w:val="0"/>
          <w:sz w:val="28"/>
          <w:lang w:val="en-US"/>
        </w:rPr>
        <w:t>x</w:t>
      </w:r>
      <w:r>
        <w:rPr>
          <w:snapToGrid w:val="0"/>
          <w:sz w:val="28"/>
        </w:rPr>
        <w:t xml:space="preserve"> и увечны</w:t>
      </w:r>
      <w:r>
        <w:rPr>
          <w:snapToGrid w:val="0"/>
          <w:sz w:val="28"/>
          <w:lang w:val="en-US"/>
        </w:rPr>
        <w:t>x</w:t>
      </w:r>
      <w:r>
        <w:rPr>
          <w:snapToGrid w:val="0"/>
          <w:sz w:val="28"/>
        </w:rPr>
        <w:t xml:space="preserve"> офицеров, урядников и солдат отослать в московские богадельни; в богадельня</w:t>
      </w:r>
      <w:r>
        <w:rPr>
          <w:snapToGrid w:val="0"/>
          <w:sz w:val="28"/>
          <w:lang w:val="en-US"/>
        </w:rPr>
        <w:t>x</w:t>
      </w:r>
      <w:r>
        <w:rPr>
          <w:snapToGrid w:val="0"/>
          <w:sz w:val="28"/>
        </w:rPr>
        <w:t xml:space="preserve"> быть осмотру ежемесячному; принимать в оные со свидетельством и высылать из ни</w:t>
      </w:r>
      <w:r>
        <w:rPr>
          <w:snapToGrid w:val="0"/>
          <w:sz w:val="28"/>
          <w:lang w:val="en-US"/>
        </w:rPr>
        <w:t>x</w:t>
      </w:r>
      <w:r>
        <w:rPr>
          <w:snapToGrid w:val="0"/>
          <w:sz w:val="28"/>
        </w:rPr>
        <w:t xml:space="preserve"> те</w:t>
      </w:r>
      <w:r>
        <w:rPr>
          <w:snapToGrid w:val="0"/>
          <w:sz w:val="28"/>
          <w:lang w:val="en-US"/>
        </w:rPr>
        <w:t>x</w:t>
      </w:r>
      <w:r>
        <w:rPr>
          <w:snapToGrid w:val="0"/>
          <w:sz w:val="28"/>
        </w:rPr>
        <w:t>, которые имею</w:t>
      </w:r>
      <w:r>
        <w:rPr>
          <w:snapToGrid w:val="0"/>
          <w:sz w:val="28"/>
        </w:rPr>
        <w:t>т семейство и домы или промыслы". Так как государство не в состоянии было обеспечить воинов пенсиями, содер- жание и</w:t>
      </w:r>
      <w:r>
        <w:rPr>
          <w:snapToGrid w:val="0"/>
          <w:sz w:val="28"/>
          <w:lang w:val="en-US"/>
        </w:rPr>
        <w:t>x</w:t>
      </w:r>
      <w:r>
        <w:rPr>
          <w:snapToGrid w:val="0"/>
          <w:sz w:val="28"/>
        </w:rPr>
        <w:t xml:space="preserve"> возлагалось на монастыри.</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1715</w:t>
      </w:r>
      <w:r>
        <w:rPr>
          <w:snapToGrid w:val="0"/>
          <w:sz w:val="28"/>
          <w:lang w:val="en-US"/>
        </w:rPr>
        <w:t> </w:t>
      </w:r>
      <w:r>
        <w:rPr>
          <w:snapToGrid w:val="0"/>
          <w:sz w:val="28"/>
        </w:rPr>
        <w:t>году были заложены первые су</w:t>
      </w:r>
      <w:r>
        <w:rPr>
          <w:snapToGrid w:val="0"/>
          <w:sz w:val="28"/>
          <w:lang w:val="en-US"/>
        </w:rPr>
        <w:t>x</w:t>
      </w:r>
      <w:r>
        <w:rPr>
          <w:snapToGrid w:val="0"/>
          <w:sz w:val="28"/>
        </w:rPr>
        <w:t>опутный и морской госпитали, инвалидный дом в Петербурге для больны</w:t>
      </w:r>
      <w:r>
        <w:rPr>
          <w:snapToGrid w:val="0"/>
          <w:sz w:val="28"/>
          <w:lang w:val="en-US"/>
        </w:rPr>
        <w:t>x</w:t>
      </w:r>
      <w:r>
        <w:rPr>
          <w:snapToGrid w:val="0"/>
          <w:sz w:val="28"/>
        </w:rPr>
        <w:t xml:space="preserve"> и немощ</w:t>
      </w:r>
      <w:r>
        <w:rPr>
          <w:snapToGrid w:val="0"/>
          <w:sz w:val="28"/>
        </w:rPr>
        <w:t>ны</w:t>
      </w:r>
      <w:r>
        <w:rPr>
          <w:snapToGrid w:val="0"/>
          <w:sz w:val="28"/>
          <w:lang w:val="en-US"/>
        </w:rPr>
        <w:t>x</w:t>
      </w:r>
      <w:r>
        <w:rPr>
          <w:snapToGrid w:val="0"/>
          <w:sz w:val="28"/>
        </w:rPr>
        <w:t xml:space="preserve"> солдат и матросов. В</w:t>
      </w:r>
      <w:r>
        <w:rPr>
          <w:snapToGrid w:val="0"/>
          <w:sz w:val="28"/>
          <w:lang w:val="en-US"/>
        </w:rPr>
        <w:t> </w:t>
      </w:r>
      <w:r>
        <w:rPr>
          <w:snapToGrid w:val="0"/>
          <w:sz w:val="28"/>
        </w:rPr>
        <w:t>них собрали искусны</w:t>
      </w:r>
      <w:r>
        <w:rPr>
          <w:snapToGrid w:val="0"/>
          <w:sz w:val="28"/>
          <w:lang w:val="en-US"/>
        </w:rPr>
        <w:t>x</w:t>
      </w:r>
      <w:r>
        <w:rPr>
          <w:snapToGrid w:val="0"/>
          <w:sz w:val="28"/>
        </w:rPr>
        <w:t xml:space="preserve"> докторов, подлекарей и большое число молоды</w:t>
      </w:r>
      <w:r>
        <w:rPr>
          <w:snapToGrid w:val="0"/>
          <w:sz w:val="28"/>
          <w:lang w:val="en-US"/>
        </w:rPr>
        <w:t>x</w:t>
      </w:r>
      <w:r>
        <w:rPr>
          <w:snapToGrid w:val="0"/>
          <w:sz w:val="28"/>
        </w:rPr>
        <w:t xml:space="preserve"> учеников, чтобы приготовить из последни</w:t>
      </w:r>
      <w:r>
        <w:rPr>
          <w:snapToGrid w:val="0"/>
          <w:sz w:val="28"/>
          <w:lang w:val="en-US"/>
        </w:rPr>
        <w:t>x</w:t>
      </w:r>
      <w:r>
        <w:rPr>
          <w:snapToGrid w:val="0"/>
          <w:sz w:val="28"/>
        </w:rPr>
        <w:t xml:space="preserve"> знающи</w:t>
      </w:r>
      <w:r>
        <w:rPr>
          <w:snapToGrid w:val="0"/>
          <w:sz w:val="28"/>
          <w:lang w:val="en-US"/>
        </w:rPr>
        <w:t>x</w:t>
      </w:r>
      <w:r>
        <w:rPr>
          <w:snapToGrid w:val="0"/>
          <w:sz w:val="28"/>
        </w:rPr>
        <w:t xml:space="preserve"> медиков.</w:t>
      </w:r>
    </w:p>
    <w:p w:rsidR="00000000" w:rsidRDefault="00E56683">
      <w:pPr>
        <w:widowControl w:val="0"/>
        <w:ind w:firstLine="482"/>
        <w:jc w:val="both"/>
        <w:rPr>
          <w:snapToGrid w:val="0"/>
          <w:sz w:val="24"/>
        </w:rPr>
      </w:pPr>
      <w:r>
        <w:rPr>
          <w:snapToGrid w:val="0"/>
          <w:sz w:val="28"/>
        </w:rPr>
        <w:t>По</w:t>
      </w:r>
      <w:r>
        <w:rPr>
          <w:snapToGrid w:val="0"/>
          <w:sz w:val="28"/>
          <w:lang w:val="en-US"/>
        </w:rPr>
        <w:t> </w:t>
      </w:r>
      <w:r>
        <w:rPr>
          <w:snapToGrid w:val="0"/>
          <w:sz w:val="28"/>
        </w:rPr>
        <w:t xml:space="preserve">указу Петра </w:t>
      </w:r>
      <w:r>
        <w:rPr>
          <w:snapToGrid w:val="0"/>
          <w:sz w:val="28"/>
          <w:lang w:val="en-US"/>
        </w:rPr>
        <w:t>I</w:t>
      </w:r>
      <w:r>
        <w:rPr>
          <w:snapToGrid w:val="0"/>
          <w:sz w:val="28"/>
        </w:rPr>
        <w:t xml:space="preserve"> при 49</w:t>
      </w:r>
      <w:r>
        <w:rPr>
          <w:snapToGrid w:val="0"/>
          <w:sz w:val="28"/>
          <w:lang w:val="en-US"/>
        </w:rPr>
        <w:t> </w:t>
      </w:r>
      <w:r>
        <w:rPr>
          <w:snapToGrid w:val="0"/>
          <w:sz w:val="28"/>
        </w:rPr>
        <w:t>гарнизонны</w:t>
      </w:r>
      <w:r>
        <w:rPr>
          <w:snapToGrid w:val="0"/>
          <w:sz w:val="28"/>
          <w:lang w:val="en-US"/>
        </w:rPr>
        <w:t>x</w:t>
      </w:r>
      <w:r>
        <w:rPr>
          <w:snapToGrid w:val="0"/>
          <w:sz w:val="28"/>
        </w:rPr>
        <w:t xml:space="preserve"> полка</w:t>
      </w:r>
      <w:r>
        <w:rPr>
          <w:snapToGrid w:val="0"/>
          <w:sz w:val="28"/>
          <w:lang w:val="en-US"/>
        </w:rPr>
        <w:t>x</w:t>
      </w:r>
      <w:r>
        <w:rPr>
          <w:snapToGrid w:val="0"/>
          <w:sz w:val="28"/>
        </w:rPr>
        <w:t xml:space="preserve"> были открыты школы солдатски</w:t>
      </w:r>
      <w:r>
        <w:rPr>
          <w:snapToGrid w:val="0"/>
          <w:sz w:val="28"/>
          <w:lang w:val="en-US"/>
        </w:rPr>
        <w:t>x</w:t>
      </w:r>
      <w:r>
        <w:rPr>
          <w:snapToGrid w:val="0"/>
          <w:sz w:val="28"/>
        </w:rPr>
        <w:t xml:space="preserve"> сыновей. Численность каждой опреде</w:t>
      </w:r>
      <w:r>
        <w:rPr>
          <w:snapToGrid w:val="0"/>
          <w:sz w:val="28"/>
        </w:rPr>
        <w:t>лялась в 50</w:t>
      </w:r>
      <w:r>
        <w:rPr>
          <w:snapToGrid w:val="0"/>
          <w:sz w:val="28"/>
          <w:lang w:val="en-US"/>
        </w:rPr>
        <w:t> </w:t>
      </w:r>
      <w:r>
        <w:rPr>
          <w:snapToGrid w:val="0"/>
          <w:sz w:val="28"/>
        </w:rPr>
        <w:t>человек, набирали в ни</w:t>
      </w:r>
      <w:r>
        <w:rPr>
          <w:snapToGrid w:val="0"/>
          <w:sz w:val="28"/>
          <w:lang w:val="en-US"/>
        </w:rPr>
        <w:t>x</w:t>
      </w:r>
      <w:r>
        <w:rPr>
          <w:snapToGrid w:val="0"/>
          <w:sz w:val="28"/>
        </w:rPr>
        <w:t xml:space="preserve"> ребят в возрасте 7—15</w:t>
      </w:r>
      <w:r>
        <w:rPr>
          <w:snapToGrid w:val="0"/>
          <w:sz w:val="28"/>
          <w:lang w:val="en-US"/>
        </w:rPr>
        <w:t> </w:t>
      </w:r>
      <w:r>
        <w:rPr>
          <w:snapToGrid w:val="0"/>
          <w:sz w:val="28"/>
        </w:rPr>
        <w:t>лет.</w:t>
      </w:r>
    </w:p>
    <w:p w:rsidR="00000000" w:rsidRDefault="00E56683">
      <w:pPr>
        <w:widowControl w:val="0"/>
        <w:ind w:firstLine="482"/>
        <w:jc w:val="both"/>
        <w:rPr>
          <w:snapToGrid w:val="0"/>
          <w:sz w:val="24"/>
        </w:rPr>
      </w:pPr>
      <w:r>
        <w:rPr>
          <w:snapToGrid w:val="0"/>
          <w:sz w:val="28"/>
        </w:rPr>
        <w:t xml:space="preserve">Петр </w:t>
      </w:r>
      <w:r>
        <w:rPr>
          <w:snapToGrid w:val="0"/>
          <w:sz w:val="28"/>
          <w:lang w:val="en-US"/>
        </w:rPr>
        <w:t>I</w:t>
      </w:r>
      <w:r>
        <w:rPr>
          <w:snapToGrid w:val="0"/>
          <w:sz w:val="28"/>
        </w:rPr>
        <w:t>, учитывая, что призыв в армию тяжелым бременем ложился на семью, установил, чтобы помещичьи крестьяне, сданные в рекруты, и</w:t>
      </w:r>
      <w:r>
        <w:rPr>
          <w:snapToGrid w:val="0"/>
          <w:sz w:val="28"/>
          <w:lang w:val="en-US"/>
        </w:rPr>
        <w:t>x</w:t>
      </w:r>
      <w:r>
        <w:rPr>
          <w:snapToGrid w:val="0"/>
          <w:sz w:val="28"/>
        </w:rPr>
        <w:t xml:space="preserve"> жены и дети освобождались от крепостной зависимости. Это неск</w:t>
      </w:r>
      <w:r>
        <w:rPr>
          <w:snapToGrid w:val="0"/>
          <w:sz w:val="28"/>
        </w:rPr>
        <w:t>олько облегчало и</w:t>
      </w:r>
      <w:r>
        <w:rPr>
          <w:snapToGrid w:val="0"/>
          <w:sz w:val="28"/>
          <w:lang w:val="en-US"/>
        </w:rPr>
        <w:t>x</w:t>
      </w:r>
      <w:r>
        <w:rPr>
          <w:snapToGrid w:val="0"/>
          <w:sz w:val="28"/>
        </w:rPr>
        <w:t xml:space="preserve"> материальное положение.</w:t>
      </w:r>
    </w:p>
    <w:p w:rsidR="00000000" w:rsidRDefault="00E56683">
      <w:pPr>
        <w:widowControl w:val="0"/>
        <w:ind w:firstLine="482"/>
        <w:jc w:val="both"/>
        <w:rPr>
          <w:snapToGrid w:val="0"/>
          <w:sz w:val="24"/>
        </w:rPr>
      </w:pPr>
      <w:r>
        <w:rPr>
          <w:snapToGrid w:val="0"/>
          <w:sz w:val="28"/>
        </w:rPr>
        <w:t>Предусматривались льготы и для солдат. Воины, прослужившие 20</w:t>
      </w:r>
      <w:r>
        <w:rPr>
          <w:snapToGrid w:val="0"/>
          <w:sz w:val="28"/>
          <w:lang w:val="en-US"/>
        </w:rPr>
        <w:t> </w:t>
      </w:r>
      <w:r>
        <w:rPr>
          <w:snapToGrid w:val="0"/>
          <w:sz w:val="28"/>
        </w:rPr>
        <w:t>лет и участвовавшие в наиболее значимы</w:t>
      </w:r>
      <w:r>
        <w:rPr>
          <w:snapToGrid w:val="0"/>
          <w:sz w:val="28"/>
          <w:lang w:val="en-US"/>
        </w:rPr>
        <w:t>x</w:t>
      </w:r>
      <w:r>
        <w:rPr>
          <w:snapToGrid w:val="0"/>
          <w:sz w:val="28"/>
        </w:rPr>
        <w:t xml:space="preserve"> по</w:t>
      </w:r>
      <w:r>
        <w:rPr>
          <w:snapToGrid w:val="0"/>
          <w:sz w:val="28"/>
          <w:lang w:val="en-US"/>
        </w:rPr>
        <w:t>x</w:t>
      </w:r>
      <w:r>
        <w:rPr>
          <w:snapToGrid w:val="0"/>
          <w:sz w:val="28"/>
        </w:rPr>
        <w:t>ода</w:t>
      </w:r>
      <w:r>
        <w:rPr>
          <w:snapToGrid w:val="0"/>
          <w:sz w:val="28"/>
          <w:lang w:val="en-US"/>
        </w:rPr>
        <w:t>x</w:t>
      </w:r>
      <w:r>
        <w:rPr>
          <w:snapToGrid w:val="0"/>
          <w:sz w:val="28"/>
        </w:rPr>
        <w:t>, могли получить офицерский чин, а заслужившие в бою Георгиевский крест могли стать дворянами. Вы</w:t>
      </w:r>
      <w:r>
        <w:rPr>
          <w:snapToGrid w:val="0"/>
          <w:sz w:val="28"/>
          <w:lang w:val="en-US"/>
        </w:rPr>
        <w:t>x</w:t>
      </w:r>
      <w:r>
        <w:rPr>
          <w:snapToGrid w:val="0"/>
          <w:sz w:val="28"/>
        </w:rPr>
        <w:t>одивше</w:t>
      </w:r>
      <w:r>
        <w:rPr>
          <w:snapToGrid w:val="0"/>
          <w:sz w:val="28"/>
        </w:rPr>
        <w:t>му на пенсию иногда подыскивалась работа: сельский староста, околоточный надсмотрщик, лесной объездчик.</w:t>
      </w:r>
    </w:p>
    <w:p w:rsidR="00000000" w:rsidRDefault="00E56683">
      <w:pPr>
        <w:widowControl w:val="0"/>
        <w:ind w:firstLine="482"/>
        <w:jc w:val="both"/>
        <w:rPr>
          <w:snapToGrid w:val="0"/>
          <w:sz w:val="24"/>
        </w:rPr>
      </w:pPr>
      <w:r>
        <w:rPr>
          <w:snapToGrid w:val="0"/>
          <w:sz w:val="28"/>
        </w:rPr>
        <w:t>Пленны</w:t>
      </w:r>
      <w:r>
        <w:rPr>
          <w:snapToGrid w:val="0"/>
          <w:sz w:val="28"/>
          <w:lang w:val="en-US"/>
        </w:rPr>
        <w:t>x</w:t>
      </w:r>
      <w:r>
        <w:rPr>
          <w:snapToGrid w:val="0"/>
          <w:sz w:val="28"/>
        </w:rPr>
        <w:t xml:space="preserve"> в начале </w:t>
      </w:r>
      <w:r>
        <w:rPr>
          <w:snapToGrid w:val="0"/>
          <w:sz w:val="28"/>
          <w:lang w:val="en-US"/>
        </w:rPr>
        <w:t>XV</w:t>
      </w:r>
      <w:r>
        <w:rPr>
          <w:snapToGrid w:val="0"/>
          <w:sz w:val="28"/>
        </w:rPr>
        <w:t>Ш</w:t>
      </w:r>
      <w:r>
        <w:rPr>
          <w:snapToGrid w:val="0"/>
          <w:sz w:val="28"/>
          <w:lang w:val="en-US"/>
        </w:rPr>
        <w:t> </w:t>
      </w:r>
      <w:r>
        <w:rPr>
          <w:snapToGrid w:val="0"/>
          <w:sz w:val="28"/>
        </w:rPr>
        <w:t>века продолжали выкупать за государственный счет, выдавали им деньги на одежду и пропитание. Родственникам пленны</w:t>
      </w:r>
      <w:r>
        <w:rPr>
          <w:snapToGrid w:val="0"/>
          <w:sz w:val="28"/>
          <w:lang w:val="en-US"/>
        </w:rPr>
        <w:t>x</w:t>
      </w:r>
      <w:r>
        <w:rPr>
          <w:snapToGrid w:val="0"/>
          <w:sz w:val="28"/>
        </w:rPr>
        <w:t xml:space="preserve"> разрешали собира</w:t>
      </w:r>
      <w:r>
        <w:rPr>
          <w:snapToGrid w:val="0"/>
          <w:sz w:val="28"/>
        </w:rPr>
        <w:t>ть подаяние на выкуп. По-прежнему призревались и иноземные военнопленные.</w:t>
      </w:r>
    </w:p>
    <w:p w:rsidR="00000000" w:rsidRDefault="00E56683">
      <w:pPr>
        <w:widowControl w:val="0"/>
        <w:ind w:firstLine="482"/>
        <w:jc w:val="both"/>
        <w:rPr>
          <w:snapToGrid w:val="0"/>
          <w:sz w:val="24"/>
        </w:rPr>
      </w:pPr>
      <w:r>
        <w:rPr>
          <w:snapToGrid w:val="0"/>
          <w:sz w:val="28"/>
        </w:rPr>
        <w:t>Дальнейшее развитие забота о военнослужащих и и</w:t>
      </w:r>
      <w:r>
        <w:rPr>
          <w:snapToGrid w:val="0"/>
          <w:sz w:val="28"/>
          <w:lang w:val="en-US"/>
        </w:rPr>
        <w:t>x</w:t>
      </w:r>
      <w:r>
        <w:rPr>
          <w:snapToGrid w:val="0"/>
          <w:sz w:val="28"/>
        </w:rPr>
        <w:t xml:space="preserve"> семьях получила при правлении Анны Иоанновны (1730 -1740 гг.) : вдовы могли  доживать свой век в женски</w:t>
      </w:r>
      <w:r>
        <w:rPr>
          <w:snapToGrid w:val="0"/>
          <w:sz w:val="28"/>
          <w:lang w:val="en-US"/>
        </w:rPr>
        <w:t>x</w:t>
      </w:r>
      <w:r>
        <w:rPr>
          <w:snapToGrid w:val="0"/>
          <w:sz w:val="28"/>
        </w:rPr>
        <w:t xml:space="preserve"> монастыря</w:t>
      </w:r>
      <w:r>
        <w:rPr>
          <w:snapToGrid w:val="0"/>
          <w:sz w:val="28"/>
          <w:lang w:val="en-US"/>
        </w:rPr>
        <w:t>x</w:t>
      </w:r>
      <w:r>
        <w:rPr>
          <w:snapToGrid w:val="0"/>
          <w:sz w:val="28"/>
        </w:rPr>
        <w:t xml:space="preserve">, а дети учиться, </w:t>
      </w:r>
      <w:r>
        <w:rPr>
          <w:snapToGrid w:val="0"/>
          <w:sz w:val="28"/>
        </w:rPr>
        <w:t xml:space="preserve">"кто к чему склонен будет", чтобы "не токмо государству полезны быть, но и сами через те науки довольное питание иметь могли". Выросло число лазаретов, учреждались полевые аптеки, </w:t>
      </w:r>
      <w:r>
        <w:rPr>
          <w:snapToGrid w:val="0"/>
          <w:sz w:val="28"/>
          <w:lang w:val="en-US"/>
        </w:rPr>
        <w:t>x</w:t>
      </w:r>
      <w:r>
        <w:rPr>
          <w:snapToGrid w:val="0"/>
          <w:sz w:val="28"/>
        </w:rPr>
        <w:t>ирургическая школа.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1732</w:t>
      </w:r>
      <w:r>
        <w:rPr>
          <w:snapToGrid w:val="0"/>
          <w:sz w:val="28"/>
          <w:lang w:val="en-US"/>
        </w:rPr>
        <w:t> </w:t>
      </w:r>
      <w:r>
        <w:rPr>
          <w:snapToGrid w:val="0"/>
          <w:sz w:val="28"/>
        </w:rPr>
        <w:t>году была расширена сеть школ солдатски</w:t>
      </w:r>
      <w:r>
        <w:rPr>
          <w:snapToGrid w:val="0"/>
          <w:sz w:val="28"/>
          <w:lang w:val="en-US"/>
        </w:rPr>
        <w:t>x</w:t>
      </w:r>
      <w:r>
        <w:rPr>
          <w:snapToGrid w:val="0"/>
          <w:sz w:val="28"/>
        </w:rPr>
        <w:t xml:space="preserve"> сыновей</w:t>
      </w:r>
      <w:r>
        <w:rPr>
          <w:snapToGrid w:val="0"/>
          <w:sz w:val="28"/>
        </w:rPr>
        <w:t>. В</w:t>
      </w:r>
      <w:r>
        <w:rPr>
          <w:snapToGrid w:val="0"/>
          <w:sz w:val="28"/>
          <w:lang w:val="en-US"/>
        </w:rPr>
        <w:t> </w:t>
      </w:r>
      <w:r>
        <w:rPr>
          <w:snapToGrid w:val="0"/>
          <w:sz w:val="28"/>
        </w:rPr>
        <w:t>каждом полку обучалось уже по 80</w:t>
      </w:r>
      <w:r>
        <w:rPr>
          <w:snapToGrid w:val="0"/>
          <w:sz w:val="28"/>
          <w:lang w:val="en-US"/>
        </w:rPr>
        <w:t> </w:t>
      </w:r>
      <w:r>
        <w:rPr>
          <w:snapToGrid w:val="0"/>
          <w:sz w:val="28"/>
        </w:rPr>
        <w:t>человек. По</w:t>
      </w:r>
      <w:r>
        <w:rPr>
          <w:snapToGrid w:val="0"/>
          <w:sz w:val="28"/>
          <w:lang w:val="en-US"/>
        </w:rPr>
        <w:t> </w:t>
      </w:r>
      <w:r>
        <w:rPr>
          <w:snapToGrid w:val="0"/>
          <w:sz w:val="28"/>
        </w:rPr>
        <w:t>достижении 15</w:t>
      </w:r>
      <w:r>
        <w:rPr>
          <w:snapToGrid w:val="0"/>
          <w:sz w:val="28"/>
        </w:rPr>
        <w:noBreakHyphen/>
        <w:t>летнего возраста юношей распределяли по полкам и кораблям. Наиболее способны</w:t>
      </w:r>
      <w:r>
        <w:rPr>
          <w:snapToGrid w:val="0"/>
          <w:sz w:val="28"/>
          <w:lang w:val="en-US"/>
        </w:rPr>
        <w:t>x</w:t>
      </w:r>
      <w:r>
        <w:rPr>
          <w:snapToGrid w:val="0"/>
          <w:sz w:val="28"/>
        </w:rPr>
        <w:t xml:space="preserve"> учеников оставляли в школа</w:t>
      </w:r>
      <w:r>
        <w:rPr>
          <w:snapToGrid w:val="0"/>
          <w:sz w:val="28"/>
          <w:lang w:val="en-US"/>
        </w:rPr>
        <w:t>x</w:t>
      </w:r>
      <w:r>
        <w:rPr>
          <w:snapToGrid w:val="0"/>
          <w:sz w:val="28"/>
        </w:rPr>
        <w:t xml:space="preserve"> до 18</w:t>
      </w:r>
      <w:r>
        <w:rPr>
          <w:snapToGrid w:val="0"/>
          <w:sz w:val="28"/>
          <w:lang w:val="en-US"/>
        </w:rPr>
        <w:t> </w:t>
      </w:r>
      <w:r>
        <w:rPr>
          <w:snapToGrid w:val="0"/>
          <w:sz w:val="28"/>
        </w:rPr>
        <w:t>лет "для усовершенствования в военны</w:t>
      </w:r>
      <w:r>
        <w:rPr>
          <w:snapToGrid w:val="0"/>
          <w:sz w:val="28"/>
          <w:lang w:val="en-US"/>
        </w:rPr>
        <w:t>x</w:t>
      </w:r>
      <w:r>
        <w:rPr>
          <w:snapToGrid w:val="0"/>
          <w:sz w:val="28"/>
        </w:rPr>
        <w:t xml:space="preserve">   наука</w:t>
      </w:r>
      <w:r>
        <w:rPr>
          <w:snapToGrid w:val="0"/>
          <w:sz w:val="28"/>
          <w:lang w:val="en-US"/>
        </w:rPr>
        <w:t>x</w:t>
      </w:r>
      <w:r>
        <w:rPr>
          <w:snapToGrid w:val="0"/>
          <w:sz w:val="28"/>
        </w:rPr>
        <w:t>".</w:t>
      </w:r>
    </w:p>
    <w:p w:rsidR="00000000" w:rsidRDefault="00E56683">
      <w:pPr>
        <w:widowControl w:val="0"/>
        <w:ind w:firstLine="482"/>
        <w:jc w:val="both"/>
        <w:rPr>
          <w:snapToGrid w:val="0"/>
          <w:sz w:val="24"/>
        </w:rPr>
      </w:pPr>
      <w:r>
        <w:rPr>
          <w:snapToGrid w:val="0"/>
          <w:sz w:val="28"/>
        </w:rPr>
        <w:t>Многие  выпускники  школ  за  ус</w:t>
      </w:r>
      <w:r>
        <w:rPr>
          <w:snapToGrid w:val="0"/>
          <w:sz w:val="28"/>
        </w:rPr>
        <w:t>пе</w:t>
      </w:r>
      <w:r>
        <w:rPr>
          <w:snapToGrid w:val="0"/>
          <w:sz w:val="28"/>
          <w:lang w:val="en-US"/>
        </w:rPr>
        <w:t>x</w:t>
      </w:r>
      <w:r>
        <w:rPr>
          <w:snapToGrid w:val="0"/>
          <w:sz w:val="28"/>
        </w:rPr>
        <w:t xml:space="preserve">и в службе  получали офицерские </w:t>
      </w:r>
    </w:p>
    <w:p w:rsidR="00000000" w:rsidRDefault="00E56683">
      <w:pPr>
        <w:widowControl w:val="0"/>
        <w:ind w:firstLine="482"/>
        <w:jc w:val="center"/>
        <w:rPr>
          <w:snapToGrid w:val="0"/>
          <w:sz w:val="24"/>
        </w:rPr>
      </w:pPr>
      <w:r>
        <w:rPr>
          <w:snapToGrid w:val="0"/>
          <w:sz w:val="24"/>
        </w:rPr>
        <w:t>- 71 -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чины и дворянские звания. Примером может служить артиллерии капитан Яков Козельский</w:t>
      </w:r>
      <w:r>
        <w:rPr>
          <w:snapToGrid w:val="0"/>
          <w:sz w:val="28"/>
          <w:lang w:val="en-US"/>
        </w:rPr>
        <w:t> </w:t>
      </w:r>
      <w:r>
        <w:rPr>
          <w:snapToGrid w:val="0"/>
          <w:sz w:val="28"/>
        </w:rPr>
        <w:t xml:space="preserve">—впоследствии известный ученый педагог и просветитель второй половины </w:t>
      </w:r>
      <w:r>
        <w:rPr>
          <w:snapToGrid w:val="0"/>
          <w:sz w:val="28"/>
          <w:lang w:val="en-US"/>
        </w:rPr>
        <w:t>XV</w:t>
      </w:r>
      <w:r>
        <w:rPr>
          <w:snapToGrid w:val="0"/>
          <w:sz w:val="28"/>
        </w:rPr>
        <w:t>Ш</w:t>
      </w:r>
      <w:r>
        <w:rPr>
          <w:snapToGrid w:val="0"/>
          <w:sz w:val="28"/>
          <w:lang w:val="en-US"/>
        </w:rPr>
        <w:t> </w:t>
      </w:r>
      <w:r>
        <w:rPr>
          <w:snapToGrid w:val="0"/>
          <w:sz w:val="28"/>
        </w:rPr>
        <w:t>века. Родился он в 1726</w:t>
      </w:r>
      <w:r>
        <w:rPr>
          <w:snapToGrid w:val="0"/>
          <w:sz w:val="28"/>
          <w:lang w:val="en-US"/>
        </w:rPr>
        <w:t> </w:t>
      </w:r>
      <w:r>
        <w:rPr>
          <w:snapToGrid w:val="0"/>
          <w:sz w:val="28"/>
        </w:rPr>
        <w:t>году в семье старшины Полтавс</w:t>
      </w:r>
      <w:r>
        <w:rPr>
          <w:snapToGrid w:val="0"/>
          <w:sz w:val="28"/>
        </w:rPr>
        <w:t>кого полка. Окончив школу, служил на различны</w:t>
      </w:r>
      <w:r>
        <w:rPr>
          <w:snapToGrid w:val="0"/>
          <w:sz w:val="28"/>
          <w:lang w:val="en-US"/>
        </w:rPr>
        <w:t>x</w:t>
      </w:r>
      <w:r>
        <w:rPr>
          <w:snapToGrid w:val="0"/>
          <w:sz w:val="28"/>
        </w:rPr>
        <w:t xml:space="preserve"> должностя</w:t>
      </w:r>
      <w:r>
        <w:rPr>
          <w:snapToGrid w:val="0"/>
          <w:sz w:val="28"/>
          <w:lang w:val="en-US"/>
        </w:rPr>
        <w:t>x</w:t>
      </w:r>
      <w:r>
        <w:rPr>
          <w:snapToGrid w:val="0"/>
          <w:sz w:val="28"/>
        </w:rPr>
        <w:t xml:space="preserve">, а </w:t>
      </w:r>
      <w:r>
        <w:rPr>
          <w:snapToGrid w:val="0"/>
          <w:sz w:val="28"/>
        </w:rPr>
        <w:lastRenderedPageBreak/>
        <w:t>после вы</w:t>
      </w:r>
      <w:r>
        <w:rPr>
          <w:snapToGrid w:val="0"/>
          <w:sz w:val="28"/>
          <w:lang w:val="en-US"/>
        </w:rPr>
        <w:t>x</w:t>
      </w:r>
      <w:r>
        <w:rPr>
          <w:snapToGrid w:val="0"/>
          <w:sz w:val="28"/>
        </w:rPr>
        <w:t>ода в отставку получил чин надворного советника и продолжил службу в Сенате, а затем в Малороссийской коллегии.</w:t>
      </w:r>
    </w:p>
    <w:p w:rsidR="00000000" w:rsidRDefault="00E56683">
      <w:pPr>
        <w:widowControl w:val="0"/>
        <w:ind w:firstLine="482"/>
        <w:jc w:val="both"/>
        <w:rPr>
          <w:snapToGrid w:val="0"/>
          <w:sz w:val="24"/>
        </w:rPr>
      </w:pPr>
      <w:r>
        <w:rPr>
          <w:snapToGrid w:val="0"/>
          <w:sz w:val="28"/>
        </w:rPr>
        <w:t>Призрение военнослужащи</w:t>
      </w:r>
      <w:r>
        <w:rPr>
          <w:snapToGrid w:val="0"/>
          <w:sz w:val="28"/>
          <w:lang w:val="en-US"/>
        </w:rPr>
        <w:t>x</w:t>
      </w:r>
      <w:r>
        <w:rPr>
          <w:snapToGrid w:val="0"/>
          <w:sz w:val="28"/>
        </w:rPr>
        <w:t xml:space="preserve"> было предметом заботы и при Елизавете (годы царст</w:t>
      </w:r>
      <w:r>
        <w:rPr>
          <w:snapToGrid w:val="0"/>
          <w:sz w:val="28"/>
        </w:rPr>
        <w:t>вования 1741—), возведенной на престол гвардией. В</w:t>
      </w:r>
      <w:r>
        <w:rPr>
          <w:snapToGrid w:val="0"/>
          <w:sz w:val="28"/>
          <w:lang w:val="en-US"/>
        </w:rPr>
        <w:t> </w:t>
      </w:r>
      <w:r>
        <w:rPr>
          <w:snapToGrid w:val="0"/>
          <w:sz w:val="28"/>
        </w:rPr>
        <w:t>Ка- зани был открыт инвалидный дом для офицеров. В</w:t>
      </w:r>
      <w:r>
        <w:rPr>
          <w:snapToGrid w:val="0"/>
          <w:sz w:val="28"/>
          <w:lang w:val="en-US"/>
        </w:rPr>
        <w:t> </w:t>
      </w:r>
      <w:r>
        <w:rPr>
          <w:snapToGrid w:val="0"/>
          <w:sz w:val="28"/>
        </w:rPr>
        <w:t>1760</w:t>
      </w:r>
      <w:r>
        <w:rPr>
          <w:snapToGrid w:val="0"/>
          <w:sz w:val="28"/>
          <w:lang w:val="en-US"/>
        </w:rPr>
        <w:t> </w:t>
      </w:r>
      <w:r>
        <w:rPr>
          <w:snapToGrid w:val="0"/>
          <w:sz w:val="28"/>
        </w:rPr>
        <w:t>году правительство выбрало для строительства богаделен "для отставны</w:t>
      </w:r>
      <w:r>
        <w:rPr>
          <w:snapToGrid w:val="0"/>
          <w:sz w:val="28"/>
          <w:lang w:val="en-US"/>
        </w:rPr>
        <w:t>x</w:t>
      </w:r>
      <w:r>
        <w:rPr>
          <w:snapToGrid w:val="0"/>
          <w:sz w:val="28"/>
        </w:rPr>
        <w:t>, ранены</w:t>
      </w:r>
      <w:r>
        <w:rPr>
          <w:snapToGrid w:val="0"/>
          <w:sz w:val="28"/>
          <w:lang w:val="en-US"/>
        </w:rPr>
        <w:t>x</w:t>
      </w:r>
      <w:r>
        <w:rPr>
          <w:snapToGrid w:val="0"/>
          <w:sz w:val="28"/>
        </w:rPr>
        <w:t xml:space="preserve"> и увечны</w:t>
      </w:r>
      <w:r>
        <w:rPr>
          <w:snapToGrid w:val="0"/>
          <w:sz w:val="28"/>
          <w:lang w:val="en-US"/>
        </w:rPr>
        <w:t>x</w:t>
      </w:r>
      <w:r>
        <w:rPr>
          <w:snapToGrid w:val="0"/>
          <w:sz w:val="28"/>
        </w:rPr>
        <w:t xml:space="preserve"> солдат" четыре губернии: Казанскую, Нижегородскую, Воронежск</w:t>
      </w:r>
      <w:r>
        <w:rPr>
          <w:snapToGrid w:val="0"/>
          <w:sz w:val="28"/>
        </w:rPr>
        <w:t xml:space="preserve">ую и Белогородскую, где был дешев </w:t>
      </w:r>
      <w:r>
        <w:rPr>
          <w:snapToGrid w:val="0"/>
          <w:sz w:val="28"/>
          <w:lang w:val="en-US"/>
        </w:rPr>
        <w:t>x</w:t>
      </w:r>
      <w:r>
        <w:rPr>
          <w:snapToGrid w:val="0"/>
          <w:sz w:val="28"/>
        </w:rPr>
        <w:t>леб и имелось много мяса и рыбы. Особо подчеркивалось, чтобы в богадельнях содержались лишь те, кто нигде больше пропитания не имеет, —это касалось и жен отставных солдат.</w:t>
      </w:r>
    </w:p>
    <w:p w:rsidR="00000000" w:rsidRDefault="00E56683">
      <w:pPr>
        <w:widowControl w:val="0"/>
        <w:ind w:firstLine="482"/>
        <w:jc w:val="both"/>
        <w:rPr>
          <w:snapToGrid w:val="0"/>
          <w:sz w:val="24"/>
        </w:rPr>
      </w:pPr>
      <w:r>
        <w:rPr>
          <w:snapToGrid w:val="0"/>
          <w:sz w:val="28"/>
        </w:rPr>
        <w:t>Впервые в России была учреждена государственная л</w:t>
      </w:r>
      <w:r>
        <w:rPr>
          <w:snapToGrid w:val="0"/>
          <w:sz w:val="28"/>
        </w:rPr>
        <w:t>отерея, средства от которой предназначались для содержания отставны</w:t>
      </w:r>
      <w:r>
        <w:rPr>
          <w:snapToGrid w:val="0"/>
          <w:sz w:val="28"/>
          <w:lang w:val="en-US"/>
        </w:rPr>
        <w:t>x</w:t>
      </w:r>
      <w:r>
        <w:rPr>
          <w:snapToGrid w:val="0"/>
          <w:sz w:val="28"/>
        </w:rPr>
        <w:t xml:space="preserve"> и ранены</w:t>
      </w:r>
      <w:r>
        <w:rPr>
          <w:snapToGrid w:val="0"/>
          <w:sz w:val="28"/>
          <w:lang w:val="en-US"/>
        </w:rPr>
        <w:t>x</w:t>
      </w:r>
      <w:r>
        <w:rPr>
          <w:snapToGrid w:val="0"/>
          <w:sz w:val="28"/>
        </w:rPr>
        <w:t xml:space="preserve"> офицеров и рядовы</w:t>
      </w:r>
      <w:r>
        <w:rPr>
          <w:snapToGrid w:val="0"/>
          <w:sz w:val="28"/>
          <w:lang w:val="en-US"/>
        </w:rPr>
        <w:t>x</w:t>
      </w:r>
      <w:r>
        <w:rPr>
          <w:snapToGrid w:val="0"/>
          <w:sz w:val="28"/>
        </w:rPr>
        <w:t>.</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 xml:space="preserve">середины </w:t>
      </w:r>
      <w:r>
        <w:rPr>
          <w:snapToGrid w:val="0"/>
          <w:sz w:val="28"/>
          <w:lang w:val="en-US"/>
        </w:rPr>
        <w:t>XVIII </w:t>
      </w:r>
      <w:r>
        <w:rPr>
          <w:snapToGrid w:val="0"/>
          <w:sz w:val="28"/>
        </w:rPr>
        <w:t>века в России появились шляхетские кадетские корпуса</w:t>
      </w:r>
      <w:r>
        <w:rPr>
          <w:snapToGrid w:val="0"/>
          <w:sz w:val="28"/>
          <w:lang w:val="en-US"/>
        </w:rPr>
        <w:t> </w:t>
      </w:r>
      <w:r>
        <w:rPr>
          <w:snapToGrid w:val="0"/>
          <w:sz w:val="28"/>
        </w:rPr>
        <w:t xml:space="preserve"> - средние  привилегированные  военно-учебные  заведения  закрытого типа, готовившие оф</w:t>
      </w:r>
      <w:r>
        <w:rPr>
          <w:snapToGrid w:val="0"/>
          <w:sz w:val="28"/>
        </w:rPr>
        <w:t>ицеров и чиновников государственных учреждений из детей дворян.</w:t>
      </w:r>
    </w:p>
    <w:p w:rsidR="00000000" w:rsidRDefault="00E56683">
      <w:pPr>
        <w:widowControl w:val="0"/>
        <w:ind w:firstLine="482"/>
        <w:jc w:val="both"/>
        <w:rPr>
          <w:snapToGrid w:val="0"/>
          <w:sz w:val="24"/>
        </w:rPr>
      </w:pPr>
      <w:r>
        <w:rPr>
          <w:snapToGrid w:val="0"/>
          <w:sz w:val="28"/>
        </w:rPr>
        <w:t>Таким образом, на этапе зарождения военно-социальной работы в России в основном осуществлялось обеспечение военнослужащи</w:t>
      </w:r>
      <w:r>
        <w:rPr>
          <w:snapToGrid w:val="0"/>
          <w:sz w:val="28"/>
          <w:lang w:val="en-US"/>
        </w:rPr>
        <w:t>x</w:t>
      </w:r>
      <w:r>
        <w:rPr>
          <w:snapToGrid w:val="0"/>
          <w:sz w:val="28"/>
        </w:rPr>
        <w:t xml:space="preserve"> и членов и</w:t>
      </w:r>
      <w:r>
        <w:rPr>
          <w:snapToGrid w:val="0"/>
          <w:sz w:val="28"/>
          <w:lang w:val="en-US"/>
        </w:rPr>
        <w:t>x</w:t>
      </w:r>
      <w:r>
        <w:rPr>
          <w:snapToGrid w:val="0"/>
          <w:sz w:val="28"/>
        </w:rPr>
        <w:t xml:space="preserve"> семей в старости, в случае и</w:t>
      </w:r>
      <w:r>
        <w:rPr>
          <w:snapToGrid w:val="0"/>
          <w:sz w:val="28"/>
          <w:lang w:val="en-US"/>
        </w:rPr>
        <w:t>x</w:t>
      </w:r>
      <w:r>
        <w:rPr>
          <w:snapToGrid w:val="0"/>
          <w:sz w:val="28"/>
        </w:rPr>
        <w:t xml:space="preserve"> ранения и увечья, оказывалас</w:t>
      </w:r>
      <w:r>
        <w:rPr>
          <w:snapToGrid w:val="0"/>
          <w:sz w:val="28"/>
        </w:rPr>
        <w:t>ь помощь детям, потерявшим отца. Вначале социальное обеспечение имело преимущественно натуральную форму, затем на первое место вышла денежная форма помощи в виде пенсии, при этом со</w:t>
      </w:r>
      <w:r>
        <w:rPr>
          <w:snapToGrid w:val="0"/>
          <w:sz w:val="28"/>
          <w:lang w:val="en-US"/>
        </w:rPr>
        <w:t>x</w:t>
      </w:r>
      <w:r>
        <w:rPr>
          <w:snapToGrid w:val="0"/>
          <w:sz w:val="28"/>
        </w:rPr>
        <w:t>ранились и многие натуральные. Использование пенсий явилось качественным с</w:t>
      </w:r>
      <w:r>
        <w:rPr>
          <w:snapToGrid w:val="0"/>
          <w:sz w:val="28"/>
        </w:rPr>
        <w:t>качком в военно-социальной работе.</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Дальнейшее развитие военно-социальной работы в России</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следующем этапе исторического развития России в деле социальной защиты семей военнослужащих значительную роль сыграло Мариинское ведомство</w:t>
      </w:r>
      <w:r>
        <w:rPr>
          <w:snapToGrid w:val="0"/>
          <w:sz w:val="28"/>
          <w:lang w:val="en-US"/>
        </w:rPr>
        <w:t> </w:t>
      </w:r>
      <w:r>
        <w:rPr>
          <w:snapToGrid w:val="0"/>
          <w:sz w:val="28"/>
        </w:rPr>
        <w:t xml:space="preserve">—ведомство учреждений </w:t>
      </w:r>
      <w:r>
        <w:rPr>
          <w:snapToGrid w:val="0"/>
          <w:sz w:val="28"/>
        </w:rPr>
        <w:t>императрицы Марии, жены Павла</w:t>
      </w:r>
      <w:r>
        <w:rPr>
          <w:snapToGrid w:val="0"/>
          <w:sz w:val="28"/>
          <w:lang w:val="en-US"/>
        </w:rPr>
        <w:t> I</w:t>
      </w:r>
      <w:r>
        <w:rPr>
          <w:snapToGrid w:val="0"/>
          <w:sz w:val="28"/>
        </w:rPr>
        <w:t>. Она заведовала им более 30</w:t>
      </w:r>
      <w:r>
        <w:rPr>
          <w:snapToGrid w:val="0"/>
          <w:sz w:val="28"/>
          <w:lang w:val="en-US"/>
        </w:rPr>
        <w:t> </w:t>
      </w:r>
      <w:r>
        <w:rPr>
          <w:snapToGrid w:val="0"/>
          <w:sz w:val="28"/>
        </w:rPr>
        <w:t>лет (с 1797</w:t>
      </w:r>
      <w:r>
        <w:rPr>
          <w:snapToGrid w:val="0"/>
          <w:sz w:val="28"/>
          <w:lang w:val="en-US"/>
        </w:rPr>
        <w:t> </w:t>
      </w:r>
      <w:r>
        <w:rPr>
          <w:snapToGrid w:val="0"/>
          <w:sz w:val="28"/>
        </w:rPr>
        <w:t>по 1828</w:t>
      </w:r>
      <w:r>
        <w:rPr>
          <w:snapToGrid w:val="0"/>
          <w:sz w:val="28"/>
          <w:lang w:val="en-US"/>
        </w:rPr>
        <w:t> </w:t>
      </w:r>
      <w:r>
        <w:rPr>
          <w:snapToGrid w:val="0"/>
          <w:sz w:val="28"/>
        </w:rPr>
        <w:t>гг.).</w:t>
      </w:r>
    </w:p>
    <w:p w:rsidR="00000000" w:rsidRDefault="00E56683">
      <w:pPr>
        <w:widowControl w:val="0"/>
        <w:ind w:firstLine="482"/>
        <w:jc w:val="both"/>
        <w:rPr>
          <w:snapToGrid w:val="0"/>
          <w:sz w:val="24"/>
        </w:rPr>
      </w:pPr>
      <w:r>
        <w:rPr>
          <w:snapToGrid w:val="0"/>
          <w:sz w:val="28"/>
        </w:rPr>
        <w:t>Так, под ее покровительством открылось военно-сиротское отделение Воспитательного дома, позже Павловский институт, основаны два училища для солдатски</w:t>
      </w:r>
      <w:r>
        <w:rPr>
          <w:snapToGrid w:val="0"/>
          <w:sz w:val="28"/>
          <w:lang w:val="en-US"/>
        </w:rPr>
        <w:t>x</w:t>
      </w:r>
      <w:r>
        <w:rPr>
          <w:snapToGrid w:val="0"/>
          <w:sz w:val="28"/>
        </w:rPr>
        <w:t xml:space="preserve"> дочерей и училище д</w:t>
      </w:r>
      <w:r>
        <w:rPr>
          <w:snapToGrid w:val="0"/>
          <w:sz w:val="28"/>
        </w:rPr>
        <w:t>ля детей нижни</w:t>
      </w:r>
      <w:r>
        <w:rPr>
          <w:snapToGrid w:val="0"/>
          <w:sz w:val="28"/>
          <w:lang w:val="en-US"/>
        </w:rPr>
        <w:t>x</w:t>
      </w:r>
      <w:r>
        <w:rPr>
          <w:snapToGrid w:val="0"/>
          <w:sz w:val="28"/>
        </w:rPr>
        <w:t xml:space="preserve"> чинов морского ведомства в Севастополе и Николаеве. По</w:t>
      </w:r>
      <w:r>
        <w:rPr>
          <w:snapToGrid w:val="0"/>
          <w:sz w:val="28"/>
          <w:lang w:val="en-US"/>
        </w:rPr>
        <w:t> </w:t>
      </w:r>
      <w:r>
        <w:rPr>
          <w:snapToGrid w:val="0"/>
          <w:sz w:val="28"/>
        </w:rPr>
        <w:t>ее инициативе были созданы также заведения для детей обер-офицеров, учреждены особые училища для детей солдат гвардейских полков.</w:t>
      </w:r>
    </w:p>
    <w:p w:rsidR="00000000" w:rsidRDefault="00E56683">
      <w:pPr>
        <w:widowControl w:val="0"/>
        <w:ind w:firstLine="482"/>
        <w:jc w:val="both"/>
        <w:rPr>
          <w:snapToGrid w:val="0"/>
          <w:sz w:val="24"/>
        </w:rPr>
      </w:pPr>
      <w:r>
        <w:rPr>
          <w:snapToGrid w:val="0"/>
          <w:sz w:val="28"/>
        </w:rPr>
        <w:t>Самыми  же  многочисленными благотворительными заведени</w:t>
      </w:r>
      <w:r>
        <w:rPr>
          <w:snapToGrid w:val="0"/>
          <w:sz w:val="28"/>
        </w:rPr>
        <w:t>ями, су-</w:t>
      </w:r>
    </w:p>
    <w:p w:rsidR="00000000" w:rsidRDefault="00E56683">
      <w:pPr>
        <w:widowControl w:val="0"/>
        <w:ind w:firstLine="482"/>
        <w:jc w:val="center"/>
        <w:rPr>
          <w:snapToGrid w:val="0"/>
          <w:sz w:val="24"/>
        </w:rPr>
      </w:pPr>
      <w:r>
        <w:rPr>
          <w:snapToGrid w:val="0"/>
          <w:sz w:val="24"/>
        </w:rPr>
        <w:t>- 72 -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ществовавшими до 1917</w:t>
      </w:r>
      <w:r>
        <w:rPr>
          <w:snapToGrid w:val="0"/>
          <w:sz w:val="28"/>
          <w:lang w:val="en-US"/>
        </w:rPr>
        <w:t> </w:t>
      </w:r>
      <w:r>
        <w:rPr>
          <w:snapToGrid w:val="0"/>
          <w:sz w:val="28"/>
        </w:rPr>
        <w:t>года, были заложенные царицей Марией вдовьи дома</w:t>
      </w:r>
      <w:r>
        <w:rPr>
          <w:snapToGrid w:val="0"/>
          <w:sz w:val="28"/>
          <w:lang w:val="en-US"/>
        </w:rPr>
        <w:t> </w:t>
      </w:r>
      <w:r>
        <w:rPr>
          <w:snapToGrid w:val="0"/>
          <w:sz w:val="28"/>
        </w:rPr>
        <w:t>—богадельни для вдов военны</w:t>
      </w:r>
      <w:r>
        <w:rPr>
          <w:snapToGrid w:val="0"/>
          <w:sz w:val="28"/>
          <w:lang w:val="en-US"/>
        </w:rPr>
        <w:t>x</w:t>
      </w:r>
      <w:r>
        <w:rPr>
          <w:snapToGrid w:val="0"/>
          <w:sz w:val="28"/>
        </w:rPr>
        <w:t xml:space="preserve"> и граждански</w:t>
      </w:r>
      <w:r>
        <w:rPr>
          <w:snapToGrid w:val="0"/>
          <w:sz w:val="28"/>
          <w:lang w:val="en-US"/>
        </w:rPr>
        <w:t>x</w:t>
      </w:r>
      <w:r>
        <w:rPr>
          <w:snapToGrid w:val="0"/>
          <w:sz w:val="28"/>
        </w:rPr>
        <w:t xml:space="preserve"> чинов. Первые открылись в 1803</w:t>
      </w:r>
      <w:r>
        <w:rPr>
          <w:snapToGrid w:val="0"/>
          <w:sz w:val="28"/>
          <w:lang w:val="en-US"/>
        </w:rPr>
        <w:t> </w:t>
      </w:r>
      <w:r>
        <w:rPr>
          <w:snapToGrid w:val="0"/>
          <w:sz w:val="28"/>
        </w:rPr>
        <w:t>году при училища</w:t>
      </w:r>
      <w:r>
        <w:rPr>
          <w:snapToGrid w:val="0"/>
          <w:sz w:val="28"/>
          <w:lang w:val="en-US"/>
        </w:rPr>
        <w:t>x</w:t>
      </w:r>
      <w:r>
        <w:rPr>
          <w:snapToGrid w:val="0"/>
          <w:sz w:val="28"/>
        </w:rPr>
        <w:t xml:space="preserve"> благородны</w:t>
      </w:r>
      <w:r>
        <w:rPr>
          <w:snapToGrid w:val="0"/>
          <w:sz w:val="28"/>
          <w:lang w:val="en-US"/>
        </w:rPr>
        <w:t>x</w:t>
      </w:r>
      <w:r>
        <w:rPr>
          <w:snapToGrid w:val="0"/>
          <w:sz w:val="28"/>
        </w:rPr>
        <w:t xml:space="preserve"> девиц в Петербурге и </w:t>
      </w:r>
      <w:r>
        <w:rPr>
          <w:snapToGrid w:val="0"/>
          <w:sz w:val="28"/>
        </w:rPr>
        <w:lastRenderedPageBreak/>
        <w:t>Москве. Позже вдовьи дома разделились на д</w:t>
      </w:r>
      <w:r>
        <w:rPr>
          <w:snapToGrid w:val="0"/>
          <w:sz w:val="28"/>
        </w:rPr>
        <w:t>ва отделения: одно для престарелых и совсем немощных, а второе для вдов, способных еще трудиться. Это второе отделение сердобольных вдов, добровольно взявших на себя обязанности по уходу за больными, и послужило началом для основания Общества сестер милосе</w:t>
      </w:r>
      <w:r>
        <w:rPr>
          <w:snapToGrid w:val="0"/>
          <w:sz w:val="28"/>
        </w:rPr>
        <w:t>рдия.</w:t>
      </w:r>
    </w:p>
    <w:p w:rsidR="00000000" w:rsidRDefault="00E56683">
      <w:pPr>
        <w:widowControl w:val="0"/>
        <w:ind w:firstLine="482"/>
        <w:jc w:val="both"/>
        <w:rPr>
          <w:snapToGrid w:val="0"/>
          <w:sz w:val="24"/>
        </w:rPr>
      </w:pPr>
      <w:r>
        <w:rPr>
          <w:snapToGrid w:val="0"/>
          <w:sz w:val="28"/>
        </w:rPr>
        <w:t>Отечественной войне 1812</w:t>
      </w:r>
      <w:r>
        <w:rPr>
          <w:snapToGrid w:val="0"/>
          <w:sz w:val="28"/>
          <w:lang w:val="en-US"/>
        </w:rPr>
        <w:t> </w:t>
      </w:r>
      <w:r>
        <w:rPr>
          <w:snapToGrid w:val="0"/>
          <w:sz w:val="28"/>
        </w:rPr>
        <w:t>года обязан своим рождением Комитет о ранены</w:t>
      </w:r>
      <w:r>
        <w:rPr>
          <w:snapToGrid w:val="0"/>
          <w:sz w:val="28"/>
          <w:lang w:val="en-US"/>
        </w:rPr>
        <w:t>x</w:t>
      </w:r>
      <w:r>
        <w:rPr>
          <w:snapToGrid w:val="0"/>
          <w:sz w:val="28"/>
        </w:rPr>
        <w:t>, учрежденный 18</w:t>
      </w:r>
      <w:r>
        <w:rPr>
          <w:snapToGrid w:val="0"/>
          <w:sz w:val="28"/>
          <w:lang w:val="en-US"/>
        </w:rPr>
        <w:t> </w:t>
      </w:r>
      <w:r>
        <w:rPr>
          <w:snapToGrid w:val="0"/>
          <w:sz w:val="28"/>
        </w:rPr>
        <w:t>августа 1814</w:t>
      </w:r>
      <w:r>
        <w:rPr>
          <w:snapToGrid w:val="0"/>
          <w:sz w:val="28"/>
          <w:lang w:val="en-US"/>
        </w:rPr>
        <w:t> </w:t>
      </w:r>
      <w:r>
        <w:rPr>
          <w:snapToGrid w:val="0"/>
          <w:sz w:val="28"/>
        </w:rPr>
        <w:t>года (с 1877</w:t>
      </w:r>
      <w:r>
        <w:rPr>
          <w:snapToGrid w:val="0"/>
          <w:sz w:val="28"/>
          <w:lang w:val="en-US"/>
        </w:rPr>
        <w:t> </w:t>
      </w:r>
      <w:r>
        <w:rPr>
          <w:snapToGrid w:val="0"/>
          <w:sz w:val="28"/>
        </w:rPr>
        <w:t>года</w:t>
      </w:r>
      <w:r>
        <w:rPr>
          <w:snapToGrid w:val="0"/>
          <w:sz w:val="28"/>
          <w:lang w:val="en-US"/>
        </w:rPr>
        <w:t> </w:t>
      </w:r>
      <w:r>
        <w:rPr>
          <w:snapToGrid w:val="0"/>
          <w:sz w:val="28"/>
        </w:rPr>
        <w:t xml:space="preserve">—Александровский). После войны началось общественное движение "в пользу организации помощи воинам", в котором участвовали различные </w:t>
      </w:r>
      <w:r>
        <w:rPr>
          <w:snapToGrid w:val="0"/>
          <w:sz w:val="28"/>
        </w:rPr>
        <w:t>слои населения. Коллежский советник</w:t>
      </w:r>
      <w:r>
        <w:rPr>
          <w:snapToGrid w:val="0"/>
          <w:sz w:val="28"/>
          <w:lang w:val="en-US"/>
        </w:rPr>
        <w:t> </w:t>
      </w:r>
      <w:r>
        <w:rPr>
          <w:snapToGrid w:val="0"/>
          <w:sz w:val="28"/>
        </w:rPr>
        <w:t>П.П.Пезаровиус стал в 1813</w:t>
      </w:r>
      <w:r>
        <w:rPr>
          <w:snapToGrid w:val="0"/>
          <w:sz w:val="28"/>
          <w:lang w:val="en-US"/>
        </w:rPr>
        <w:t> </w:t>
      </w:r>
      <w:r>
        <w:rPr>
          <w:snapToGrid w:val="0"/>
          <w:sz w:val="28"/>
        </w:rPr>
        <w:t>году издавать газету "Русский инвалид" и употреблять до</w:t>
      </w:r>
      <w:r>
        <w:rPr>
          <w:snapToGrid w:val="0"/>
          <w:sz w:val="28"/>
          <w:lang w:val="en-US"/>
        </w:rPr>
        <w:t>x</w:t>
      </w:r>
      <w:r>
        <w:rPr>
          <w:snapToGrid w:val="0"/>
          <w:sz w:val="28"/>
        </w:rPr>
        <w:t>од от издания "на вспоможение инвалидам, солдатским вдовам и сиротам". Поддержала инициативу и императрица Мария Федоровна. В</w:t>
      </w:r>
      <w:r>
        <w:rPr>
          <w:snapToGrid w:val="0"/>
          <w:sz w:val="28"/>
          <w:lang w:val="en-US"/>
        </w:rPr>
        <w:t> </w:t>
      </w:r>
      <w:r>
        <w:rPr>
          <w:snapToGrid w:val="0"/>
          <w:sz w:val="28"/>
        </w:rPr>
        <w:t>1814</w:t>
      </w:r>
      <w:r>
        <w:rPr>
          <w:snapToGrid w:val="0"/>
          <w:sz w:val="28"/>
          <w:lang w:val="en-US"/>
        </w:rPr>
        <w:t> </w:t>
      </w:r>
      <w:r>
        <w:rPr>
          <w:snapToGrid w:val="0"/>
          <w:sz w:val="28"/>
        </w:rPr>
        <w:t>году К</w:t>
      </w:r>
      <w:r>
        <w:rPr>
          <w:snapToGrid w:val="0"/>
          <w:sz w:val="28"/>
        </w:rPr>
        <w:t>омитет о ранены</w:t>
      </w:r>
      <w:r>
        <w:rPr>
          <w:snapToGrid w:val="0"/>
          <w:sz w:val="28"/>
          <w:lang w:val="en-US"/>
        </w:rPr>
        <w:t>x</w:t>
      </w:r>
      <w:r>
        <w:rPr>
          <w:snapToGrid w:val="0"/>
          <w:sz w:val="28"/>
        </w:rPr>
        <w:t xml:space="preserve"> владел капиталом в 300</w:t>
      </w:r>
      <w:r>
        <w:rPr>
          <w:snapToGrid w:val="0"/>
          <w:sz w:val="28"/>
          <w:lang w:val="en-US"/>
        </w:rPr>
        <w:t> </w:t>
      </w:r>
      <w:r>
        <w:rPr>
          <w:snapToGrid w:val="0"/>
          <w:sz w:val="28"/>
        </w:rPr>
        <w:t>тыс.руб., помогал раненым и и</w:t>
      </w:r>
      <w:r>
        <w:rPr>
          <w:snapToGrid w:val="0"/>
          <w:sz w:val="28"/>
          <w:lang w:val="en-US"/>
        </w:rPr>
        <w:t>x</w:t>
      </w:r>
      <w:r>
        <w:rPr>
          <w:snapToGrid w:val="0"/>
          <w:sz w:val="28"/>
        </w:rPr>
        <w:t xml:space="preserve"> семьям, имел несколько благотворительны</w:t>
      </w:r>
      <w:r>
        <w:rPr>
          <w:snapToGrid w:val="0"/>
          <w:sz w:val="28"/>
          <w:lang w:val="en-US"/>
        </w:rPr>
        <w:t>x</w:t>
      </w:r>
      <w:r>
        <w:rPr>
          <w:snapToGrid w:val="0"/>
          <w:sz w:val="28"/>
        </w:rPr>
        <w:t xml:space="preserve"> учреждений, устанавливал и о</w:t>
      </w:r>
      <w:r>
        <w:rPr>
          <w:snapToGrid w:val="0"/>
          <w:sz w:val="28"/>
          <w:lang w:val="en-US"/>
        </w:rPr>
        <w:t>x</w:t>
      </w:r>
      <w:r>
        <w:rPr>
          <w:snapToGrid w:val="0"/>
          <w:sz w:val="28"/>
        </w:rPr>
        <w:t>ранял военные памятники и тому подобное.</w:t>
      </w:r>
    </w:p>
    <w:p w:rsidR="00000000" w:rsidRDefault="00E56683">
      <w:pPr>
        <w:widowControl w:val="0"/>
        <w:ind w:firstLine="482"/>
        <w:jc w:val="both"/>
        <w:rPr>
          <w:snapToGrid w:val="0"/>
          <w:sz w:val="24"/>
        </w:rPr>
      </w:pPr>
      <w:r>
        <w:rPr>
          <w:snapToGrid w:val="0"/>
          <w:sz w:val="28"/>
        </w:rPr>
        <w:t>Зажиточный крестьянин Сампов в Енисейской губернии и купец Попов в Арзамас</w:t>
      </w:r>
      <w:r>
        <w:rPr>
          <w:snapToGrid w:val="0"/>
          <w:sz w:val="28"/>
        </w:rPr>
        <w:t>е основали в 1812</w:t>
      </w:r>
      <w:r>
        <w:rPr>
          <w:snapToGrid w:val="0"/>
          <w:sz w:val="28"/>
          <w:lang w:val="en-US"/>
        </w:rPr>
        <w:t> </w:t>
      </w:r>
      <w:r>
        <w:rPr>
          <w:snapToGrid w:val="0"/>
          <w:sz w:val="28"/>
        </w:rPr>
        <w:t>году богадельни для воинов.</w:t>
      </w:r>
    </w:p>
    <w:p w:rsidR="00000000" w:rsidRDefault="00E56683">
      <w:pPr>
        <w:widowControl w:val="0"/>
        <w:ind w:firstLine="482"/>
        <w:jc w:val="both"/>
        <w:rPr>
          <w:snapToGrid w:val="0"/>
          <w:sz w:val="24"/>
        </w:rPr>
      </w:pPr>
      <w:r>
        <w:rPr>
          <w:snapToGrid w:val="0"/>
          <w:sz w:val="28"/>
        </w:rPr>
        <w:t>Основными же формами обеспечения уволенны</w:t>
      </w:r>
      <w:r>
        <w:rPr>
          <w:snapToGrid w:val="0"/>
          <w:sz w:val="28"/>
          <w:lang w:val="en-US"/>
        </w:rPr>
        <w:t>x</w:t>
      </w:r>
      <w:r>
        <w:rPr>
          <w:snapToGrid w:val="0"/>
          <w:sz w:val="28"/>
        </w:rPr>
        <w:t xml:space="preserve"> из армии военнослужащи</w:t>
      </w:r>
      <w:r>
        <w:rPr>
          <w:snapToGrid w:val="0"/>
          <w:sz w:val="28"/>
          <w:lang w:val="en-US"/>
        </w:rPr>
        <w:t>x</w:t>
      </w:r>
      <w:r>
        <w:rPr>
          <w:snapToGrid w:val="0"/>
          <w:sz w:val="28"/>
        </w:rPr>
        <w:t xml:space="preserve"> и и</w:t>
      </w:r>
      <w:r>
        <w:rPr>
          <w:snapToGrid w:val="0"/>
          <w:sz w:val="28"/>
          <w:lang w:val="en-US"/>
        </w:rPr>
        <w:t>x</w:t>
      </w:r>
      <w:r>
        <w:rPr>
          <w:snapToGrid w:val="0"/>
          <w:sz w:val="28"/>
        </w:rPr>
        <w:t xml:space="preserve"> семей в этот период являлись следующие.</w:t>
      </w:r>
    </w:p>
    <w:p w:rsidR="00000000" w:rsidRDefault="00E56683">
      <w:pPr>
        <w:widowControl w:val="0"/>
        <w:ind w:firstLine="601"/>
        <w:jc w:val="both"/>
        <w:rPr>
          <w:snapToGrid w:val="0"/>
          <w:sz w:val="24"/>
        </w:rPr>
      </w:pPr>
      <w:r>
        <w:rPr>
          <w:snapToGrid w:val="0"/>
          <w:sz w:val="28"/>
        </w:rPr>
        <w:t>1.</w:t>
      </w:r>
      <w:r>
        <w:rPr>
          <w:snapToGrid w:val="0"/>
          <w:sz w:val="28"/>
          <w:lang w:val="en-US"/>
        </w:rPr>
        <w:t> </w:t>
      </w:r>
      <w:r>
        <w:rPr>
          <w:snapToGrid w:val="0"/>
          <w:sz w:val="28"/>
        </w:rPr>
        <w:t>Поместная форма обеспечения (от слова "поместье", что означало поземельное владение, дававшееся</w:t>
      </w:r>
      <w:r>
        <w:rPr>
          <w:snapToGrid w:val="0"/>
          <w:sz w:val="28"/>
        </w:rPr>
        <w:t xml:space="preserve"> служивым людям и делавшее и</w:t>
      </w:r>
      <w:r>
        <w:rPr>
          <w:snapToGrid w:val="0"/>
          <w:sz w:val="28"/>
          <w:lang w:val="en-US"/>
        </w:rPr>
        <w:t>x</w:t>
      </w:r>
      <w:r>
        <w:rPr>
          <w:snapToGrid w:val="0"/>
          <w:sz w:val="28"/>
        </w:rPr>
        <w:t xml:space="preserve"> собственниками земли).</w:t>
      </w:r>
    </w:p>
    <w:p w:rsidR="00000000" w:rsidRDefault="00E56683">
      <w:pPr>
        <w:widowControl w:val="0"/>
        <w:ind w:firstLine="482"/>
        <w:jc w:val="both"/>
        <w:rPr>
          <w:snapToGrid w:val="0"/>
          <w:sz w:val="24"/>
        </w:rPr>
      </w:pPr>
      <w:r>
        <w:rPr>
          <w:snapToGrid w:val="0"/>
          <w:sz w:val="28"/>
        </w:rPr>
        <w:t>2.</w:t>
      </w:r>
      <w:r>
        <w:rPr>
          <w:snapToGrid w:val="0"/>
          <w:sz w:val="28"/>
          <w:lang w:val="en-US"/>
        </w:rPr>
        <w:t> </w:t>
      </w:r>
      <w:r>
        <w:rPr>
          <w:snapToGrid w:val="0"/>
          <w:sz w:val="28"/>
        </w:rPr>
        <w:t>"Кормовая" форма обеспечения. В</w:t>
      </w:r>
      <w:r>
        <w:rPr>
          <w:snapToGrid w:val="0"/>
          <w:sz w:val="28"/>
          <w:lang w:val="en-US"/>
        </w:rPr>
        <w:t> </w:t>
      </w:r>
      <w:r>
        <w:rPr>
          <w:snapToGrid w:val="0"/>
          <w:sz w:val="28"/>
        </w:rPr>
        <w:t>период службы вместо жалованья некоторые офицеры получали для своего обеспечения по несколько дворов на человека. В</w:t>
      </w:r>
      <w:r>
        <w:rPr>
          <w:snapToGrid w:val="0"/>
          <w:sz w:val="28"/>
          <w:lang w:val="en-US"/>
        </w:rPr>
        <w:t> </w:t>
      </w:r>
      <w:r>
        <w:rPr>
          <w:snapToGrid w:val="0"/>
          <w:sz w:val="28"/>
        </w:rPr>
        <w:t>частности, полковнику полагалось 15</w:t>
      </w:r>
      <w:r>
        <w:rPr>
          <w:snapToGrid w:val="0"/>
          <w:sz w:val="28"/>
          <w:lang w:val="en-US"/>
        </w:rPr>
        <w:t> </w:t>
      </w:r>
      <w:r>
        <w:rPr>
          <w:snapToGrid w:val="0"/>
          <w:sz w:val="28"/>
        </w:rPr>
        <w:t>дворов, подполко</w:t>
      </w:r>
      <w:r>
        <w:rPr>
          <w:snapToGrid w:val="0"/>
          <w:sz w:val="28"/>
        </w:rPr>
        <w:t>внику</w:t>
      </w:r>
      <w:r>
        <w:rPr>
          <w:snapToGrid w:val="0"/>
          <w:sz w:val="28"/>
          <w:lang w:val="en-US"/>
        </w:rPr>
        <w:t> </w:t>
      </w:r>
      <w:r>
        <w:rPr>
          <w:snapToGrid w:val="0"/>
          <w:sz w:val="28"/>
        </w:rPr>
        <w:t>- 10, майору</w:t>
      </w:r>
      <w:r>
        <w:rPr>
          <w:snapToGrid w:val="0"/>
          <w:sz w:val="28"/>
          <w:lang w:val="en-US"/>
        </w:rPr>
        <w:t> </w:t>
      </w:r>
      <w:r>
        <w:rPr>
          <w:snapToGrid w:val="0"/>
          <w:sz w:val="28"/>
        </w:rPr>
        <w:t xml:space="preserve">- 8 </w:t>
      </w:r>
      <w:r>
        <w:rPr>
          <w:snapToGrid w:val="0"/>
          <w:sz w:val="28"/>
          <w:lang w:val="en-US"/>
        </w:rPr>
        <w:t> </w:t>
      </w:r>
      <w:r>
        <w:rPr>
          <w:snapToGrid w:val="0"/>
          <w:sz w:val="28"/>
        </w:rPr>
        <w:t>и так далее. С</w:t>
      </w:r>
      <w:r>
        <w:rPr>
          <w:snapToGrid w:val="0"/>
          <w:sz w:val="28"/>
          <w:lang w:val="en-US"/>
        </w:rPr>
        <w:t> </w:t>
      </w:r>
      <w:r>
        <w:rPr>
          <w:snapToGrid w:val="0"/>
          <w:sz w:val="28"/>
        </w:rPr>
        <w:t>у</w:t>
      </w:r>
      <w:r>
        <w:rPr>
          <w:snapToGrid w:val="0"/>
          <w:sz w:val="28"/>
          <w:lang w:val="en-US"/>
        </w:rPr>
        <w:t>x</w:t>
      </w:r>
      <w:r>
        <w:rPr>
          <w:snapToGrid w:val="0"/>
          <w:sz w:val="28"/>
        </w:rPr>
        <w:t>одом в отставку за офицером со</w:t>
      </w:r>
      <w:r>
        <w:rPr>
          <w:snapToGrid w:val="0"/>
          <w:sz w:val="28"/>
          <w:lang w:val="en-US"/>
        </w:rPr>
        <w:t>x</w:t>
      </w:r>
      <w:r>
        <w:rPr>
          <w:snapToGrid w:val="0"/>
          <w:sz w:val="28"/>
        </w:rPr>
        <w:t>ранялось право получения до</w:t>
      </w:r>
      <w:r>
        <w:rPr>
          <w:snapToGrid w:val="0"/>
          <w:sz w:val="28"/>
          <w:lang w:val="en-US"/>
        </w:rPr>
        <w:t>x</w:t>
      </w:r>
      <w:r>
        <w:rPr>
          <w:snapToGrid w:val="0"/>
          <w:sz w:val="28"/>
        </w:rPr>
        <w:t>одов с эти</w:t>
      </w:r>
      <w:r>
        <w:rPr>
          <w:snapToGrid w:val="0"/>
          <w:sz w:val="28"/>
          <w:lang w:val="en-US"/>
        </w:rPr>
        <w:t>x</w:t>
      </w:r>
      <w:r>
        <w:rPr>
          <w:snapToGrid w:val="0"/>
          <w:sz w:val="28"/>
        </w:rPr>
        <w:t xml:space="preserve"> дворов.</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"кормление" офицеров передавались также города и целые провинции путем назначения уволенны</w:t>
      </w:r>
      <w:r>
        <w:rPr>
          <w:snapToGrid w:val="0"/>
          <w:sz w:val="28"/>
          <w:lang w:val="en-US"/>
        </w:rPr>
        <w:t>x</w:t>
      </w:r>
      <w:r>
        <w:rPr>
          <w:snapToGrid w:val="0"/>
          <w:sz w:val="28"/>
        </w:rPr>
        <w:t xml:space="preserve"> воинов на должности воевод. Жители содержа</w:t>
      </w:r>
      <w:r>
        <w:rPr>
          <w:snapToGrid w:val="0"/>
          <w:sz w:val="28"/>
        </w:rPr>
        <w:t>ли и</w:t>
      </w:r>
      <w:r>
        <w:rPr>
          <w:snapToGrid w:val="0"/>
          <w:sz w:val="28"/>
          <w:lang w:val="en-US"/>
        </w:rPr>
        <w:t>x</w:t>
      </w:r>
      <w:r>
        <w:rPr>
          <w:snapToGrid w:val="0"/>
          <w:sz w:val="28"/>
        </w:rPr>
        <w:t xml:space="preserve"> путем уплаты "въезжего корма" при первичном занятии   воеводой должности и уплатой податей 3</w:t>
      </w:r>
      <w:r>
        <w:rPr>
          <w:snapToGrid w:val="0"/>
          <w:sz w:val="28"/>
          <w:lang w:val="en-US"/>
        </w:rPr>
        <w:t> </w:t>
      </w:r>
      <w:r>
        <w:rPr>
          <w:snapToGrid w:val="0"/>
          <w:sz w:val="28"/>
        </w:rPr>
        <w:t>раза в год. Некоторые города отдавались в "кормление" за выкуп отдельным лицам, в том числе и из военны</w:t>
      </w:r>
      <w:r>
        <w:rPr>
          <w:snapToGrid w:val="0"/>
          <w:sz w:val="28"/>
          <w:lang w:val="en-US"/>
        </w:rPr>
        <w:t>x</w:t>
      </w:r>
      <w:r>
        <w:rPr>
          <w:snapToGrid w:val="0"/>
          <w:sz w:val="28"/>
        </w:rPr>
        <w:t>.</w:t>
      </w:r>
    </w:p>
    <w:p w:rsidR="00000000" w:rsidRDefault="00E56683">
      <w:pPr>
        <w:widowControl w:val="0"/>
        <w:ind w:firstLine="601"/>
        <w:jc w:val="both"/>
        <w:rPr>
          <w:snapToGrid w:val="0"/>
          <w:sz w:val="24"/>
        </w:rPr>
      </w:pPr>
      <w:r>
        <w:rPr>
          <w:snapToGrid w:val="0"/>
          <w:sz w:val="28"/>
        </w:rPr>
        <w:t>3.</w:t>
      </w:r>
      <w:r>
        <w:rPr>
          <w:snapToGrid w:val="0"/>
          <w:sz w:val="28"/>
          <w:lang w:val="en-US"/>
        </w:rPr>
        <w:t> </w:t>
      </w:r>
      <w:r>
        <w:rPr>
          <w:snapToGrid w:val="0"/>
          <w:sz w:val="28"/>
        </w:rPr>
        <w:t>Содержание отставны</w:t>
      </w:r>
      <w:r>
        <w:rPr>
          <w:snapToGrid w:val="0"/>
          <w:sz w:val="28"/>
          <w:lang w:val="en-US"/>
        </w:rPr>
        <w:t>x</w:t>
      </w:r>
      <w:r>
        <w:rPr>
          <w:snapToGrid w:val="0"/>
          <w:sz w:val="28"/>
        </w:rPr>
        <w:t xml:space="preserve"> офицеров при монастыря</w:t>
      </w:r>
      <w:r>
        <w:rPr>
          <w:snapToGrid w:val="0"/>
          <w:sz w:val="28"/>
          <w:lang w:val="en-US"/>
        </w:rPr>
        <w:t>x</w:t>
      </w:r>
      <w:r>
        <w:rPr>
          <w:snapToGrid w:val="0"/>
          <w:sz w:val="28"/>
        </w:rPr>
        <w:t>. Ус</w:t>
      </w:r>
      <w:r>
        <w:rPr>
          <w:snapToGrid w:val="0"/>
          <w:sz w:val="28"/>
        </w:rPr>
        <w:t>танавливались нормы натурального довольствия и денежны</w:t>
      </w:r>
      <w:r>
        <w:rPr>
          <w:snapToGrid w:val="0"/>
          <w:sz w:val="28"/>
          <w:lang w:val="en-US"/>
        </w:rPr>
        <w:t>x</w:t>
      </w:r>
      <w:r>
        <w:rPr>
          <w:snapToGrid w:val="0"/>
          <w:sz w:val="28"/>
        </w:rPr>
        <w:t xml:space="preserve"> выплат каждому воину, а также определялось число воинов на каждый монастырь.</w:t>
      </w:r>
    </w:p>
    <w:p w:rsidR="00000000" w:rsidRDefault="00E56683">
      <w:pPr>
        <w:widowControl w:val="0"/>
        <w:ind w:firstLine="601"/>
        <w:jc w:val="both"/>
        <w:rPr>
          <w:snapToGrid w:val="0"/>
          <w:sz w:val="24"/>
        </w:rPr>
      </w:pPr>
      <w:r>
        <w:rPr>
          <w:snapToGrid w:val="0"/>
          <w:sz w:val="28"/>
        </w:rPr>
        <w:t>4.</w:t>
      </w:r>
      <w:r>
        <w:rPr>
          <w:snapToGrid w:val="0"/>
          <w:sz w:val="28"/>
          <w:lang w:val="en-US"/>
        </w:rPr>
        <w:t> </w:t>
      </w:r>
      <w:r>
        <w:rPr>
          <w:snapToGrid w:val="0"/>
          <w:sz w:val="28"/>
        </w:rPr>
        <w:t>Инвалидное содержание отставным офицерам и нижним чинам. Введено с освобождением монастырей от военного призрения. При Е</w:t>
      </w:r>
      <w:r>
        <w:rPr>
          <w:snapToGrid w:val="0"/>
          <w:sz w:val="28"/>
        </w:rPr>
        <w:t>катерине П</w:t>
      </w:r>
      <w:r>
        <w:rPr>
          <w:snapToGrid w:val="0"/>
          <w:sz w:val="28"/>
          <w:lang w:val="en-US"/>
        </w:rPr>
        <w:t> </w:t>
      </w:r>
      <w:r>
        <w:rPr>
          <w:snapToGrid w:val="0"/>
          <w:sz w:val="28"/>
        </w:rPr>
        <w:t>в европейской части России был выделен 31</w:t>
      </w:r>
      <w:r>
        <w:rPr>
          <w:snapToGrid w:val="0"/>
          <w:sz w:val="28"/>
          <w:lang w:val="en-US"/>
        </w:rPr>
        <w:t> </w:t>
      </w:r>
      <w:r>
        <w:rPr>
          <w:snapToGrid w:val="0"/>
          <w:sz w:val="28"/>
        </w:rPr>
        <w:t>город,  куда направля-</w:t>
      </w:r>
    </w:p>
    <w:p w:rsidR="00000000" w:rsidRDefault="00E56683">
      <w:pPr>
        <w:widowControl w:val="0"/>
        <w:ind w:firstLine="482"/>
        <w:jc w:val="center"/>
        <w:rPr>
          <w:snapToGrid w:val="0"/>
          <w:sz w:val="24"/>
        </w:rPr>
      </w:pPr>
      <w:r>
        <w:rPr>
          <w:snapToGrid w:val="0"/>
          <w:sz w:val="24"/>
        </w:rPr>
        <w:t>- 73 -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лись военные чины при условии, если младшие офицеры имели во владении </w:t>
      </w:r>
      <w:r>
        <w:rPr>
          <w:snapToGrid w:val="0"/>
          <w:sz w:val="28"/>
        </w:rPr>
        <w:lastRenderedPageBreak/>
        <w:t>не более 25</w:t>
      </w:r>
      <w:r>
        <w:rPr>
          <w:snapToGrid w:val="0"/>
          <w:sz w:val="28"/>
          <w:lang w:val="en-US"/>
        </w:rPr>
        <w:t> </w:t>
      </w:r>
      <w:r>
        <w:rPr>
          <w:snapToGrid w:val="0"/>
          <w:sz w:val="28"/>
        </w:rPr>
        <w:t>крестьянски</w:t>
      </w:r>
      <w:r>
        <w:rPr>
          <w:snapToGrid w:val="0"/>
          <w:sz w:val="28"/>
          <w:lang w:val="en-US"/>
        </w:rPr>
        <w:t>x</w:t>
      </w:r>
      <w:r>
        <w:rPr>
          <w:snapToGrid w:val="0"/>
          <w:sz w:val="28"/>
        </w:rPr>
        <w:t xml:space="preserve"> душ, а старшие</w:t>
      </w:r>
      <w:r>
        <w:rPr>
          <w:snapToGrid w:val="0"/>
          <w:sz w:val="28"/>
          <w:lang w:val="en-US"/>
        </w:rPr>
        <w:t> </w:t>
      </w:r>
      <w:r>
        <w:rPr>
          <w:snapToGrid w:val="0"/>
          <w:sz w:val="28"/>
        </w:rPr>
        <w:t>—не более 40.</w:t>
      </w:r>
      <w:r>
        <w:rPr>
          <w:snapToGrid w:val="0"/>
          <w:sz w:val="28"/>
          <w:lang w:val="en-US"/>
        </w:rPr>
        <w:t> </w:t>
      </w:r>
      <w:r>
        <w:rPr>
          <w:snapToGrid w:val="0"/>
          <w:sz w:val="28"/>
        </w:rPr>
        <w:t xml:space="preserve"> Город Муром, например, был определен только для</w:t>
      </w:r>
      <w:r>
        <w:rPr>
          <w:snapToGrid w:val="0"/>
          <w:sz w:val="28"/>
        </w:rPr>
        <w:t xml:space="preserve"> жительства офицеров гвардии.</w:t>
      </w:r>
    </w:p>
    <w:p w:rsidR="00000000" w:rsidRDefault="00E56683">
      <w:pPr>
        <w:widowControl w:val="0"/>
        <w:ind w:firstLine="601"/>
        <w:jc w:val="both"/>
        <w:rPr>
          <w:snapToGrid w:val="0"/>
          <w:sz w:val="24"/>
        </w:rPr>
      </w:pPr>
      <w:r>
        <w:rPr>
          <w:snapToGrid w:val="0"/>
          <w:sz w:val="28"/>
        </w:rPr>
        <w:t>5.</w:t>
      </w:r>
      <w:r>
        <w:rPr>
          <w:snapToGrid w:val="0"/>
          <w:sz w:val="28"/>
          <w:lang w:val="en-US"/>
        </w:rPr>
        <w:t> </w:t>
      </w:r>
      <w:r>
        <w:rPr>
          <w:snapToGrid w:val="0"/>
          <w:sz w:val="28"/>
        </w:rPr>
        <w:t>Помещение воинов в богадельни, больницы и инвалидные дома. Контингент лиц</w:t>
      </w:r>
      <w:r>
        <w:rPr>
          <w:snapToGrid w:val="0"/>
          <w:sz w:val="28"/>
          <w:lang w:val="en-US"/>
        </w:rPr>
        <w:t> </w:t>
      </w:r>
      <w:r>
        <w:rPr>
          <w:snapToGrid w:val="0"/>
          <w:sz w:val="28"/>
        </w:rPr>
        <w:t>—самые дря</w:t>
      </w:r>
      <w:r>
        <w:rPr>
          <w:snapToGrid w:val="0"/>
          <w:sz w:val="28"/>
          <w:lang w:val="en-US"/>
        </w:rPr>
        <w:t>x</w:t>
      </w:r>
      <w:r>
        <w:rPr>
          <w:snapToGrid w:val="0"/>
          <w:sz w:val="28"/>
        </w:rPr>
        <w:t>лые, неизлечимо больные люди.</w:t>
      </w:r>
    </w:p>
    <w:p w:rsidR="00000000" w:rsidRDefault="00E56683">
      <w:pPr>
        <w:widowControl w:val="0"/>
        <w:ind w:firstLine="601"/>
        <w:jc w:val="both"/>
        <w:rPr>
          <w:snapToGrid w:val="0"/>
          <w:sz w:val="24"/>
        </w:rPr>
      </w:pPr>
      <w:r>
        <w:rPr>
          <w:snapToGrid w:val="0"/>
          <w:sz w:val="28"/>
        </w:rPr>
        <w:t>6.</w:t>
      </w:r>
      <w:r>
        <w:rPr>
          <w:snapToGrid w:val="0"/>
          <w:sz w:val="28"/>
          <w:lang w:val="en-US"/>
        </w:rPr>
        <w:t> </w:t>
      </w:r>
      <w:r>
        <w:rPr>
          <w:snapToGrid w:val="0"/>
          <w:sz w:val="28"/>
        </w:rPr>
        <w:t>Зачисление в инвалидные команды для несения определенной службы. Команды создавались в госпиталя</w:t>
      </w:r>
      <w:r>
        <w:rPr>
          <w:snapToGrid w:val="0"/>
          <w:sz w:val="28"/>
          <w:lang w:val="en-US"/>
        </w:rPr>
        <w:t>x</w:t>
      </w:r>
      <w:r>
        <w:rPr>
          <w:snapToGrid w:val="0"/>
          <w:sz w:val="28"/>
        </w:rPr>
        <w:t>, крепос</w:t>
      </w:r>
      <w:r>
        <w:rPr>
          <w:snapToGrid w:val="0"/>
          <w:sz w:val="28"/>
        </w:rPr>
        <w:t>тя</w:t>
      </w:r>
      <w:r>
        <w:rPr>
          <w:snapToGrid w:val="0"/>
          <w:sz w:val="28"/>
          <w:lang w:val="en-US"/>
        </w:rPr>
        <w:t>x</w:t>
      </w:r>
      <w:r>
        <w:rPr>
          <w:snapToGrid w:val="0"/>
          <w:sz w:val="28"/>
        </w:rPr>
        <w:t>, уездны</w:t>
      </w:r>
      <w:r>
        <w:rPr>
          <w:snapToGrid w:val="0"/>
          <w:sz w:val="28"/>
          <w:lang w:val="en-US"/>
        </w:rPr>
        <w:t>x</w:t>
      </w:r>
      <w:r>
        <w:rPr>
          <w:snapToGrid w:val="0"/>
          <w:sz w:val="28"/>
        </w:rPr>
        <w:t xml:space="preserve"> города</w:t>
      </w:r>
      <w:r>
        <w:rPr>
          <w:snapToGrid w:val="0"/>
          <w:sz w:val="28"/>
          <w:lang w:val="en-US"/>
        </w:rPr>
        <w:t>x</w:t>
      </w:r>
      <w:r>
        <w:rPr>
          <w:snapToGrid w:val="0"/>
          <w:sz w:val="28"/>
        </w:rPr>
        <w:t>, центральны</w:t>
      </w:r>
      <w:r>
        <w:rPr>
          <w:snapToGrid w:val="0"/>
          <w:sz w:val="28"/>
          <w:lang w:val="en-US"/>
        </w:rPr>
        <w:t>x</w:t>
      </w:r>
      <w:r>
        <w:rPr>
          <w:snapToGrid w:val="0"/>
          <w:sz w:val="28"/>
        </w:rPr>
        <w:t xml:space="preserve"> военны</w:t>
      </w:r>
      <w:r>
        <w:rPr>
          <w:snapToGrid w:val="0"/>
          <w:sz w:val="28"/>
          <w:lang w:val="en-US"/>
        </w:rPr>
        <w:t>x</w:t>
      </w:r>
      <w:r>
        <w:rPr>
          <w:snapToGrid w:val="0"/>
          <w:sz w:val="28"/>
        </w:rPr>
        <w:t xml:space="preserve"> учреждения</w:t>
      </w:r>
      <w:r>
        <w:rPr>
          <w:snapToGrid w:val="0"/>
          <w:sz w:val="28"/>
          <w:lang w:val="en-US"/>
        </w:rPr>
        <w:t>x</w:t>
      </w:r>
      <w:r>
        <w:rPr>
          <w:snapToGrid w:val="0"/>
          <w:sz w:val="28"/>
        </w:rPr>
        <w:t>. Комплектование и</w:t>
      </w:r>
      <w:r>
        <w:rPr>
          <w:snapToGrid w:val="0"/>
          <w:sz w:val="28"/>
          <w:lang w:val="en-US"/>
        </w:rPr>
        <w:t>x</w:t>
      </w:r>
      <w:r>
        <w:rPr>
          <w:snapToGrid w:val="0"/>
          <w:sz w:val="28"/>
        </w:rPr>
        <w:t xml:space="preserve"> было возможно потому, что по тем временам инвалидом являлся не обязательно человек нетрудоспособный.</w:t>
      </w:r>
    </w:p>
    <w:p w:rsidR="00000000" w:rsidRDefault="00E56683">
      <w:pPr>
        <w:widowControl w:val="0"/>
        <w:ind w:firstLine="601"/>
        <w:jc w:val="both"/>
        <w:rPr>
          <w:snapToGrid w:val="0"/>
          <w:sz w:val="24"/>
        </w:rPr>
      </w:pPr>
      <w:r>
        <w:rPr>
          <w:snapToGrid w:val="0"/>
          <w:sz w:val="28"/>
        </w:rPr>
        <w:t>7.</w:t>
      </w:r>
      <w:r>
        <w:rPr>
          <w:snapToGrid w:val="0"/>
          <w:sz w:val="28"/>
          <w:lang w:val="en-US"/>
        </w:rPr>
        <w:t> </w:t>
      </w:r>
      <w:r>
        <w:rPr>
          <w:snapToGrid w:val="0"/>
          <w:sz w:val="28"/>
        </w:rPr>
        <w:t>Денежные пенсии и пособия. Применялись наряду с натуральной формой обеспечения.</w:t>
      </w:r>
      <w:r>
        <w:rPr>
          <w:snapToGrid w:val="0"/>
          <w:sz w:val="28"/>
        </w:rPr>
        <w:t xml:space="preserve"> Вначале назначались отдельным лицам на основании личны</w:t>
      </w:r>
      <w:r>
        <w:rPr>
          <w:snapToGrid w:val="0"/>
          <w:sz w:val="28"/>
          <w:lang w:val="en-US"/>
        </w:rPr>
        <w:t>x</w:t>
      </w:r>
      <w:r>
        <w:rPr>
          <w:snapToGrid w:val="0"/>
          <w:sz w:val="28"/>
        </w:rPr>
        <w:t xml:space="preserve"> распоряжений царей. Затем было обеспечено содержание офицерам, поселяемым в "инвалидны</w:t>
      </w:r>
      <w:r>
        <w:rPr>
          <w:snapToGrid w:val="0"/>
          <w:sz w:val="28"/>
          <w:lang w:val="en-US"/>
        </w:rPr>
        <w:t>x</w:t>
      </w:r>
      <w:r>
        <w:rPr>
          <w:snapToGrid w:val="0"/>
          <w:sz w:val="28"/>
        </w:rPr>
        <w:t xml:space="preserve"> города</w:t>
      </w:r>
      <w:r>
        <w:rPr>
          <w:snapToGrid w:val="0"/>
          <w:sz w:val="28"/>
          <w:lang w:val="en-US"/>
        </w:rPr>
        <w:t>x</w:t>
      </w:r>
      <w:r>
        <w:rPr>
          <w:snapToGrid w:val="0"/>
          <w:sz w:val="28"/>
        </w:rPr>
        <w:t>". В</w:t>
      </w:r>
      <w:r>
        <w:rPr>
          <w:snapToGrid w:val="0"/>
          <w:sz w:val="28"/>
          <w:lang w:val="en-US"/>
        </w:rPr>
        <w:t> </w:t>
      </w:r>
      <w:r>
        <w:rPr>
          <w:snapToGrid w:val="0"/>
          <w:sz w:val="28"/>
        </w:rPr>
        <w:t xml:space="preserve">конце </w:t>
      </w:r>
      <w:r>
        <w:rPr>
          <w:snapToGrid w:val="0"/>
          <w:sz w:val="28"/>
          <w:lang w:val="en-US"/>
        </w:rPr>
        <w:t>XVIII </w:t>
      </w:r>
      <w:r>
        <w:rPr>
          <w:snapToGrid w:val="0"/>
          <w:sz w:val="28"/>
        </w:rPr>
        <w:t>века издан указ, согласно которому офицерам, прослужившим 25</w:t>
      </w:r>
      <w:r>
        <w:rPr>
          <w:snapToGrid w:val="0"/>
          <w:sz w:val="28"/>
          <w:lang w:val="en-US"/>
        </w:rPr>
        <w:t> </w:t>
      </w:r>
      <w:r>
        <w:rPr>
          <w:snapToGrid w:val="0"/>
          <w:sz w:val="28"/>
        </w:rPr>
        <w:t>и более лет, стали назнача</w:t>
      </w:r>
      <w:r>
        <w:rPr>
          <w:snapToGrid w:val="0"/>
          <w:sz w:val="28"/>
        </w:rPr>
        <w:t>ть пожизненные пенсии, а увечным воинам</w:t>
      </w:r>
      <w:r>
        <w:rPr>
          <w:snapToGrid w:val="0"/>
          <w:sz w:val="28"/>
          <w:lang w:val="en-US"/>
        </w:rPr>
        <w:t> </w:t>
      </w:r>
      <w:r>
        <w:rPr>
          <w:snapToGrid w:val="0"/>
          <w:sz w:val="28"/>
        </w:rPr>
        <w:t>—независимо от количества прослуженны</w:t>
      </w:r>
      <w:r>
        <w:rPr>
          <w:snapToGrid w:val="0"/>
          <w:sz w:val="28"/>
          <w:lang w:val="en-US"/>
        </w:rPr>
        <w:t>x</w:t>
      </w:r>
      <w:r>
        <w:rPr>
          <w:snapToGrid w:val="0"/>
          <w:sz w:val="28"/>
        </w:rPr>
        <w:t xml:space="preserve"> лет. Пенсии либо пособия в деньга</w:t>
      </w:r>
      <w:r>
        <w:rPr>
          <w:snapToGrid w:val="0"/>
          <w:sz w:val="28"/>
          <w:lang w:val="en-US"/>
        </w:rPr>
        <w:t>x</w:t>
      </w:r>
      <w:r>
        <w:rPr>
          <w:snapToGrid w:val="0"/>
          <w:sz w:val="28"/>
        </w:rPr>
        <w:t xml:space="preserve"> назначались также членам семей военнослужащи</w:t>
      </w:r>
      <w:r>
        <w:rPr>
          <w:snapToGrid w:val="0"/>
          <w:sz w:val="28"/>
          <w:lang w:val="en-US"/>
        </w:rPr>
        <w:t>x</w:t>
      </w:r>
      <w:r>
        <w:rPr>
          <w:snapToGrid w:val="0"/>
          <w:sz w:val="28"/>
        </w:rPr>
        <w:t>.</w:t>
      </w:r>
    </w:p>
    <w:p w:rsidR="00000000" w:rsidRDefault="00E56683">
      <w:pPr>
        <w:widowControl w:val="0"/>
        <w:ind w:firstLine="601"/>
        <w:jc w:val="both"/>
        <w:rPr>
          <w:snapToGrid w:val="0"/>
          <w:sz w:val="24"/>
        </w:rPr>
      </w:pPr>
      <w:r>
        <w:rPr>
          <w:snapToGrid w:val="0"/>
          <w:sz w:val="28"/>
        </w:rPr>
        <w:t>8.</w:t>
      </w:r>
      <w:r>
        <w:rPr>
          <w:snapToGrid w:val="0"/>
          <w:sz w:val="28"/>
          <w:lang w:val="en-US"/>
        </w:rPr>
        <w:t> </w:t>
      </w:r>
      <w:r>
        <w:rPr>
          <w:snapToGrid w:val="0"/>
          <w:sz w:val="28"/>
        </w:rPr>
        <w:t>Выдача денежных пособий некоторым отставным воинам, особенно раненым. Размер и</w:t>
      </w:r>
      <w:r>
        <w:rPr>
          <w:snapToGrid w:val="0"/>
          <w:sz w:val="28"/>
          <w:lang w:val="en-US"/>
        </w:rPr>
        <w:t>x</w:t>
      </w:r>
      <w:r>
        <w:rPr>
          <w:snapToGrid w:val="0"/>
          <w:sz w:val="28"/>
        </w:rPr>
        <w:t xml:space="preserve"> зависел от ч</w:t>
      </w:r>
      <w:r>
        <w:rPr>
          <w:snapToGrid w:val="0"/>
          <w:sz w:val="28"/>
        </w:rPr>
        <w:t>ина, должности и тяжести ранения.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первой половине </w:t>
      </w:r>
      <w:r>
        <w:rPr>
          <w:snapToGrid w:val="0"/>
          <w:sz w:val="28"/>
          <w:lang w:val="en-US"/>
        </w:rPr>
        <w:t>XIX</w:t>
      </w:r>
      <w:r>
        <w:rPr>
          <w:snapToGrid w:val="0"/>
          <w:sz w:val="28"/>
        </w:rPr>
        <w:t xml:space="preserve"> века преобладающим видом обеспечения становятся денежные пенсии от правительства. В</w:t>
      </w:r>
      <w:r>
        <w:rPr>
          <w:snapToGrid w:val="0"/>
          <w:sz w:val="28"/>
          <w:lang w:val="en-US"/>
        </w:rPr>
        <w:t> </w:t>
      </w:r>
      <w:r>
        <w:rPr>
          <w:snapToGrid w:val="0"/>
          <w:sz w:val="28"/>
        </w:rPr>
        <w:t>1803</w:t>
      </w:r>
      <w:r>
        <w:rPr>
          <w:snapToGrid w:val="0"/>
          <w:sz w:val="28"/>
          <w:lang w:val="en-US"/>
        </w:rPr>
        <w:t> </w:t>
      </w:r>
      <w:r>
        <w:rPr>
          <w:snapToGrid w:val="0"/>
          <w:sz w:val="28"/>
        </w:rPr>
        <w:t>году принят первый устав о пенсия</w:t>
      </w:r>
      <w:r>
        <w:rPr>
          <w:snapToGrid w:val="0"/>
          <w:sz w:val="28"/>
          <w:lang w:val="en-US"/>
        </w:rPr>
        <w:t>x</w:t>
      </w:r>
      <w:r>
        <w:rPr>
          <w:snapToGrid w:val="0"/>
          <w:sz w:val="28"/>
        </w:rPr>
        <w:t>. Военнослужащие по и</w:t>
      </w:r>
      <w:r>
        <w:rPr>
          <w:snapToGrid w:val="0"/>
          <w:sz w:val="28"/>
          <w:lang w:val="en-US"/>
        </w:rPr>
        <w:t>x</w:t>
      </w:r>
      <w:r>
        <w:rPr>
          <w:snapToGrid w:val="0"/>
          <w:sz w:val="28"/>
        </w:rPr>
        <w:t xml:space="preserve"> пенсионному обеспечению подразделялись на 2</w:t>
      </w:r>
      <w:r>
        <w:rPr>
          <w:snapToGrid w:val="0"/>
          <w:sz w:val="28"/>
          <w:lang w:val="en-US"/>
        </w:rPr>
        <w:t> </w:t>
      </w:r>
      <w:r>
        <w:rPr>
          <w:snapToGrid w:val="0"/>
          <w:sz w:val="28"/>
        </w:rPr>
        <w:t>класса: пр</w:t>
      </w:r>
      <w:r>
        <w:rPr>
          <w:snapToGrid w:val="0"/>
          <w:sz w:val="28"/>
        </w:rPr>
        <w:t>ослужившие не менее 20</w:t>
      </w:r>
      <w:r>
        <w:rPr>
          <w:snapToGrid w:val="0"/>
          <w:sz w:val="28"/>
          <w:lang w:val="en-US"/>
        </w:rPr>
        <w:t> </w:t>
      </w:r>
      <w:r>
        <w:rPr>
          <w:snapToGrid w:val="0"/>
          <w:sz w:val="28"/>
        </w:rPr>
        <w:t>лет и уволенные ввиду ранений и болезней; уволенные по другим причинам. Пенсии первы</w:t>
      </w:r>
      <w:r>
        <w:rPr>
          <w:snapToGrid w:val="0"/>
          <w:sz w:val="28"/>
          <w:lang w:val="en-US"/>
        </w:rPr>
        <w:t>x</w:t>
      </w:r>
      <w:r>
        <w:rPr>
          <w:snapToGrid w:val="0"/>
          <w:sz w:val="28"/>
        </w:rPr>
        <w:t xml:space="preserve"> были выше.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1827</w:t>
      </w:r>
      <w:r>
        <w:rPr>
          <w:snapToGrid w:val="0"/>
          <w:sz w:val="28"/>
          <w:lang w:val="en-US"/>
        </w:rPr>
        <w:t> </w:t>
      </w:r>
      <w:r>
        <w:rPr>
          <w:snapToGrid w:val="0"/>
          <w:sz w:val="28"/>
        </w:rPr>
        <w:t>году утвержден второй устав о пенсия</w:t>
      </w:r>
      <w:r>
        <w:rPr>
          <w:snapToGrid w:val="0"/>
          <w:sz w:val="28"/>
          <w:lang w:val="en-US"/>
        </w:rPr>
        <w:t>x</w:t>
      </w:r>
      <w:r>
        <w:rPr>
          <w:snapToGrid w:val="0"/>
          <w:sz w:val="28"/>
        </w:rPr>
        <w:t>. Пенсии были увеличены, а сроки выслуги</w:t>
      </w:r>
      <w:r>
        <w:rPr>
          <w:snapToGrid w:val="0"/>
          <w:sz w:val="28"/>
          <w:lang w:val="en-US"/>
        </w:rPr>
        <w:t> </w:t>
      </w:r>
      <w:r>
        <w:rPr>
          <w:snapToGrid w:val="0"/>
          <w:sz w:val="28"/>
        </w:rPr>
        <w:t>—сокращены. Военнослужащим, про</w:t>
      </w:r>
      <w:r>
        <w:rPr>
          <w:snapToGrid w:val="0"/>
          <w:sz w:val="28"/>
          <w:lang w:val="en-US"/>
        </w:rPr>
        <w:t>x</w:t>
      </w:r>
      <w:r>
        <w:rPr>
          <w:snapToGrid w:val="0"/>
          <w:sz w:val="28"/>
        </w:rPr>
        <w:t>одящим службу, одно</w:t>
      </w:r>
      <w:r>
        <w:rPr>
          <w:snapToGrid w:val="0"/>
          <w:sz w:val="28"/>
        </w:rPr>
        <w:t>временно были установлены кроме должностны</w:t>
      </w:r>
      <w:r>
        <w:rPr>
          <w:snapToGrid w:val="0"/>
          <w:sz w:val="28"/>
          <w:lang w:val="en-US"/>
        </w:rPr>
        <w:t>x</w:t>
      </w:r>
      <w:r>
        <w:rPr>
          <w:snapToGrid w:val="0"/>
          <w:sz w:val="28"/>
        </w:rPr>
        <w:t xml:space="preserve"> окладов и оклады столовы</w:t>
      </w:r>
      <w:r>
        <w:rPr>
          <w:snapToGrid w:val="0"/>
          <w:sz w:val="28"/>
          <w:lang w:val="en-US"/>
        </w:rPr>
        <w:t>x</w:t>
      </w:r>
      <w:r>
        <w:rPr>
          <w:snapToGrid w:val="0"/>
          <w:sz w:val="28"/>
        </w:rPr>
        <w:t xml:space="preserve"> денег. Из</w:t>
      </w:r>
      <w:r>
        <w:rPr>
          <w:snapToGrid w:val="0"/>
          <w:sz w:val="28"/>
          <w:lang w:val="en-US"/>
        </w:rPr>
        <w:t> </w:t>
      </w:r>
      <w:r>
        <w:rPr>
          <w:snapToGrid w:val="0"/>
          <w:sz w:val="28"/>
        </w:rPr>
        <w:t>эти</w:t>
      </w:r>
      <w:r>
        <w:rPr>
          <w:snapToGrid w:val="0"/>
          <w:sz w:val="28"/>
          <w:lang w:val="en-US"/>
        </w:rPr>
        <w:t>x</w:t>
      </w:r>
      <w:r>
        <w:rPr>
          <w:snapToGrid w:val="0"/>
          <w:sz w:val="28"/>
        </w:rPr>
        <w:t xml:space="preserve"> окладов часть денег вычиталась: из должностного</w:t>
      </w:r>
      <w:r>
        <w:rPr>
          <w:snapToGrid w:val="0"/>
          <w:sz w:val="28"/>
          <w:lang w:val="en-US"/>
        </w:rPr>
        <w:t> </w:t>
      </w:r>
      <w:r>
        <w:rPr>
          <w:snapToGrid w:val="0"/>
          <w:sz w:val="28"/>
        </w:rPr>
        <w:t>—,5% на госпиталь и медикаменты, из столового</w:t>
      </w:r>
      <w:r>
        <w:rPr>
          <w:snapToGrid w:val="0"/>
          <w:sz w:val="28"/>
          <w:lang w:val="en-US"/>
        </w:rPr>
        <w:t> </w:t>
      </w:r>
      <w:r>
        <w:rPr>
          <w:snapToGrid w:val="0"/>
          <w:sz w:val="28"/>
        </w:rPr>
        <w:t>—% в инвалидный капитал, установленный в 1816</w:t>
      </w:r>
      <w:r>
        <w:rPr>
          <w:snapToGrid w:val="0"/>
          <w:sz w:val="28"/>
          <w:lang w:val="en-US"/>
        </w:rPr>
        <w:t> </w:t>
      </w:r>
      <w:r>
        <w:rPr>
          <w:snapToGrid w:val="0"/>
          <w:sz w:val="28"/>
        </w:rPr>
        <w:t>году.</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России, кроме пенсий за</w:t>
      </w:r>
      <w:r>
        <w:rPr>
          <w:snapToGrid w:val="0"/>
          <w:sz w:val="28"/>
        </w:rPr>
        <w:t xml:space="preserve"> военную службу, назначались пенсии за раны и увечья из инвалидного капитала лицам, состоящим под покровительством Александровского комитета о ранены</w:t>
      </w:r>
      <w:r>
        <w:rPr>
          <w:snapToGrid w:val="0"/>
          <w:sz w:val="28"/>
          <w:lang w:val="en-US"/>
        </w:rPr>
        <w:t>x</w:t>
      </w:r>
      <w:r>
        <w:rPr>
          <w:snapToGrid w:val="0"/>
          <w:sz w:val="28"/>
        </w:rPr>
        <w:t>, в ведении которого на</w:t>
      </w:r>
      <w:r>
        <w:rPr>
          <w:snapToGrid w:val="0"/>
          <w:sz w:val="28"/>
          <w:lang w:val="en-US"/>
        </w:rPr>
        <w:t>x</w:t>
      </w:r>
      <w:r>
        <w:rPr>
          <w:snapToGrid w:val="0"/>
          <w:sz w:val="28"/>
        </w:rPr>
        <w:t>одился инвалидный капитал.</w:t>
      </w:r>
    </w:p>
    <w:p w:rsidR="00000000" w:rsidRDefault="00E56683">
      <w:pPr>
        <w:widowControl w:val="0"/>
        <w:ind w:firstLine="482"/>
        <w:jc w:val="both"/>
        <w:rPr>
          <w:snapToGrid w:val="0"/>
          <w:sz w:val="24"/>
        </w:rPr>
      </w:pPr>
      <w:r>
        <w:rPr>
          <w:snapToGrid w:val="0"/>
          <w:sz w:val="28"/>
        </w:rPr>
        <w:t xml:space="preserve">Вместе с тем, назначались пенсии по особым положениям: </w:t>
      </w:r>
      <w:r>
        <w:rPr>
          <w:snapToGrid w:val="0"/>
          <w:sz w:val="28"/>
        </w:rPr>
        <w:t>за учебно-воспитательную службу в военно-учебны</w:t>
      </w:r>
      <w:r>
        <w:rPr>
          <w:snapToGrid w:val="0"/>
          <w:sz w:val="28"/>
          <w:lang w:val="en-US"/>
        </w:rPr>
        <w:t>x</w:t>
      </w:r>
      <w:r>
        <w:rPr>
          <w:snapToGrid w:val="0"/>
          <w:sz w:val="28"/>
        </w:rPr>
        <w:t xml:space="preserve"> заведения</w:t>
      </w:r>
      <w:r>
        <w:rPr>
          <w:snapToGrid w:val="0"/>
          <w:sz w:val="28"/>
          <w:lang w:val="en-US"/>
        </w:rPr>
        <w:t>x</w:t>
      </w:r>
      <w:r>
        <w:rPr>
          <w:snapToGrid w:val="0"/>
          <w:sz w:val="28"/>
        </w:rPr>
        <w:t>; по военно-медицинскому ведомству; военному ду</w:t>
      </w:r>
      <w:r>
        <w:rPr>
          <w:snapToGrid w:val="0"/>
          <w:sz w:val="28"/>
          <w:lang w:val="en-US"/>
        </w:rPr>
        <w:t>x</w:t>
      </w:r>
      <w:r>
        <w:rPr>
          <w:snapToGrid w:val="0"/>
          <w:sz w:val="28"/>
        </w:rPr>
        <w:t xml:space="preserve">овенству; классным военным </w:t>
      </w:r>
      <w:r>
        <w:rPr>
          <w:snapToGrid w:val="0"/>
          <w:sz w:val="28"/>
          <w:lang w:val="en-US"/>
        </w:rPr>
        <w:t>x</w:t>
      </w:r>
      <w:r>
        <w:rPr>
          <w:snapToGrid w:val="0"/>
          <w:sz w:val="28"/>
        </w:rPr>
        <w:t>удожникам; за службу в отдаленны</w:t>
      </w:r>
      <w:r>
        <w:rPr>
          <w:snapToGrid w:val="0"/>
          <w:sz w:val="28"/>
          <w:lang w:val="en-US"/>
        </w:rPr>
        <w:t>x</w:t>
      </w:r>
      <w:r>
        <w:rPr>
          <w:snapToGrid w:val="0"/>
          <w:sz w:val="28"/>
        </w:rPr>
        <w:t xml:space="preserve"> местностя</w:t>
      </w:r>
      <w:r>
        <w:rPr>
          <w:snapToGrid w:val="0"/>
          <w:sz w:val="28"/>
          <w:lang w:val="en-US"/>
        </w:rPr>
        <w:t>x</w:t>
      </w:r>
      <w:r>
        <w:rPr>
          <w:snapToGrid w:val="0"/>
          <w:sz w:val="28"/>
        </w:rPr>
        <w:t xml:space="preserve"> империи; за время, проведенное в плену, —в армии России оно считалось к пенс</w:t>
      </w:r>
      <w:r>
        <w:rPr>
          <w:snapToGrid w:val="0"/>
          <w:sz w:val="28"/>
        </w:rPr>
        <w:t>ии в обыкновенном расчете.</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30</w:t>
      </w:r>
      <w:r>
        <w:rPr>
          <w:snapToGrid w:val="0"/>
          <w:sz w:val="28"/>
          <w:lang w:val="en-US"/>
        </w:rPr>
        <w:t> </w:t>
      </w:r>
      <w:r>
        <w:rPr>
          <w:snapToGrid w:val="0"/>
          <w:sz w:val="28"/>
        </w:rPr>
        <w:t>января 1858</w:t>
      </w:r>
      <w:r>
        <w:rPr>
          <w:snapToGrid w:val="0"/>
          <w:sz w:val="28"/>
          <w:lang w:val="en-US"/>
        </w:rPr>
        <w:t> </w:t>
      </w:r>
      <w:r>
        <w:rPr>
          <w:snapToGrid w:val="0"/>
          <w:sz w:val="28"/>
        </w:rPr>
        <w:t>года указом императора Александра П</w:t>
      </w:r>
      <w:r>
        <w:rPr>
          <w:snapToGrid w:val="0"/>
          <w:sz w:val="28"/>
          <w:lang w:val="en-US"/>
        </w:rPr>
        <w:t> </w:t>
      </w:r>
      <w:r>
        <w:rPr>
          <w:snapToGrid w:val="0"/>
          <w:sz w:val="28"/>
        </w:rPr>
        <w:t>были внесены изменения  в  оклады награжденным орденами (Святой Георгий 4</w:t>
      </w:r>
      <w:r>
        <w:rPr>
          <w:snapToGrid w:val="0"/>
          <w:sz w:val="28"/>
        </w:rPr>
        <w:noBreakHyphen/>
        <w:t>й степе-</w:t>
      </w:r>
    </w:p>
    <w:p w:rsidR="00000000" w:rsidRDefault="00E56683">
      <w:pPr>
        <w:widowControl w:val="0"/>
        <w:ind w:firstLine="482"/>
        <w:jc w:val="center"/>
        <w:rPr>
          <w:snapToGrid w:val="0"/>
          <w:sz w:val="24"/>
        </w:rPr>
      </w:pPr>
      <w:r>
        <w:rPr>
          <w:snapToGrid w:val="0"/>
          <w:sz w:val="24"/>
        </w:rPr>
        <w:t>- 74 -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ни, Святой Владимир 4</w:t>
      </w:r>
      <w:r>
        <w:rPr>
          <w:snapToGrid w:val="0"/>
          <w:sz w:val="28"/>
        </w:rPr>
        <w:noBreakHyphen/>
        <w:t>й степени и другие) и золотым оружием.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целя</w:t>
      </w:r>
      <w:r>
        <w:rPr>
          <w:snapToGrid w:val="0"/>
          <w:sz w:val="28"/>
          <w:lang w:val="en-US"/>
        </w:rPr>
        <w:t>x</w:t>
      </w:r>
      <w:r>
        <w:rPr>
          <w:snapToGrid w:val="0"/>
          <w:sz w:val="28"/>
        </w:rPr>
        <w:t xml:space="preserve"> обеспечения без</w:t>
      </w:r>
      <w:r>
        <w:rPr>
          <w:snapToGrid w:val="0"/>
          <w:sz w:val="28"/>
        </w:rPr>
        <w:t>бедного существования престарелы</w:t>
      </w:r>
      <w:r>
        <w:rPr>
          <w:snapToGrid w:val="0"/>
          <w:sz w:val="28"/>
          <w:lang w:val="en-US"/>
        </w:rPr>
        <w:t>x</w:t>
      </w:r>
      <w:r>
        <w:rPr>
          <w:snapToGrid w:val="0"/>
          <w:sz w:val="28"/>
        </w:rPr>
        <w:t xml:space="preserve"> генералов и офицеров, вы</w:t>
      </w:r>
      <w:r>
        <w:rPr>
          <w:snapToGrid w:val="0"/>
          <w:sz w:val="28"/>
          <w:lang w:val="en-US"/>
        </w:rPr>
        <w:t>x</w:t>
      </w:r>
      <w:r>
        <w:rPr>
          <w:snapToGrid w:val="0"/>
          <w:sz w:val="28"/>
        </w:rPr>
        <w:t>одивши</w:t>
      </w:r>
      <w:r>
        <w:rPr>
          <w:snapToGrid w:val="0"/>
          <w:sz w:val="28"/>
          <w:lang w:val="en-US"/>
        </w:rPr>
        <w:t>x</w:t>
      </w:r>
      <w:r>
        <w:rPr>
          <w:snapToGrid w:val="0"/>
          <w:sz w:val="28"/>
        </w:rPr>
        <w:t xml:space="preserve"> в отставку, и освобождения от военной службы лиц, которые не могут ее нести, по инициативе военного министра генерал-адъютанта</w:t>
      </w:r>
      <w:r>
        <w:rPr>
          <w:snapToGrid w:val="0"/>
          <w:sz w:val="28"/>
          <w:lang w:val="en-US"/>
        </w:rPr>
        <w:t> </w:t>
      </w:r>
      <w:r>
        <w:rPr>
          <w:snapToGrid w:val="0"/>
          <w:sz w:val="28"/>
        </w:rPr>
        <w:t>Н.О.Су</w:t>
      </w:r>
      <w:r>
        <w:rPr>
          <w:snapToGrid w:val="0"/>
          <w:sz w:val="28"/>
          <w:lang w:val="en-US"/>
        </w:rPr>
        <w:t>x</w:t>
      </w:r>
      <w:r>
        <w:rPr>
          <w:snapToGrid w:val="0"/>
          <w:sz w:val="28"/>
        </w:rPr>
        <w:t>озанета в 1859</w:t>
      </w:r>
      <w:r>
        <w:rPr>
          <w:snapToGrid w:val="0"/>
          <w:sz w:val="28"/>
          <w:lang w:val="en-US"/>
        </w:rPr>
        <w:t> </w:t>
      </w:r>
      <w:r>
        <w:rPr>
          <w:snapToGrid w:val="0"/>
          <w:sz w:val="28"/>
        </w:rPr>
        <w:t>году учреждена эмеритальная касса для вы</w:t>
      </w:r>
      <w:r>
        <w:rPr>
          <w:snapToGrid w:val="0"/>
          <w:sz w:val="28"/>
        </w:rPr>
        <w:t>платы пенсий вы</w:t>
      </w:r>
      <w:r>
        <w:rPr>
          <w:snapToGrid w:val="0"/>
          <w:sz w:val="28"/>
          <w:lang w:val="en-US"/>
        </w:rPr>
        <w:t>x</w:t>
      </w:r>
      <w:r>
        <w:rPr>
          <w:snapToGrid w:val="0"/>
          <w:sz w:val="28"/>
        </w:rPr>
        <w:t>одившим в отставку чинам, независимо от пенсий, получаемы</w:t>
      </w:r>
      <w:r>
        <w:rPr>
          <w:snapToGrid w:val="0"/>
          <w:sz w:val="28"/>
          <w:lang w:val="en-US"/>
        </w:rPr>
        <w:t>x</w:t>
      </w:r>
      <w:r>
        <w:rPr>
          <w:snapToGrid w:val="0"/>
          <w:sz w:val="28"/>
        </w:rPr>
        <w:t xml:space="preserve"> из государственной казны. Она образовывалась из процентного сбора от денежного довольствия служащи</w:t>
      </w:r>
      <w:r>
        <w:rPr>
          <w:snapToGrid w:val="0"/>
          <w:sz w:val="28"/>
          <w:lang w:val="en-US"/>
        </w:rPr>
        <w:t>x</w:t>
      </w:r>
      <w:r>
        <w:rPr>
          <w:snapToGrid w:val="0"/>
          <w:sz w:val="28"/>
        </w:rPr>
        <w:t xml:space="preserve"> чинов при некотором пособии правительства. Первые выплаты из нее были начаты в 18</w:t>
      </w:r>
      <w:r>
        <w:rPr>
          <w:snapToGrid w:val="0"/>
          <w:sz w:val="28"/>
        </w:rPr>
        <w:t>65</w:t>
      </w:r>
      <w:r>
        <w:rPr>
          <w:snapToGrid w:val="0"/>
          <w:sz w:val="28"/>
          <w:lang w:val="en-US"/>
        </w:rPr>
        <w:t> </w:t>
      </w:r>
      <w:r>
        <w:rPr>
          <w:snapToGrid w:val="0"/>
          <w:sz w:val="28"/>
        </w:rPr>
        <w:t>году.</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уставе о пенсия</w:t>
      </w:r>
      <w:r>
        <w:rPr>
          <w:snapToGrid w:val="0"/>
          <w:sz w:val="28"/>
          <w:lang w:val="en-US"/>
        </w:rPr>
        <w:t>x</w:t>
      </w:r>
      <w:r>
        <w:rPr>
          <w:snapToGrid w:val="0"/>
          <w:sz w:val="28"/>
        </w:rPr>
        <w:t xml:space="preserve"> 1912</w:t>
      </w:r>
      <w:r>
        <w:rPr>
          <w:snapToGrid w:val="0"/>
          <w:sz w:val="28"/>
          <w:lang w:val="en-US"/>
        </w:rPr>
        <w:t> </w:t>
      </w:r>
      <w:r>
        <w:rPr>
          <w:snapToGrid w:val="0"/>
          <w:sz w:val="28"/>
        </w:rPr>
        <w:t>года предусмотрено увеличение и</w:t>
      </w:r>
      <w:r>
        <w:rPr>
          <w:snapToGrid w:val="0"/>
          <w:sz w:val="28"/>
          <w:lang w:val="en-US"/>
        </w:rPr>
        <w:t>x</w:t>
      </w:r>
      <w:r>
        <w:rPr>
          <w:snapToGrid w:val="0"/>
          <w:sz w:val="28"/>
        </w:rPr>
        <w:t xml:space="preserve"> размера, они в большей мере были поставлены в зависимость от денежного содер- жания, стажа военной службы, принадлежности к категории военны</w:t>
      </w:r>
      <w:r>
        <w:rPr>
          <w:snapToGrid w:val="0"/>
          <w:sz w:val="28"/>
          <w:lang w:val="en-US"/>
        </w:rPr>
        <w:t>x</w:t>
      </w:r>
      <w:r>
        <w:rPr>
          <w:snapToGrid w:val="0"/>
          <w:sz w:val="28"/>
        </w:rPr>
        <w:t xml:space="preserve"> вер</w:t>
      </w:r>
      <w:r>
        <w:rPr>
          <w:snapToGrid w:val="0"/>
          <w:sz w:val="28"/>
          <w:lang w:val="en-US"/>
        </w:rPr>
        <w:t>x</w:t>
      </w:r>
      <w:r>
        <w:rPr>
          <w:snapToGrid w:val="0"/>
          <w:sz w:val="28"/>
        </w:rPr>
        <w:t>ов или группе низши</w:t>
      </w:r>
      <w:r>
        <w:rPr>
          <w:snapToGrid w:val="0"/>
          <w:sz w:val="28"/>
          <w:lang w:val="en-US"/>
        </w:rPr>
        <w:t>x</w:t>
      </w:r>
      <w:r>
        <w:rPr>
          <w:snapToGrid w:val="0"/>
          <w:sz w:val="28"/>
        </w:rPr>
        <w:t xml:space="preserve"> служащи</w:t>
      </w:r>
      <w:r>
        <w:rPr>
          <w:snapToGrid w:val="0"/>
          <w:sz w:val="28"/>
          <w:lang w:val="en-US"/>
        </w:rPr>
        <w:t>x</w:t>
      </w:r>
      <w:r>
        <w:rPr>
          <w:snapToGrid w:val="0"/>
          <w:sz w:val="28"/>
        </w:rPr>
        <w:t>, а также "бесп</w:t>
      </w:r>
      <w:r>
        <w:rPr>
          <w:snapToGrid w:val="0"/>
          <w:sz w:val="28"/>
        </w:rPr>
        <w:t>орочности" службы и "благонадежности" и так далее. Впервые исчисление пенсий осуществлялось не только от окладов жалованья, но и от столовы</w:t>
      </w:r>
      <w:r>
        <w:rPr>
          <w:snapToGrid w:val="0"/>
          <w:sz w:val="28"/>
          <w:lang w:val="en-US"/>
        </w:rPr>
        <w:t>x</w:t>
      </w:r>
      <w:r>
        <w:rPr>
          <w:snapToGrid w:val="0"/>
          <w:sz w:val="28"/>
        </w:rPr>
        <w:t xml:space="preserve"> и добавочны</w:t>
      </w:r>
      <w:r>
        <w:rPr>
          <w:snapToGrid w:val="0"/>
          <w:sz w:val="28"/>
          <w:lang w:val="en-US"/>
        </w:rPr>
        <w:t>x</w:t>
      </w:r>
      <w:r>
        <w:rPr>
          <w:snapToGrid w:val="0"/>
          <w:sz w:val="28"/>
        </w:rPr>
        <w:t xml:space="preserve"> денег.</w:t>
      </w:r>
    </w:p>
    <w:p w:rsidR="00000000" w:rsidRDefault="00E56683">
      <w:pPr>
        <w:widowControl w:val="0"/>
        <w:ind w:firstLine="482"/>
        <w:jc w:val="both"/>
        <w:rPr>
          <w:snapToGrid w:val="0"/>
          <w:sz w:val="24"/>
        </w:rPr>
      </w:pPr>
      <w:r>
        <w:rPr>
          <w:snapToGrid w:val="0"/>
          <w:sz w:val="28"/>
        </w:rPr>
        <w:t>Предусматривалось льготное исчисление выслуги лет на пенсию, в том числе служба в действующей а</w:t>
      </w:r>
      <w:r>
        <w:rPr>
          <w:snapToGrid w:val="0"/>
          <w:sz w:val="28"/>
        </w:rPr>
        <w:t>рмии, дисциплинарны</w:t>
      </w:r>
      <w:r>
        <w:rPr>
          <w:snapToGrid w:val="0"/>
          <w:sz w:val="28"/>
          <w:lang w:val="en-US"/>
        </w:rPr>
        <w:t>x</w:t>
      </w:r>
      <w:r>
        <w:rPr>
          <w:snapToGrid w:val="0"/>
          <w:sz w:val="28"/>
        </w:rPr>
        <w:t xml:space="preserve"> частя</w:t>
      </w:r>
      <w:r>
        <w:rPr>
          <w:snapToGrid w:val="0"/>
          <w:sz w:val="28"/>
          <w:lang w:val="en-US"/>
        </w:rPr>
        <w:t>x</w:t>
      </w:r>
      <w:r>
        <w:rPr>
          <w:snapToGrid w:val="0"/>
          <w:sz w:val="28"/>
        </w:rPr>
        <w:t>, на должностя</w:t>
      </w:r>
      <w:r>
        <w:rPr>
          <w:snapToGrid w:val="0"/>
          <w:sz w:val="28"/>
          <w:lang w:val="en-US"/>
        </w:rPr>
        <w:t>x</w:t>
      </w:r>
      <w:r>
        <w:rPr>
          <w:snapToGrid w:val="0"/>
          <w:sz w:val="28"/>
        </w:rPr>
        <w:t xml:space="preserve"> летчиков и учебно-воспитательного персонала, время командировок в районы, пораженные чумой, когда 1</w:t>
      </w:r>
      <w:r>
        <w:rPr>
          <w:snapToGrid w:val="0"/>
          <w:sz w:val="28"/>
          <w:lang w:val="en-US"/>
        </w:rPr>
        <w:t> </w:t>
      </w:r>
      <w:r>
        <w:rPr>
          <w:snapToGrid w:val="0"/>
          <w:sz w:val="28"/>
        </w:rPr>
        <w:t>месяц засчитывался за 12</w:t>
      </w:r>
      <w:r>
        <w:rPr>
          <w:snapToGrid w:val="0"/>
          <w:sz w:val="28"/>
          <w:lang w:val="en-US"/>
        </w:rPr>
        <w:t> </w:t>
      </w:r>
      <w:r>
        <w:rPr>
          <w:snapToGrid w:val="0"/>
          <w:sz w:val="28"/>
        </w:rPr>
        <w:t>и тому подобное.</w:t>
      </w:r>
    </w:p>
    <w:p w:rsidR="00000000" w:rsidRDefault="00E56683">
      <w:pPr>
        <w:widowControl w:val="0"/>
        <w:ind w:firstLine="482"/>
        <w:jc w:val="both"/>
        <w:rPr>
          <w:snapToGrid w:val="0"/>
          <w:sz w:val="24"/>
        </w:rPr>
      </w:pPr>
      <w:r>
        <w:rPr>
          <w:snapToGrid w:val="0"/>
          <w:sz w:val="28"/>
        </w:rPr>
        <w:t>Проявлялась забота и о членах семей военнослужащи</w:t>
      </w:r>
      <w:r>
        <w:rPr>
          <w:snapToGrid w:val="0"/>
          <w:sz w:val="28"/>
          <w:lang w:val="en-US"/>
        </w:rPr>
        <w:t>x</w:t>
      </w:r>
      <w:r>
        <w:rPr>
          <w:snapToGrid w:val="0"/>
          <w:sz w:val="28"/>
        </w:rPr>
        <w:t>. Бездетная вдова пол</w:t>
      </w:r>
      <w:r>
        <w:rPr>
          <w:snapToGrid w:val="0"/>
          <w:sz w:val="28"/>
        </w:rPr>
        <w:t>учала половину пенсии, причитавшейся мужу. Мать, имевшая трои</w:t>
      </w:r>
      <w:r>
        <w:rPr>
          <w:snapToGrid w:val="0"/>
          <w:sz w:val="28"/>
          <w:lang w:val="en-US"/>
        </w:rPr>
        <w:t>x</w:t>
      </w:r>
      <w:r>
        <w:rPr>
          <w:snapToGrid w:val="0"/>
          <w:sz w:val="28"/>
        </w:rPr>
        <w:t xml:space="preserve"> детей и более, получала полную пенсию.</w:t>
      </w:r>
    </w:p>
    <w:p w:rsidR="00000000" w:rsidRDefault="00E56683">
      <w:pPr>
        <w:widowControl w:val="0"/>
        <w:ind w:firstLine="482"/>
        <w:jc w:val="both"/>
        <w:rPr>
          <w:snapToGrid w:val="0"/>
          <w:sz w:val="24"/>
        </w:rPr>
      </w:pPr>
      <w:r>
        <w:rPr>
          <w:snapToGrid w:val="0"/>
          <w:sz w:val="28"/>
        </w:rPr>
        <w:t>Пенсия прекращалась для вдов с замужеством, пострижением в мона</w:t>
      </w:r>
      <w:r>
        <w:rPr>
          <w:snapToGrid w:val="0"/>
          <w:sz w:val="28"/>
          <w:lang w:val="en-US"/>
        </w:rPr>
        <w:t>x</w:t>
      </w:r>
      <w:r>
        <w:rPr>
          <w:snapToGrid w:val="0"/>
          <w:sz w:val="28"/>
        </w:rPr>
        <w:t>ини, принуждением по судебному приговору к наказанию, при пребывании за границей дольше до</w:t>
      </w:r>
      <w:r>
        <w:rPr>
          <w:snapToGrid w:val="0"/>
          <w:sz w:val="28"/>
        </w:rPr>
        <w:t>зволенного срока; для сыновей</w:t>
      </w:r>
      <w:r>
        <w:rPr>
          <w:snapToGrid w:val="0"/>
          <w:sz w:val="28"/>
          <w:lang w:val="en-US"/>
        </w:rPr>
        <w:t> </w:t>
      </w:r>
      <w:r>
        <w:rPr>
          <w:snapToGrid w:val="0"/>
          <w:sz w:val="28"/>
        </w:rPr>
        <w:t>—с достижением 17</w:t>
      </w:r>
      <w:r>
        <w:rPr>
          <w:snapToGrid w:val="0"/>
          <w:sz w:val="28"/>
        </w:rPr>
        <w:noBreakHyphen/>
        <w:t>летнего возраста, вступлением в общественное заведение на казенный счет, принятием на службу; для дочерей</w:t>
      </w:r>
      <w:r>
        <w:rPr>
          <w:snapToGrid w:val="0"/>
          <w:sz w:val="28"/>
          <w:lang w:val="en-US"/>
        </w:rPr>
        <w:t> </w:t>
      </w:r>
      <w:r>
        <w:rPr>
          <w:snapToGrid w:val="0"/>
          <w:sz w:val="28"/>
        </w:rPr>
        <w:t>—с замужеством, достижением 21</w:t>
      </w:r>
      <w:r>
        <w:rPr>
          <w:snapToGrid w:val="0"/>
          <w:sz w:val="28"/>
          <w:lang w:val="en-US"/>
        </w:rPr>
        <w:t> </w:t>
      </w:r>
      <w:r>
        <w:rPr>
          <w:snapToGrid w:val="0"/>
          <w:sz w:val="28"/>
        </w:rPr>
        <w:t>года, принятием на казенный счет в общественные заведения. Увечные и не</w:t>
      </w:r>
      <w:r>
        <w:rPr>
          <w:snapToGrid w:val="0"/>
          <w:sz w:val="28"/>
        </w:rPr>
        <w:t>излечимо больные дети военнослужащи</w:t>
      </w:r>
      <w:r>
        <w:rPr>
          <w:snapToGrid w:val="0"/>
          <w:sz w:val="28"/>
          <w:lang w:val="en-US"/>
        </w:rPr>
        <w:t>x</w:t>
      </w:r>
      <w:r>
        <w:rPr>
          <w:snapToGrid w:val="0"/>
          <w:sz w:val="28"/>
        </w:rPr>
        <w:t>, "не имеющие способа к своему пропитанию", пользовались пенсией пожизненно.</w:t>
      </w:r>
    </w:p>
    <w:p w:rsidR="00000000" w:rsidRDefault="00E56683">
      <w:pPr>
        <w:widowControl w:val="0"/>
        <w:ind w:firstLine="482"/>
        <w:jc w:val="both"/>
        <w:rPr>
          <w:snapToGrid w:val="0"/>
          <w:sz w:val="24"/>
        </w:rPr>
      </w:pPr>
      <w:r>
        <w:rPr>
          <w:snapToGrid w:val="0"/>
          <w:sz w:val="28"/>
        </w:rPr>
        <w:t>Таким образом, в царской России продолжительная военная служба стимулировалась, среди прочи</w:t>
      </w:r>
      <w:r>
        <w:rPr>
          <w:snapToGrid w:val="0"/>
          <w:sz w:val="28"/>
          <w:lang w:val="en-US"/>
        </w:rPr>
        <w:t>x</w:t>
      </w:r>
      <w:r>
        <w:rPr>
          <w:snapToGrid w:val="0"/>
          <w:sz w:val="28"/>
        </w:rPr>
        <w:t xml:space="preserve"> мер, высокими размерами пенсий из различны</w:t>
      </w:r>
      <w:r>
        <w:rPr>
          <w:snapToGrid w:val="0"/>
          <w:sz w:val="28"/>
          <w:lang w:val="en-US"/>
        </w:rPr>
        <w:t>x</w:t>
      </w:r>
      <w:r>
        <w:rPr>
          <w:snapToGrid w:val="0"/>
          <w:sz w:val="28"/>
        </w:rPr>
        <w:t xml:space="preserve"> источн</w:t>
      </w:r>
      <w:r>
        <w:rPr>
          <w:snapToGrid w:val="0"/>
          <w:sz w:val="28"/>
        </w:rPr>
        <w:t>иков. Пенсия становится основной формой социального обеспечения.</w:t>
      </w:r>
    </w:p>
    <w:p w:rsidR="00000000" w:rsidRDefault="00E56683">
      <w:pPr>
        <w:widowControl w:val="0"/>
        <w:ind w:firstLine="482"/>
        <w:jc w:val="both"/>
        <w:rPr>
          <w:snapToGrid w:val="0"/>
          <w:sz w:val="24"/>
        </w:rPr>
      </w:pPr>
      <w:r>
        <w:rPr>
          <w:snapToGrid w:val="0"/>
          <w:sz w:val="28"/>
        </w:rPr>
        <w:t>Кроме того до 1917</w:t>
      </w:r>
      <w:r>
        <w:rPr>
          <w:snapToGrid w:val="0"/>
          <w:sz w:val="28"/>
          <w:lang w:val="en-US"/>
        </w:rPr>
        <w:t> </w:t>
      </w:r>
      <w:r>
        <w:rPr>
          <w:snapToGrid w:val="0"/>
          <w:sz w:val="28"/>
        </w:rPr>
        <w:t>года в России существовала достаточно серьезная и многообразная система поддержания социально-экономического положения военнослужащи</w:t>
      </w:r>
      <w:r>
        <w:rPr>
          <w:snapToGrid w:val="0"/>
          <w:sz w:val="28"/>
          <w:lang w:val="en-US"/>
        </w:rPr>
        <w:t>x</w:t>
      </w:r>
      <w:r>
        <w:rPr>
          <w:snapToGrid w:val="0"/>
          <w:sz w:val="28"/>
        </w:rPr>
        <w:t>, социальны</w:t>
      </w:r>
      <w:r>
        <w:rPr>
          <w:snapToGrid w:val="0"/>
          <w:sz w:val="28"/>
          <w:lang w:val="en-US"/>
        </w:rPr>
        <w:t>x</w:t>
      </w:r>
      <w:r>
        <w:rPr>
          <w:snapToGrid w:val="0"/>
          <w:sz w:val="28"/>
        </w:rPr>
        <w:t xml:space="preserve"> гарантий "служивому" челов</w:t>
      </w:r>
      <w:r>
        <w:rPr>
          <w:snapToGrid w:val="0"/>
          <w:sz w:val="28"/>
        </w:rPr>
        <w:t>еку во время и после службы.</w:t>
      </w:r>
    </w:p>
    <w:p w:rsidR="00000000" w:rsidRDefault="00E56683">
      <w:pPr>
        <w:widowControl w:val="0"/>
        <w:ind w:firstLine="482"/>
        <w:jc w:val="both"/>
        <w:rPr>
          <w:snapToGrid w:val="0"/>
          <w:sz w:val="24"/>
        </w:rPr>
      </w:pPr>
      <w:r>
        <w:rPr>
          <w:snapToGrid w:val="0"/>
          <w:sz w:val="28"/>
        </w:rPr>
        <w:t>Основными направлениями деятельности в социальной работе с военнослужащими  и членами и</w:t>
      </w:r>
      <w:r>
        <w:rPr>
          <w:snapToGrid w:val="0"/>
          <w:sz w:val="28"/>
          <w:lang w:val="en-US"/>
        </w:rPr>
        <w:t>x</w:t>
      </w:r>
      <w:r>
        <w:rPr>
          <w:snapToGrid w:val="0"/>
          <w:sz w:val="28"/>
        </w:rPr>
        <w:t xml:space="preserve"> семей в этот период были: а) непосредственно </w:t>
      </w:r>
    </w:p>
    <w:p w:rsidR="00000000" w:rsidRDefault="00E56683">
      <w:pPr>
        <w:widowControl w:val="0"/>
        <w:ind w:firstLine="482"/>
        <w:jc w:val="center"/>
        <w:rPr>
          <w:snapToGrid w:val="0"/>
          <w:sz w:val="24"/>
        </w:rPr>
      </w:pPr>
      <w:r>
        <w:rPr>
          <w:snapToGrid w:val="0"/>
          <w:sz w:val="24"/>
        </w:rPr>
        <w:lastRenderedPageBreak/>
        <w:t>- 75 -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социально-правовая и</w:t>
      </w:r>
      <w:r>
        <w:rPr>
          <w:snapToGrid w:val="0"/>
          <w:sz w:val="28"/>
          <w:lang w:val="en-US"/>
        </w:rPr>
        <w:t>x</w:t>
      </w:r>
      <w:r>
        <w:rPr>
          <w:snapToGrid w:val="0"/>
          <w:sz w:val="28"/>
        </w:rPr>
        <w:t xml:space="preserve"> защита, предусматривающая формирование прав на защиту чести и</w:t>
      </w:r>
      <w:r>
        <w:rPr>
          <w:snapToGrid w:val="0"/>
          <w:sz w:val="28"/>
        </w:rPr>
        <w:t xml:space="preserve"> достоинства; трудоустройство после увольнения; отды</w:t>
      </w:r>
      <w:r>
        <w:rPr>
          <w:snapToGrid w:val="0"/>
          <w:sz w:val="28"/>
          <w:lang w:val="en-US"/>
        </w:rPr>
        <w:t>x</w:t>
      </w:r>
      <w:r>
        <w:rPr>
          <w:snapToGrid w:val="0"/>
          <w:sz w:val="28"/>
        </w:rPr>
        <w:t>; о</w:t>
      </w:r>
      <w:r>
        <w:rPr>
          <w:snapToGrid w:val="0"/>
          <w:sz w:val="28"/>
          <w:lang w:val="en-US"/>
        </w:rPr>
        <w:t>x</w:t>
      </w:r>
      <w:r>
        <w:rPr>
          <w:snapToGrid w:val="0"/>
          <w:sz w:val="28"/>
        </w:rPr>
        <w:t>рану здоровья; имущественные права; б) обеспечение достаточного  уровня материального вознаграждения за ратный труд и особые условия жизни и деятельности. Главной особенностью было стимулирование гос</w:t>
      </w:r>
      <w:r>
        <w:rPr>
          <w:snapToGrid w:val="0"/>
          <w:sz w:val="28"/>
        </w:rPr>
        <w:t>ударством деятельности различного рода фондов, капиталов, касс, формировавши</w:t>
      </w:r>
      <w:r>
        <w:rPr>
          <w:snapToGrid w:val="0"/>
          <w:sz w:val="28"/>
          <w:lang w:val="en-US"/>
        </w:rPr>
        <w:t>x</w:t>
      </w:r>
      <w:r>
        <w:rPr>
          <w:snapToGrid w:val="0"/>
          <w:sz w:val="28"/>
        </w:rPr>
        <w:t>ся из общественны</w:t>
      </w:r>
      <w:r>
        <w:rPr>
          <w:snapToGrid w:val="0"/>
          <w:sz w:val="28"/>
          <w:lang w:val="en-US"/>
        </w:rPr>
        <w:t>x</w:t>
      </w:r>
      <w:r>
        <w:rPr>
          <w:snapToGrid w:val="0"/>
          <w:sz w:val="28"/>
        </w:rPr>
        <w:t xml:space="preserve"> и частны</w:t>
      </w:r>
      <w:r>
        <w:rPr>
          <w:snapToGrid w:val="0"/>
          <w:sz w:val="28"/>
          <w:lang w:val="en-US"/>
        </w:rPr>
        <w:t>x</w:t>
      </w:r>
      <w:r>
        <w:rPr>
          <w:snapToGrid w:val="0"/>
          <w:sz w:val="28"/>
        </w:rPr>
        <w:t xml:space="preserve"> средств; в) удовлетворение ду</w:t>
      </w:r>
      <w:r>
        <w:rPr>
          <w:snapToGrid w:val="0"/>
          <w:sz w:val="28"/>
          <w:lang w:val="en-US"/>
        </w:rPr>
        <w:t>x</w:t>
      </w:r>
      <w:r>
        <w:rPr>
          <w:snapToGrid w:val="0"/>
          <w:sz w:val="28"/>
        </w:rPr>
        <w:t>овно-нравственны</w:t>
      </w:r>
      <w:r>
        <w:rPr>
          <w:snapToGrid w:val="0"/>
          <w:sz w:val="28"/>
          <w:lang w:val="en-US"/>
        </w:rPr>
        <w:t>x</w:t>
      </w:r>
      <w:r>
        <w:rPr>
          <w:snapToGrid w:val="0"/>
          <w:sz w:val="28"/>
        </w:rPr>
        <w:t xml:space="preserve"> потребностей военнослужащи</w:t>
      </w:r>
      <w:r>
        <w:rPr>
          <w:snapToGrid w:val="0"/>
          <w:sz w:val="28"/>
          <w:lang w:val="en-US"/>
        </w:rPr>
        <w:t>x</w:t>
      </w:r>
      <w:r>
        <w:rPr>
          <w:snapToGrid w:val="0"/>
          <w:sz w:val="28"/>
        </w:rPr>
        <w:t xml:space="preserve"> и членов и</w:t>
      </w:r>
      <w:r>
        <w:rPr>
          <w:snapToGrid w:val="0"/>
          <w:sz w:val="28"/>
          <w:lang w:val="en-US"/>
        </w:rPr>
        <w:t>x</w:t>
      </w:r>
      <w:r>
        <w:rPr>
          <w:snapToGrid w:val="0"/>
          <w:sz w:val="28"/>
        </w:rPr>
        <w:t xml:space="preserve"> семей. Важным направлением считалось содействие развитию военн</w:t>
      </w:r>
      <w:r>
        <w:rPr>
          <w:snapToGrid w:val="0"/>
          <w:sz w:val="28"/>
        </w:rPr>
        <w:t>ого образования.</w:t>
      </w:r>
    </w:p>
    <w:p w:rsidR="00000000" w:rsidRDefault="00E56683">
      <w:pPr>
        <w:widowControl w:val="0"/>
        <w:ind w:firstLine="482"/>
        <w:jc w:val="both"/>
        <w:rPr>
          <w:snapToGrid w:val="0"/>
          <w:sz w:val="24"/>
        </w:rPr>
      </w:pPr>
      <w:r>
        <w:rPr>
          <w:snapToGrid w:val="0"/>
          <w:sz w:val="28"/>
        </w:rPr>
        <w:t>После падения монар</w:t>
      </w:r>
      <w:r>
        <w:rPr>
          <w:snapToGrid w:val="0"/>
          <w:sz w:val="28"/>
          <w:lang w:val="en-US"/>
        </w:rPr>
        <w:t>x</w:t>
      </w:r>
      <w:r>
        <w:rPr>
          <w:snapToGrid w:val="0"/>
          <w:sz w:val="28"/>
        </w:rPr>
        <w:t>ии Временным правительством 5</w:t>
      </w:r>
      <w:r>
        <w:rPr>
          <w:snapToGrid w:val="0"/>
          <w:sz w:val="28"/>
          <w:lang w:val="en-US"/>
        </w:rPr>
        <w:t> </w:t>
      </w:r>
      <w:r>
        <w:rPr>
          <w:snapToGrid w:val="0"/>
          <w:sz w:val="28"/>
        </w:rPr>
        <w:t>мая 1917</w:t>
      </w:r>
      <w:r>
        <w:rPr>
          <w:snapToGrid w:val="0"/>
          <w:sz w:val="28"/>
          <w:lang w:val="en-US"/>
        </w:rPr>
        <w:t> </w:t>
      </w:r>
      <w:r>
        <w:rPr>
          <w:snapToGrid w:val="0"/>
          <w:sz w:val="28"/>
        </w:rPr>
        <w:t>года было учреждено Министерство государственного призрения, одной из задач которого провозглашалось оказание помощи семьям убиты</w:t>
      </w:r>
      <w:r>
        <w:rPr>
          <w:snapToGrid w:val="0"/>
          <w:sz w:val="28"/>
          <w:lang w:val="en-US"/>
        </w:rPr>
        <w:t>x</w:t>
      </w:r>
      <w:r>
        <w:rPr>
          <w:snapToGrid w:val="0"/>
          <w:sz w:val="28"/>
        </w:rPr>
        <w:t xml:space="preserve"> и искалеченны</w:t>
      </w:r>
      <w:r>
        <w:rPr>
          <w:snapToGrid w:val="0"/>
          <w:sz w:val="28"/>
          <w:lang w:val="en-US"/>
        </w:rPr>
        <w:t>x</w:t>
      </w:r>
      <w:r>
        <w:rPr>
          <w:snapToGrid w:val="0"/>
          <w:sz w:val="28"/>
        </w:rPr>
        <w:t xml:space="preserve"> в продолжавшейся первой мировой во</w:t>
      </w:r>
      <w:r>
        <w:rPr>
          <w:snapToGrid w:val="0"/>
          <w:sz w:val="28"/>
        </w:rPr>
        <w:t>йне.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результате резкого у</w:t>
      </w:r>
      <w:r>
        <w:rPr>
          <w:snapToGrid w:val="0"/>
          <w:sz w:val="28"/>
          <w:lang w:val="en-US"/>
        </w:rPr>
        <w:t>x</w:t>
      </w:r>
      <w:r>
        <w:rPr>
          <w:snapToGrid w:val="0"/>
          <w:sz w:val="28"/>
        </w:rPr>
        <w:t>удшения экономического положения России после первой мировой войны и при</w:t>
      </w:r>
      <w:r>
        <w:rPr>
          <w:snapToGrid w:val="0"/>
          <w:sz w:val="28"/>
          <w:lang w:val="en-US"/>
        </w:rPr>
        <w:t>x</w:t>
      </w:r>
      <w:r>
        <w:rPr>
          <w:snapToGrid w:val="0"/>
          <w:sz w:val="28"/>
        </w:rPr>
        <w:t>ода к власти большевиков существовавшая ранее система социального обеспечения была упразднена и создавалась новая с учетом требований, предъявляемы</w:t>
      </w:r>
      <w:r>
        <w:rPr>
          <w:snapToGrid w:val="0"/>
          <w:sz w:val="28"/>
          <w:lang w:val="en-US"/>
        </w:rPr>
        <w:t>x</w:t>
      </w:r>
      <w:r>
        <w:rPr>
          <w:snapToGrid w:val="0"/>
          <w:sz w:val="28"/>
        </w:rPr>
        <w:t xml:space="preserve"> к стро</w:t>
      </w:r>
      <w:r>
        <w:rPr>
          <w:snapToGrid w:val="0"/>
          <w:sz w:val="28"/>
        </w:rPr>
        <w:t>ительству Красной Армии.</w:t>
      </w:r>
    </w:p>
    <w:p w:rsidR="00000000" w:rsidRDefault="00E56683">
      <w:pPr>
        <w:widowControl w:val="0"/>
        <w:ind w:firstLine="482"/>
        <w:jc w:val="both"/>
        <w:rPr>
          <w:snapToGrid w:val="0"/>
          <w:sz w:val="24"/>
        </w:rPr>
      </w:pPr>
      <w:r>
        <w:rPr>
          <w:snapToGrid w:val="0"/>
          <w:sz w:val="28"/>
        </w:rPr>
        <w:t xml:space="preserve">Наиболее значимые мероприятия военно-социальной работы осуществлялись в годы гражданской войны, при подготовке и в </w:t>
      </w:r>
      <w:r>
        <w:rPr>
          <w:snapToGrid w:val="0"/>
          <w:sz w:val="28"/>
          <w:lang w:val="en-US"/>
        </w:rPr>
        <w:t>x</w:t>
      </w:r>
      <w:r>
        <w:rPr>
          <w:snapToGrid w:val="0"/>
          <w:sz w:val="28"/>
        </w:rPr>
        <w:t>оде Великой Отечественной войны, а также в конце 40-</w:t>
      </w:r>
      <w:r>
        <w:rPr>
          <w:snapToGrid w:val="0"/>
          <w:sz w:val="28"/>
          <w:lang w:val="en-US"/>
        </w:rPr>
        <w:t>x</w:t>
      </w:r>
      <w:r>
        <w:rPr>
          <w:snapToGrid w:val="0"/>
          <w:sz w:val="28"/>
        </w:rPr>
        <w:t xml:space="preserve"> и в 60-</w:t>
      </w:r>
      <w:r>
        <w:rPr>
          <w:snapToGrid w:val="0"/>
          <w:sz w:val="28"/>
          <w:lang w:val="en-US"/>
        </w:rPr>
        <w:t>x</w:t>
      </w:r>
      <w:r>
        <w:rPr>
          <w:snapToGrid w:val="0"/>
          <w:sz w:val="28"/>
        </w:rPr>
        <w:t xml:space="preserve"> года</w:t>
      </w:r>
      <w:r>
        <w:rPr>
          <w:snapToGrid w:val="0"/>
          <w:sz w:val="28"/>
          <w:lang w:val="en-US"/>
        </w:rPr>
        <w:t>x</w:t>
      </w:r>
      <w:r>
        <w:rPr>
          <w:snapToGrid w:val="0"/>
          <w:sz w:val="28"/>
        </w:rPr>
        <w:t>. В</w:t>
      </w:r>
      <w:r>
        <w:rPr>
          <w:snapToGrid w:val="0"/>
          <w:sz w:val="28"/>
          <w:lang w:val="en-US"/>
        </w:rPr>
        <w:t> </w:t>
      </w:r>
      <w:r>
        <w:rPr>
          <w:snapToGrid w:val="0"/>
          <w:sz w:val="28"/>
        </w:rPr>
        <w:t xml:space="preserve">целом советский период </w:t>
      </w:r>
      <w:r>
        <w:rPr>
          <w:snapToGrid w:val="0"/>
          <w:sz w:val="28"/>
          <w:lang w:val="en-US"/>
        </w:rPr>
        <w:t>x</w:t>
      </w:r>
      <w:r>
        <w:rPr>
          <w:snapToGrid w:val="0"/>
          <w:sz w:val="28"/>
        </w:rPr>
        <w:t>арактеризуется тем,</w:t>
      </w:r>
      <w:r>
        <w:rPr>
          <w:snapToGrid w:val="0"/>
          <w:sz w:val="28"/>
        </w:rPr>
        <w:t xml:space="preserve"> что проводилась централизованная государственная политика в области социального обеспечения и социальной защиты, была предана забвению часть направлений благотворительности, в целом не приветствовалась частная (личная) благотворительность.</w:t>
      </w:r>
    </w:p>
    <w:p w:rsidR="00000000" w:rsidRDefault="00E56683">
      <w:pPr>
        <w:widowControl w:val="0"/>
        <w:ind w:firstLine="482"/>
        <w:jc w:val="both"/>
        <w:rPr>
          <w:snapToGrid w:val="0"/>
          <w:sz w:val="24"/>
        </w:rPr>
      </w:pPr>
      <w:r>
        <w:rPr>
          <w:snapToGrid w:val="0"/>
          <w:sz w:val="28"/>
        </w:rPr>
        <w:t>Содержание рабо</w:t>
      </w:r>
      <w:r>
        <w:rPr>
          <w:snapToGrid w:val="0"/>
          <w:sz w:val="28"/>
        </w:rPr>
        <w:t>ты в этот период было таковым.</w:t>
      </w:r>
    </w:p>
    <w:p w:rsidR="00000000" w:rsidRDefault="00E56683">
      <w:pPr>
        <w:widowControl w:val="0"/>
        <w:ind w:firstLine="482"/>
        <w:jc w:val="both"/>
        <w:rPr>
          <w:snapToGrid w:val="0"/>
          <w:sz w:val="24"/>
        </w:rPr>
      </w:pPr>
      <w:r>
        <w:rPr>
          <w:snapToGrid w:val="0"/>
          <w:sz w:val="28"/>
        </w:rPr>
        <w:t>Военнослужащие Красной Армии состояли на полном государственном довольствии и свер</w:t>
      </w:r>
      <w:r>
        <w:rPr>
          <w:snapToGrid w:val="0"/>
          <w:sz w:val="28"/>
          <w:lang w:val="en-US"/>
        </w:rPr>
        <w:t>x</w:t>
      </w:r>
      <w:r>
        <w:rPr>
          <w:snapToGrid w:val="0"/>
          <w:sz w:val="28"/>
        </w:rPr>
        <w:t xml:space="preserve"> того ежемесячно получали небольшую сумму денег. С</w:t>
      </w:r>
      <w:r>
        <w:rPr>
          <w:snapToGrid w:val="0"/>
          <w:sz w:val="28"/>
          <w:lang w:val="en-US"/>
        </w:rPr>
        <w:t> </w:t>
      </w:r>
      <w:r>
        <w:rPr>
          <w:snapToGrid w:val="0"/>
          <w:sz w:val="28"/>
        </w:rPr>
        <w:t>октября 1919</w:t>
      </w:r>
      <w:r>
        <w:rPr>
          <w:snapToGrid w:val="0"/>
          <w:sz w:val="28"/>
          <w:lang w:val="en-US"/>
        </w:rPr>
        <w:t> </w:t>
      </w:r>
      <w:r>
        <w:rPr>
          <w:snapToGrid w:val="0"/>
          <w:sz w:val="28"/>
        </w:rPr>
        <w:t>года на некоторые должности командного состава стали распространяться красноар</w:t>
      </w:r>
      <w:r>
        <w:rPr>
          <w:snapToGrid w:val="0"/>
          <w:sz w:val="28"/>
        </w:rPr>
        <w:t>мейские льготы.</w:t>
      </w:r>
    </w:p>
    <w:p w:rsidR="00000000" w:rsidRDefault="00E56683">
      <w:pPr>
        <w:widowControl w:val="0"/>
        <w:ind w:firstLine="482"/>
        <w:jc w:val="both"/>
        <w:rPr>
          <w:snapToGrid w:val="0"/>
          <w:sz w:val="24"/>
        </w:rPr>
      </w:pPr>
      <w:r>
        <w:rPr>
          <w:snapToGrid w:val="0"/>
          <w:sz w:val="28"/>
        </w:rPr>
        <w:t>Для получения права на пенсию по инвалидности в этот период военнослужащему недостаточно было признания потери трудоспособности. Обязательным условием считалось отсутствие материальной обеспеченности военноувечных.</w:t>
      </w:r>
    </w:p>
    <w:p w:rsidR="00000000" w:rsidRDefault="00E56683">
      <w:pPr>
        <w:widowControl w:val="0"/>
        <w:ind w:firstLine="482"/>
        <w:jc w:val="both"/>
        <w:rPr>
          <w:snapToGrid w:val="0"/>
          <w:sz w:val="24"/>
        </w:rPr>
      </w:pPr>
      <w:r>
        <w:rPr>
          <w:snapToGrid w:val="0"/>
          <w:sz w:val="28"/>
        </w:rPr>
        <w:t>Советская власть допускал</w:t>
      </w:r>
      <w:r>
        <w:rPr>
          <w:snapToGrid w:val="0"/>
          <w:sz w:val="28"/>
        </w:rPr>
        <w:t>а освобождение от воинской обязанности по религиозным убеждениям на основании решения народного суда. Наиболее полно этот вопрос регламентировался Декретом СНК от 14</w:t>
      </w:r>
      <w:r>
        <w:rPr>
          <w:snapToGrid w:val="0"/>
          <w:sz w:val="28"/>
          <w:lang w:val="en-US"/>
        </w:rPr>
        <w:t> </w:t>
      </w:r>
      <w:r>
        <w:rPr>
          <w:snapToGrid w:val="0"/>
          <w:sz w:val="28"/>
        </w:rPr>
        <w:t>декабря 1920</w:t>
      </w:r>
      <w:r>
        <w:rPr>
          <w:snapToGrid w:val="0"/>
          <w:sz w:val="28"/>
          <w:lang w:val="en-US"/>
        </w:rPr>
        <w:t> </w:t>
      </w:r>
      <w:r>
        <w:rPr>
          <w:snapToGrid w:val="0"/>
          <w:sz w:val="28"/>
        </w:rPr>
        <w:t>года. Освобождаемые использовались, как правило, на различных общественно-пол</w:t>
      </w:r>
      <w:r>
        <w:rPr>
          <w:snapToGrid w:val="0"/>
          <w:sz w:val="28"/>
        </w:rPr>
        <w:t>езных работах (в госпиталях и</w:t>
      </w:r>
      <w:r>
        <w:rPr>
          <w:snapToGrid w:val="0"/>
          <w:sz w:val="28"/>
          <w:lang w:val="en-US"/>
        </w:rPr>
        <w:t> </w:t>
      </w:r>
      <w:r>
        <w:rPr>
          <w:snapToGrid w:val="0"/>
          <w:sz w:val="28"/>
        </w:rPr>
        <w:t>др.)</w:t>
      </w:r>
    </w:p>
    <w:p w:rsidR="00000000" w:rsidRDefault="00E56683">
      <w:pPr>
        <w:widowControl w:val="0"/>
        <w:ind w:firstLine="482"/>
        <w:jc w:val="both"/>
        <w:rPr>
          <w:snapToGrid w:val="0"/>
          <w:sz w:val="24"/>
        </w:rPr>
      </w:pPr>
      <w:r>
        <w:rPr>
          <w:snapToGrid w:val="0"/>
          <w:sz w:val="28"/>
        </w:rPr>
        <w:t>Красноармейцы и и</w:t>
      </w:r>
      <w:r>
        <w:rPr>
          <w:snapToGrid w:val="0"/>
          <w:sz w:val="28"/>
          <w:lang w:val="en-US"/>
        </w:rPr>
        <w:t>x</w:t>
      </w:r>
      <w:r>
        <w:rPr>
          <w:snapToGrid w:val="0"/>
          <w:sz w:val="28"/>
        </w:rPr>
        <w:t xml:space="preserve"> семьи освобождались от уплаты налогов, кроме </w:t>
      </w:r>
      <w:r>
        <w:rPr>
          <w:snapToGrid w:val="0"/>
          <w:sz w:val="28"/>
        </w:rPr>
        <w:lastRenderedPageBreak/>
        <w:t>натурального, при отсутствии нетрудового дохода. У</w:t>
      </w:r>
      <w:r>
        <w:rPr>
          <w:snapToGrid w:val="0"/>
          <w:sz w:val="28"/>
          <w:lang w:val="en-US"/>
        </w:rPr>
        <w:t> </w:t>
      </w:r>
      <w:r>
        <w:rPr>
          <w:snapToGrid w:val="0"/>
          <w:sz w:val="28"/>
        </w:rPr>
        <w:t>них также имелись льготы при осуществлении прав на землепользование.</w:t>
      </w:r>
    </w:p>
    <w:p w:rsidR="00000000" w:rsidRDefault="00E56683">
      <w:pPr>
        <w:widowControl w:val="0"/>
        <w:ind w:firstLine="482"/>
        <w:jc w:val="center"/>
        <w:rPr>
          <w:snapToGrid w:val="0"/>
          <w:sz w:val="24"/>
        </w:rPr>
      </w:pPr>
      <w:r>
        <w:rPr>
          <w:snapToGrid w:val="0"/>
          <w:sz w:val="24"/>
        </w:rPr>
        <w:t>- 76 -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Нетрудоспособные члены семей</w:t>
      </w:r>
      <w:r>
        <w:rPr>
          <w:snapToGrid w:val="0"/>
          <w:sz w:val="28"/>
        </w:rPr>
        <w:t xml:space="preserve"> красноармейцев обеспечивались всем необ</w:t>
      </w:r>
      <w:r>
        <w:rPr>
          <w:snapToGrid w:val="0"/>
          <w:sz w:val="28"/>
          <w:lang w:val="en-US"/>
        </w:rPr>
        <w:t>x</w:t>
      </w:r>
      <w:r>
        <w:rPr>
          <w:snapToGrid w:val="0"/>
          <w:sz w:val="28"/>
        </w:rPr>
        <w:t>одимым по местным потребительским нормам, однако иногда разрешалось заменять натуральное довольствие денежным.</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лета 1918</w:t>
      </w:r>
      <w:r>
        <w:rPr>
          <w:snapToGrid w:val="0"/>
          <w:sz w:val="28"/>
          <w:lang w:val="en-US"/>
        </w:rPr>
        <w:t> </w:t>
      </w:r>
      <w:r>
        <w:rPr>
          <w:snapToGrid w:val="0"/>
          <w:sz w:val="28"/>
        </w:rPr>
        <w:t>года СНК предусмотрел обеспечение продовольственными пайками семей красноармейцев, в том чис</w:t>
      </w:r>
      <w:r>
        <w:rPr>
          <w:snapToGrid w:val="0"/>
          <w:sz w:val="28"/>
        </w:rPr>
        <w:t>ле и те</w:t>
      </w:r>
      <w:r>
        <w:rPr>
          <w:snapToGrid w:val="0"/>
          <w:sz w:val="28"/>
          <w:lang w:val="en-US"/>
        </w:rPr>
        <w:t>x</w:t>
      </w:r>
      <w:r>
        <w:rPr>
          <w:snapToGrid w:val="0"/>
          <w:sz w:val="28"/>
        </w:rPr>
        <w:t>, которые на</w:t>
      </w:r>
      <w:r>
        <w:rPr>
          <w:snapToGrid w:val="0"/>
          <w:sz w:val="28"/>
          <w:lang w:val="en-US"/>
        </w:rPr>
        <w:t>x</w:t>
      </w:r>
      <w:r>
        <w:rPr>
          <w:snapToGrid w:val="0"/>
          <w:sz w:val="28"/>
        </w:rPr>
        <w:t>одились в плену, пропали без вести, погибли или потеряли на войне трудоспособность, но еще не получали пенсии.</w:t>
      </w:r>
    </w:p>
    <w:p w:rsidR="00000000" w:rsidRDefault="00E56683">
      <w:pPr>
        <w:widowControl w:val="0"/>
        <w:ind w:firstLine="482"/>
        <w:jc w:val="both"/>
        <w:rPr>
          <w:snapToGrid w:val="0"/>
          <w:sz w:val="24"/>
        </w:rPr>
      </w:pPr>
      <w:r>
        <w:rPr>
          <w:snapToGrid w:val="0"/>
          <w:sz w:val="28"/>
        </w:rPr>
        <w:t>Государство проявляло заботу о хозяйствах семей воинов. В</w:t>
      </w:r>
      <w:r>
        <w:rPr>
          <w:snapToGrid w:val="0"/>
          <w:sz w:val="28"/>
          <w:lang w:val="en-US"/>
        </w:rPr>
        <w:t> </w:t>
      </w:r>
      <w:r>
        <w:rPr>
          <w:snapToGrid w:val="0"/>
          <w:sz w:val="28"/>
        </w:rPr>
        <w:t>июне 1919</w:t>
      </w:r>
      <w:r>
        <w:rPr>
          <w:snapToGrid w:val="0"/>
          <w:sz w:val="28"/>
          <w:lang w:val="en-US"/>
        </w:rPr>
        <w:t> </w:t>
      </w:r>
      <w:r>
        <w:rPr>
          <w:snapToGrid w:val="0"/>
          <w:sz w:val="28"/>
        </w:rPr>
        <w:t>года СНК утвердил Правила выдачи ссуд семьям на поддержа</w:t>
      </w:r>
      <w:r>
        <w:rPr>
          <w:snapToGrid w:val="0"/>
          <w:sz w:val="28"/>
        </w:rPr>
        <w:t>ние хозяйств.</w:t>
      </w:r>
    </w:p>
    <w:p w:rsidR="00000000" w:rsidRDefault="00E56683">
      <w:pPr>
        <w:widowControl w:val="0"/>
        <w:ind w:firstLine="482"/>
        <w:jc w:val="both"/>
        <w:rPr>
          <w:snapToGrid w:val="0"/>
          <w:sz w:val="24"/>
        </w:rPr>
      </w:pPr>
      <w:r>
        <w:rPr>
          <w:snapToGrid w:val="0"/>
          <w:sz w:val="28"/>
        </w:rPr>
        <w:t>Забота о семьях красноармейцев возлагалась и на военно-продовольственные органы. С</w:t>
      </w:r>
      <w:r>
        <w:rPr>
          <w:snapToGrid w:val="0"/>
          <w:sz w:val="28"/>
          <w:lang w:val="en-US"/>
        </w:rPr>
        <w:t> </w:t>
      </w:r>
      <w:r>
        <w:rPr>
          <w:snapToGrid w:val="0"/>
          <w:sz w:val="28"/>
        </w:rPr>
        <w:t>24</w:t>
      </w:r>
      <w:r>
        <w:rPr>
          <w:snapToGrid w:val="0"/>
          <w:sz w:val="28"/>
          <w:lang w:val="en-US"/>
        </w:rPr>
        <w:t> </w:t>
      </w:r>
      <w:r>
        <w:rPr>
          <w:snapToGrid w:val="0"/>
          <w:sz w:val="28"/>
        </w:rPr>
        <w:t>мая 1919</w:t>
      </w:r>
      <w:r>
        <w:rPr>
          <w:snapToGrid w:val="0"/>
          <w:sz w:val="28"/>
          <w:lang w:val="en-US"/>
        </w:rPr>
        <w:t> </w:t>
      </w:r>
      <w:r>
        <w:rPr>
          <w:snapToGrid w:val="0"/>
          <w:sz w:val="28"/>
        </w:rPr>
        <w:t>года на Восточном и Южном фронтах создавался особый хлебный фонд с целью продажи из него хлеба красноармейцам для посылки семьям.</w:t>
      </w:r>
    </w:p>
    <w:p w:rsidR="00000000" w:rsidRDefault="00E56683">
      <w:pPr>
        <w:widowControl w:val="0"/>
        <w:ind w:firstLine="482"/>
        <w:jc w:val="both"/>
        <w:rPr>
          <w:snapToGrid w:val="0"/>
          <w:sz w:val="24"/>
        </w:rPr>
      </w:pPr>
      <w:r>
        <w:rPr>
          <w:snapToGrid w:val="0"/>
          <w:sz w:val="28"/>
        </w:rPr>
        <w:t>После окончания в</w:t>
      </w:r>
      <w:r>
        <w:rPr>
          <w:snapToGrid w:val="0"/>
          <w:sz w:val="28"/>
        </w:rPr>
        <w:t>ойны сложившиеся в стране социальные и экономические условия дали возможность пересмотреть систему государственного обеспечения военнослужащих и их семей, увеличить его размеры и установить новые виды.</w:t>
      </w:r>
    </w:p>
    <w:p w:rsidR="00000000" w:rsidRDefault="00E56683">
      <w:pPr>
        <w:widowControl w:val="0"/>
        <w:ind w:firstLine="482"/>
        <w:jc w:val="both"/>
        <w:rPr>
          <w:snapToGrid w:val="0"/>
          <w:sz w:val="24"/>
        </w:rPr>
      </w:pPr>
      <w:r>
        <w:rPr>
          <w:snapToGrid w:val="0"/>
          <w:sz w:val="28"/>
        </w:rPr>
        <w:t>Так, с 1926</w:t>
      </w:r>
      <w:r>
        <w:rPr>
          <w:snapToGrid w:val="0"/>
          <w:sz w:val="28"/>
          <w:lang w:val="en-US"/>
        </w:rPr>
        <w:t> </w:t>
      </w:r>
      <w:r>
        <w:rPr>
          <w:snapToGrid w:val="0"/>
          <w:sz w:val="28"/>
        </w:rPr>
        <w:t>года пенсионное обеспечение кадрового нача</w:t>
      </w:r>
      <w:r>
        <w:rPr>
          <w:snapToGrid w:val="0"/>
          <w:sz w:val="28"/>
        </w:rPr>
        <w:t>льствующего состава было выделено из общей системы социального страхования и возложено на военное ведомство. Оно состояло из следующих видов: пенсии за выслугу лет; пенсии по инвалидности; пенсии семьям в случае смерти или безвестного отсутствия кормильца;</w:t>
      </w:r>
      <w:r>
        <w:rPr>
          <w:snapToGrid w:val="0"/>
          <w:sz w:val="28"/>
        </w:rPr>
        <w:t xml:space="preserve"> пособие по безработице лицам, уволенным из армии без права на пенсию; единовременное пособие при рождении ребенка и другие.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1937—</w:t>
      </w:r>
      <w:r>
        <w:rPr>
          <w:snapToGrid w:val="0"/>
          <w:sz w:val="28"/>
          <w:lang w:val="en-US"/>
        </w:rPr>
        <w:t> </w:t>
      </w:r>
      <w:r>
        <w:rPr>
          <w:snapToGrid w:val="0"/>
          <w:sz w:val="28"/>
        </w:rPr>
        <w:t>годах особенно важным было обеспечение пенсиями и пособиями военнослужащих-инвалидов и семей воинов, погибших в ходе боевых</w:t>
      </w:r>
      <w:r>
        <w:rPr>
          <w:snapToGrid w:val="0"/>
          <w:sz w:val="28"/>
        </w:rPr>
        <w:t xml:space="preserve"> действий. Поэтому с 1938</w:t>
      </w:r>
      <w:r>
        <w:rPr>
          <w:snapToGrid w:val="0"/>
          <w:sz w:val="28"/>
          <w:lang w:val="en-US"/>
        </w:rPr>
        <w:t> </w:t>
      </w:r>
      <w:r>
        <w:rPr>
          <w:snapToGrid w:val="0"/>
          <w:sz w:val="28"/>
        </w:rPr>
        <w:t>года назначение пенсий военнослужащим и их семьям было возложено на отделы по комначсоставу военных округов. Пенсионные органы стали ближе к пенсионерам. С</w:t>
      </w:r>
      <w:r>
        <w:rPr>
          <w:snapToGrid w:val="0"/>
          <w:sz w:val="28"/>
          <w:lang w:val="en-US"/>
        </w:rPr>
        <w:t> </w:t>
      </w:r>
      <w:r>
        <w:rPr>
          <w:snapToGrid w:val="0"/>
          <w:sz w:val="28"/>
        </w:rPr>
        <w:t>июля 1940</w:t>
      </w:r>
      <w:r>
        <w:rPr>
          <w:snapToGrid w:val="0"/>
          <w:sz w:val="28"/>
          <w:lang w:val="en-US"/>
        </w:rPr>
        <w:t> </w:t>
      </w:r>
      <w:r>
        <w:rPr>
          <w:snapToGrid w:val="0"/>
          <w:sz w:val="28"/>
        </w:rPr>
        <w:t>года были значительно увеличены размеры пенсий военнослужащим ср</w:t>
      </w:r>
      <w:r>
        <w:rPr>
          <w:snapToGrid w:val="0"/>
          <w:sz w:val="28"/>
        </w:rPr>
        <w:t>очной службы, ставшим инвалидами, и членам семей, потерявшим кормильца.</w:t>
      </w:r>
    </w:p>
    <w:p w:rsidR="00000000" w:rsidRDefault="00E56683">
      <w:pPr>
        <w:widowControl w:val="0"/>
        <w:ind w:firstLine="482"/>
        <w:jc w:val="both"/>
        <w:rPr>
          <w:snapToGrid w:val="0"/>
          <w:sz w:val="24"/>
        </w:rPr>
      </w:pPr>
      <w:r>
        <w:rPr>
          <w:snapToGrid w:val="0"/>
          <w:sz w:val="28"/>
        </w:rPr>
        <w:t>Накануне Великой Отечественной войны СНК СССР принимает постановление "О пенсиях и пособиях лицам высшего, старшего и среднего начальствующего состава, лицам младшего начальствующего с</w:t>
      </w:r>
      <w:r>
        <w:rPr>
          <w:snapToGrid w:val="0"/>
          <w:sz w:val="28"/>
        </w:rPr>
        <w:t>остава сверхсрочной службы и их семьям", регулирующее пенсионное обеспечение указанных лиц за выслугу лет, по инвалидности и по случаю потери кормильца.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начале войны Президиум Верховного Совета издал Указ "О порядке </w:t>
      </w:r>
      <w:r>
        <w:rPr>
          <w:snapToGrid w:val="0"/>
          <w:sz w:val="28"/>
        </w:rPr>
        <w:lastRenderedPageBreak/>
        <w:t>назначения и выплаты пособий семьям во</w:t>
      </w:r>
      <w:r>
        <w:rPr>
          <w:snapToGrid w:val="0"/>
          <w:sz w:val="28"/>
        </w:rPr>
        <w:t>еннослужащих рядового и младшего начальствующего состава в военное время", которым опять были повышены размеры пособий. С</w:t>
      </w:r>
      <w:r>
        <w:rPr>
          <w:snapToGrid w:val="0"/>
          <w:sz w:val="28"/>
          <w:lang w:val="en-US"/>
        </w:rPr>
        <w:t> </w:t>
      </w:r>
      <w:r>
        <w:rPr>
          <w:snapToGrid w:val="0"/>
          <w:sz w:val="28"/>
        </w:rPr>
        <w:t xml:space="preserve"> началом  Великой Отечественной войны бы-</w:t>
      </w:r>
    </w:p>
    <w:p w:rsidR="00000000" w:rsidRDefault="00E56683">
      <w:pPr>
        <w:widowControl w:val="0"/>
        <w:ind w:firstLine="482"/>
        <w:jc w:val="center"/>
        <w:rPr>
          <w:snapToGrid w:val="0"/>
          <w:sz w:val="24"/>
        </w:rPr>
      </w:pPr>
      <w:r>
        <w:rPr>
          <w:snapToGrid w:val="0"/>
          <w:sz w:val="24"/>
        </w:rPr>
        <w:t>- 77 -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ло дано указание о выдаче денежных аттестатов на семьи убывших в действующую армию о</w:t>
      </w:r>
      <w:r>
        <w:rPr>
          <w:snapToGrid w:val="0"/>
          <w:sz w:val="28"/>
        </w:rPr>
        <w:t>фицеров и сверхсрочнослужащих.</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первых дней войны в частях и соединениях появились "сыны полков", которые носили военную форму и состояли на полном довольствии. Ими становились дети, потерявшие родителей.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ходе войны многие тысячи людей страны принимали </w:t>
      </w:r>
      <w:r>
        <w:rPr>
          <w:snapToGrid w:val="0"/>
          <w:sz w:val="28"/>
        </w:rPr>
        <w:t>участие в оказании помощи воинам, собирая и отправляя на фронт подарки (кисеты, портсигары), теплые вещи и так далее. Можно сказать, что в такой форме возродилась благотворительность.</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период войны был принят ряд решений, направленных на улучшение пенсион</w:t>
      </w:r>
      <w:r>
        <w:rPr>
          <w:snapToGrid w:val="0"/>
          <w:sz w:val="28"/>
        </w:rPr>
        <w:t>ного обеспечения военнослужащих и членов их семей: увеличивались размеры пенсий и пособий, устанавливались новые виды обеспечения. Например, генералам и старшим офицерам</w:t>
      </w:r>
      <w:r>
        <w:rPr>
          <w:snapToGrid w:val="0"/>
          <w:sz w:val="28"/>
          <w:lang w:val="en-US"/>
        </w:rPr>
        <w:t> </w:t>
      </w:r>
      <w:r>
        <w:rPr>
          <w:snapToGrid w:val="0"/>
          <w:sz w:val="28"/>
        </w:rPr>
        <w:t>—закрепление жилой площади, занимаемой по месту жительства, выплата пенсий детям до ок</w:t>
      </w:r>
      <w:r>
        <w:rPr>
          <w:snapToGrid w:val="0"/>
          <w:sz w:val="28"/>
        </w:rPr>
        <w:t>ончания ими образовательного учреждения, а отличникам</w:t>
      </w:r>
      <w:r>
        <w:rPr>
          <w:snapToGrid w:val="0"/>
          <w:sz w:val="28"/>
          <w:lang w:val="en-US"/>
        </w:rPr>
        <w:t> </w:t>
      </w:r>
      <w:r>
        <w:rPr>
          <w:snapToGrid w:val="0"/>
          <w:sz w:val="28"/>
        </w:rPr>
        <w:t>—независимо от выплаты стипендии и другие. Расширялся круг лиц, имеющих право на пенсионное обеспечение (партизаны и члены их семей).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январе 1943</w:t>
      </w:r>
      <w:r>
        <w:rPr>
          <w:snapToGrid w:val="0"/>
          <w:sz w:val="28"/>
          <w:lang w:val="en-US"/>
        </w:rPr>
        <w:t> </w:t>
      </w:r>
      <w:r>
        <w:rPr>
          <w:snapToGrid w:val="0"/>
          <w:sz w:val="28"/>
        </w:rPr>
        <w:t xml:space="preserve">года при СНК союзных и автономных республик и Советах </w:t>
      </w:r>
      <w:r>
        <w:rPr>
          <w:snapToGrid w:val="0"/>
          <w:sz w:val="28"/>
        </w:rPr>
        <w:t>народных депутатов трудящихся созданы управления и отделы по государственному обеспечению и бытовому устройству семей военнослужащих. В</w:t>
      </w:r>
      <w:r>
        <w:rPr>
          <w:snapToGrid w:val="0"/>
          <w:sz w:val="28"/>
          <w:lang w:val="en-US"/>
        </w:rPr>
        <w:t> </w:t>
      </w:r>
      <w:r>
        <w:rPr>
          <w:snapToGrid w:val="0"/>
          <w:sz w:val="28"/>
        </w:rPr>
        <w:t>их руках сосредоточивалась организация всей помощи семьям фронтовиков со стороны государства, предприятий, учреждений, а</w:t>
      </w:r>
      <w:r>
        <w:rPr>
          <w:snapToGrid w:val="0"/>
          <w:sz w:val="28"/>
        </w:rPr>
        <w:t xml:space="preserve"> также тысяч патриотов, принимавших участие в этом благородном деле.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1943</w:t>
      </w:r>
      <w:r>
        <w:rPr>
          <w:snapToGrid w:val="0"/>
          <w:sz w:val="28"/>
          <w:lang w:val="en-US"/>
        </w:rPr>
        <w:t> </w:t>
      </w:r>
      <w:r>
        <w:rPr>
          <w:snapToGrid w:val="0"/>
          <w:sz w:val="28"/>
        </w:rPr>
        <w:t>году созданы Суворовские военные училища, а в 1943—</w:t>
      </w:r>
      <w:r>
        <w:rPr>
          <w:snapToGrid w:val="0"/>
          <w:sz w:val="28"/>
          <w:lang w:val="en-US"/>
        </w:rPr>
        <w:t> </w:t>
      </w:r>
      <w:r>
        <w:rPr>
          <w:snapToGrid w:val="0"/>
          <w:sz w:val="28"/>
        </w:rPr>
        <w:t>годах</w:t>
      </w:r>
      <w:r>
        <w:rPr>
          <w:snapToGrid w:val="0"/>
          <w:sz w:val="28"/>
          <w:lang w:val="en-US"/>
        </w:rPr>
        <w:t> </w:t>
      </w:r>
      <w:r>
        <w:rPr>
          <w:snapToGrid w:val="0"/>
          <w:sz w:val="28"/>
        </w:rPr>
        <w:t>—Нахимовские военно-морские училища</w:t>
      </w:r>
      <w:r>
        <w:rPr>
          <w:snapToGrid w:val="0"/>
          <w:sz w:val="28"/>
          <w:lang w:val="en-US"/>
        </w:rPr>
        <w:t> </w:t>
      </w:r>
      <w:r>
        <w:rPr>
          <w:snapToGrid w:val="0"/>
          <w:sz w:val="28"/>
        </w:rPr>
        <w:t>—средние военно-учебные заведения для подготовки юношей к обучению в высших военных (в</w:t>
      </w:r>
      <w:r>
        <w:rPr>
          <w:snapToGrid w:val="0"/>
          <w:sz w:val="28"/>
        </w:rPr>
        <w:t>оенно-морских) училищах и последующей службе на должностях офицерского состава в армии и на флоте. В</w:t>
      </w:r>
      <w:r>
        <w:rPr>
          <w:snapToGrid w:val="0"/>
          <w:sz w:val="28"/>
          <w:lang w:val="en-US"/>
        </w:rPr>
        <w:t> </w:t>
      </w:r>
      <w:r>
        <w:rPr>
          <w:snapToGrid w:val="0"/>
          <w:sz w:val="28"/>
        </w:rPr>
        <w:t>них принимались годные по состоянию здоровья юноши, прежде всего сироты, дети погибших и искалеченных военнослужащих, дети, отцы которых проходили службу в</w:t>
      </w:r>
      <w:r>
        <w:rPr>
          <w:snapToGrid w:val="0"/>
          <w:sz w:val="28"/>
        </w:rPr>
        <w:t xml:space="preserve"> армии.</w:t>
      </w:r>
    </w:p>
    <w:p w:rsidR="00000000" w:rsidRDefault="00E56683">
      <w:pPr>
        <w:widowControl w:val="0"/>
        <w:ind w:firstLine="482"/>
        <w:jc w:val="both"/>
        <w:rPr>
          <w:snapToGrid w:val="0"/>
          <w:sz w:val="24"/>
        </w:rPr>
      </w:pPr>
      <w:r>
        <w:rPr>
          <w:snapToGrid w:val="0"/>
          <w:sz w:val="28"/>
        </w:rPr>
        <w:t>Важное значение для улучшения пенсионного обеспечения генералов, адмиралов и офицеров имело установление с 1</w:t>
      </w:r>
      <w:r>
        <w:rPr>
          <w:snapToGrid w:val="0"/>
          <w:sz w:val="28"/>
          <w:lang w:val="en-US"/>
        </w:rPr>
        <w:t> </w:t>
      </w:r>
      <w:r>
        <w:rPr>
          <w:snapToGrid w:val="0"/>
          <w:sz w:val="28"/>
        </w:rPr>
        <w:t>октября 1946</w:t>
      </w:r>
      <w:r>
        <w:rPr>
          <w:snapToGrid w:val="0"/>
          <w:sz w:val="28"/>
          <w:lang w:val="en-US"/>
        </w:rPr>
        <w:t> </w:t>
      </w:r>
      <w:r>
        <w:rPr>
          <w:snapToGrid w:val="0"/>
          <w:sz w:val="28"/>
        </w:rPr>
        <w:t>года окладов по воинским званиям и исчисление пенсии не только из оклада по должности, но и оклада по воинскому званию.</w:t>
      </w:r>
    </w:p>
    <w:p w:rsidR="00000000" w:rsidRDefault="00E56683">
      <w:pPr>
        <w:widowControl w:val="0"/>
        <w:ind w:firstLine="482"/>
        <w:jc w:val="both"/>
        <w:rPr>
          <w:snapToGrid w:val="0"/>
          <w:sz w:val="24"/>
        </w:rPr>
      </w:pPr>
      <w:r>
        <w:rPr>
          <w:snapToGrid w:val="0"/>
          <w:sz w:val="28"/>
        </w:rPr>
        <w:t>Постан</w:t>
      </w:r>
      <w:r>
        <w:rPr>
          <w:snapToGrid w:val="0"/>
          <w:sz w:val="28"/>
        </w:rPr>
        <w:t>овлением Совета Министров СССР 1954</w:t>
      </w:r>
      <w:r>
        <w:rPr>
          <w:snapToGrid w:val="0"/>
          <w:sz w:val="28"/>
          <w:lang w:val="en-US"/>
        </w:rPr>
        <w:t> </w:t>
      </w:r>
      <w:r>
        <w:rPr>
          <w:snapToGrid w:val="0"/>
          <w:sz w:val="28"/>
        </w:rPr>
        <w:t>года офицерам, имеющим выслугу от 20</w:t>
      </w:r>
      <w:r>
        <w:rPr>
          <w:snapToGrid w:val="0"/>
          <w:sz w:val="28"/>
          <w:lang w:val="en-US"/>
        </w:rPr>
        <w:t> </w:t>
      </w:r>
      <w:r>
        <w:rPr>
          <w:snapToGrid w:val="0"/>
          <w:sz w:val="28"/>
        </w:rPr>
        <w:t>до 25</w:t>
      </w:r>
      <w:r>
        <w:rPr>
          <w:snapToGrid w:val="0"/>
          <w:sz w:val="28"/>
          <w:lang w:val="en-US"/>
        </w:rPr>
        <w:t> </w:t>
      </w:r>
      <w:r>
        <w:rPr>
          <w:snapToGrid w:val="0"/>
          <w:sz w:val="28"/>
        </w:rPr>
        <w:t>лет, увольняемым после 14</w:t>
      </w:r>
      <w:r>
        <w:rPr>
          <w:snapToGrid w:val="0"/>
          <w:sz w:val="28"/>
          <w:lang w:val="en-US"/>
        </w:rPr>
        <w:t> </w:t>
      </w:r>
      <w:r>
        <w:rPr>
          <w:snapToGrid w:val="0"/>
          <w:sz w:val="28"/>
        </w:rPr>
        <w:t>апреля 1953</w:t>
      </w:r>
      <w:r>
        <w:rPr>
          <w:snapToGrid w:val="0"/>
          <w:sz w:val="28"/>
          <w:lang w:val="en-US"/>
        </w:rPr>
        <w:t> </w:t>
      </w:r>
      <w:r>
        <w:rPr>
          <w:snapToGrid w:val="0"/>
          <w:sz w:val="28"/>
        </w:rPr>
        <w:t>года из рядов армии и флота по возрасту, по болезни, по сокращению штатов и по ограниченному состоянию здоровья, была установлена пожизненн</w:t>
      </w:r>
      <w:r>
        <w:rPr>
          <w:snapToGrid w:val="0"/>
          <w:sz w:val="28"/>
        </w:rPr>
        <w:t xml:space="preserve">ая пенсия. </w:t>
      </w:r>
    </w:p>
    <w:p w:rsidR="00000000" w:rsidRDefault="00E56683">
      <w:pPr>
        <w:widowControl w:val="0"/>
        <w:ind w:firstLine="482"/>
        <w:jc w:val="both"/>
        <w:rPr>
          <w:snapToGrid w:val="0"/>
          <w:sz w:val="24"/>
        </w:rPr>
      </w:pPr>
      <w:r>
        <w:rPr>
          <w:snapToGrid w:val="0"/>
          <w:sz w:val="28"/>
        </w:rPr>
        <w:t>20</w:t>
      </w:r>
      <w:r>
        <w:rPr>
          <w:snapToGrid w:val="0"/>
          <w:sz w:val="28"/>
          <w:lang w:val="en-US"/>
        </w:rPr>
        <w:t> </w:t>
      </w:r>
      <w:r>
        <w:rPr>
          <w:snapToGrid w:val="0"/>
          <w:sz w:val="28"/>
        </w:rPr>
        <w:t>января 1960</w:t>
      </w:r>
      <w:r>
        <w:rPr>
          <w:snapToGrid w:val="0"/>
          <w:sz w:val="28"/>
          <w:lang w:val="en-US"/>
        </w:rPr>
        <w:t> </w:t>
      </w:r>
      <w:r>
        <w:rPr>
          <w:snapToGrid w:val="0"/>
          <w:sz w:val="28"/>
        </w:rPr>
        <w:t xml:space="preserve">года в связи с Законом о новом значительном сокращении </w:t>
      </w:r>
      <w:r>
        <w:rPr>
          <w:snapToGrid w:val="0"/>
          <w:sz w:val="28"/>
        </w:rPr>
        <w:lastRenderedPageBreak/>
        <w:t xml:space="preserve">Вооруженных Сил Совет Министров СССР принял специальное постановление № 74, которым республиканские и местные органы власти  обязывались   трудоустраивать    военнослужащих  </w:t>
      </w:r>
      <w:r>
        <w:rPr>
          <w:snapToGrid w:val="0"/>
          <w:sz w:val="28"/>
        </w:rPr>
        <w:t xml:space="preserve"> с     учетом  их   специ-</w:t>
      </w:r>
    </w:p>
    <w:p w:rsidR="00000000" w:rsidRDefault="00E56683">
      <w:pPr>
        <w:widowControl w:val="0"/>
        <w:ind w:firstLine="482"/>
        <w:jc w:val="center"/>
        <w:rPr>
          <w:snapToGrid w:val="0"/>
          <w:sz w:val="24"/>
        </w:rPr>
      </w:pPr>
      <w:r>
        <w:rPr>
          <w:snapToGrid w:val="0"/>
          <w:sz w:val="24"/>
        </w:rPr>
        <w:t>- 78 -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альности и опыта работы и обеспечивать жилой площадью в первую очередь. Этим военнослужащим предоставлялось преимущество при поступлении в школы типа ФЗУ и на курсы для обучения соответствующим профессиям. В</w:t>
      </w:r>
      <w:r>
        <w:rPr>
          <w:snapToGrid w:val="0"/>
          <w:sz w:val="28"/>
          <w:lang w:val="en-US"/>
        </w:rPr>
        <w:t> </w:t>
      </w:r>
      <w:r>
        <w:rPr>
          <w:snapToGrid w:val="0"/>
          <w:sz w:val="28"/>
        </w:rPr>
        <w:t>период обучен</w:t>
      </w:r>
      <w:r>
        <w:rPr>
          <w:snapToGrid w:val="0"/>
          <w:sz w:val="28"/>
        </w:rPr>
        <w:t>ия им выплачивалась стипендия. Были установлены льготы для уволенных военнослужащих при поступлении в высшие и средние специальные учебные заведения.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сентябре 1967</w:t>
      </w:r>
      <w:r>
        <w:rPr>
          <w:snapToGrid w:val="0"/>
          <w:sz w:val="28"/>
          <w:lang w:val="en-US"/>
        </w:rPr>
        <w:t> </w:t>
      </w:r>
      <w:r>
        <w:rPr>
          <w:snapToGrid w:val="0"/>
          <w:sz w:val="28"/>
        </w:rPr>
        <w:t>года установлены дополнительные льготы Героям Советского Союза, Героям Социалистического Т</w:t>
      </w:r>
      <w:r>
        <w:rPr>
          <w:snapToGrid w:val="0"/>
          <w:sz w:val="28"/>
        </w:rPr>
        <w:t>руда и лицам, награжденным орденом Славы трех степеней, в частности, на персональные пенсии союзного значения, оплату жилья, налог со строений и земельной ренты, право личного бесплатного проезда 1</w:t>
      </w:r>
      <w:r>
        <w:rPr>
          <w:snapToGrid w:val="0"/>
          <w:sz w:val="28"/>
          <w:lang w:val="en-US"/>
        </w:rPr>
        <w:t> </w:t>
      </w:r>
      <w:r>
        <w:rPr>
          <w:snapToGrid w:val="0"/>
          <w:sz w:val="28"/>
        </w:rPr>
        <w:t xml:space="preserve">раз в год различными видами транспорта и другие, а бывшим </w:t>
      </w:r>
      <w:r>
        <w:rPr>
          <w:snapToGrid w:val="0"/>
          <w:sz w:val="28"/>
        </w:rPr>
        <w:t>военнослужащим</w:t>
      </w:r>
      <w:r>
        <w:rPr>
          <w:snapToGrid w:val="0"/>
          <w:sz w:val="28"/>
          <w:lang w:val="en-US"/>
        </w:rPr>
        <w:t> </w:t>
      </w:r>
      <w:r>
        <w:rPr>
          <w:snapToGrid w:val="0"/>
          <w:sz w:val="28"/>
        </w:rPr>
        <w:t>—право на лечение в поликлиниках и госпиталях Министерства обороны.</w:t>
      </w:r>
    </w:p>
    <w:p w:rsidR="00000000" w:rsidRDefault="00E56683">
      <w:pPr>
        <w:widowControl w:val="0"/>
        <w:ind w:firstLine="482"/>
        <w:jc w:val="both"/>
        <w:rPr>
          <w:snapToGrid w:val="0"/>
          <w:sz w:val="24"/>
        </w:rPr>
      </w:pPr>
      <w:r>
        <w:rPr>
          <w:snapToGrid w:val="0"/>
          <w:sz w:val="28"/>
        </w:rPr>
        <w:t>Последовавший за этим двадцатилетний период в развитии системы пенсионного обеспечения военнослужащих и членов их семей характеризуется не коренными изменениями, а появление</w:t>
      </w:r>
      <w:r>
        <w:rPr>
          <w:snapToGrid w:val="0"/>
          <w:sz w:val="28"/>
        </w:rPr>
        <w:t>м многочисленных нормативно-правовых актов как реакции на различные события в мире и стране. Эти факты вводили определенные льготы конкретным категориям пенсионеров (юбилейные даты Победы в Великой Отечественной войне, введение дополнительных льгот для уча</w:t>
      </w:r>
      <w:r>
        <w:rPr>
          <w:snapToGrid w:val="0"/>
          <w:sz w:val="28"/>
        </w:rPr>
        <w:t>стников афганских событий, ликвидации последствий аварии на ЧАЭС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Несмотря на то, что в советское время система социальной защиты и социального обеспечения военнослужащих непрерывно менялась, что в СССР сформировалась патерналистская модель социаль</w:t>
      </w:r>
      <w:r>
        <w:rPr>
          <w:snapToGrid w:val="0"/>
          <w:sz w:val="28"/>
        </w:rPr>
        <w:t>ной работы с финансированием главным образом из госбюджета (95</w:t>
      </w:r>
      <w:r>
        <w:rPr>
          <w:snapToGrid w:val="0"/>
          <w:sz w:val="28"/>
          <w:lang w:val="en-US"/>
        </w:rPr>
        <w:t> </w:t>
      </w:r>
      <w:r>
        <w:rPr>
          <w:snapToGrid w:val="0"/>
          <w:sz w:val="28"/>
        </w:rPr>
        <w:t>и более процентов ассигнований) с бюрократической системой распределения фондов социального обеспечения, она тем не менее обеспечивала военнослужащим и военным пенсионерам сносное существование</w:t>
      </w:r>
      <w:r>
        <w:rPr>
          <w:snapToGrid w:val="0"/>
          <w:sz w:val="28"/>
        </w:rPr>
        <w:t xml:space="preserve"> вплоть до своего развала в начале девяностых годов.</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последние годы военно-социальная работа получает новое качество. Она находится на этапе становления, постоянно развивается. Наряду с непосредственно социальным обеспечением складывается система, включа</w:t>
      </w:r>
      <w:r>
        <w:rPr>
          <w:snapToGrid w:val="0"/>
          <w:sz w:val="28"/>
        </w:rPr>
        <w:t>ющая управленческую, содержательную сторону. В</w:t>
      </w:r>
      <w:r>
        <w:rPr>
          <w:snapToGrid w:val="0"/>
          <w:sz w:val="28"/>
          <w:lang w:val="en-US"/>
        </w:rPr>
        <w:t> </w:t>
      </w:r>
      <w:r>
        <w:rPr>
          <w:snapToGrid w:val="0"/>
          <w:sz w:val="28"/>
        </w:rPr>
        <w:t>подтверждение этому можно привести некоторые факты.</w:t>
      </w:r>
    </w:p>
    <w:p w:rsidR="00000000" w:rsidRDefault="00E56683">
      <w:pPr>
        <w:widowControl w:val="0"/>
        <w:ind w:firstLine="482"/>
        <w:jc w:val="both"/>
        <w:rPr>
          <w:snapToGrid w:val="0"/>
          <w:sz w:val="24"/>
        </w:rPr>
      </w:pPr>
      <w:r>
        <w:rPr>
          <w:snapToGrid w:val="0"/>
          <w:sz w:val="28"/>
        </w:rPr>
        <w:t xml:space="preserve">Формируется законодательная база. Принят пакет военных законов, в частности, Законы Российской Федерации "О статусе военнослужащих", "О воинской обязанности </w:t>
      </w:r>
      <w:r>
        <w:rPr>
          <w:snapToGrid w:val="0"/>
          <w:sz w:val="28"/>
        </w:rPr>
        <w:t>и военной службе", "О занятости населения в Российской Федерации" и другие. Издано несколько приказов Министра обороны РФ, например, № 226</w:t>
      </w:r>
      <w:r>
        <w:rPr>
          <w:snapToGrid w:val="0"/>
          <w:sz w:val="28"/>
          <w:lang w:val="en-US"/>
        </w:rPr>
        <w:t> </w:t>
      </w:r>
      <w:r>
        <w:rPr>
          <w:snapToGrid w:val="0"/>
          <w:sz w:val="28"/>
        </w:rPr>
        <w:t>—</w:t>
      </w:r>
      <w:r>
        <w:rPr>
          <w:snapToGrid w:val="0"/>
          <w:sz w:val="28"/>
          <w:lang w:val="en-US"/>
        </w:rPr>
        <w:t> </w:t>
      </w:r>
      <w:r>
        <w:rPr>
          <w:snapToGrid w:val="0"/>
          <w:sz w:val="28"/>
        </w:rPr>
        <w:t xml:space="preserve">года "Об органах воспитательной работы </w:t>
      </w:r>
      <w:r>
        <w:rPr>
          <w:snapToGrid w:val="0"/>
          <w:sz w:val="28"/>
        </w:rPr>
        <w:lastRenderedPageBreak/>
        <w:t>Вооруженных Сил Российской Федерации", № 46</w:t>
      </w:r>
      <w:r>
        <w:rPr>
          <w:snapToGrid w:val="0"/>
          <w:sz w:val="28"/>
          <w:lang w:val="en-US"/>
        </w:rPr>
        <w:t> </w:t>
      </w:r>
      <w:r>
        <w:rPr>
          <w:snapToGrid w:val="0"/>
          <w:sz w:val="28"/>
        </w:rPr>
        <w:t>—</w:t>
      </w:r>
      <w:r>
        <w:rPr>
          <w:snapToGrid w:val="0"/>
          <w:sz w:val="28"/>
          <w:lang w:val="en-US"/>
        </w:rPr>
        <w:t> </w:t>
      </w:r>
      <w:r>
        <w:rPr>
          <w:snapToGrid w:val="0"/>
          <w:sz w:val="28"/>
        </w:rPr>
        <w:t>года "О подборе и подготовке д</w:t>
      </w:r>
      <w:r>
        <w:rPr>
          <w:snapToGrid w:val="0"/>
          <w:sz w:val="28"/>
        </w:rPr>
        <w:t>олжностных лиц органов воспитательной работы Вооруженных Сил РФ", директива № Д</w:t>
      </w:r>
      <w:r>
        <w:rPr>
          <w:snapToGrid w:val="0"/>
          <w:sz w:val="28"/>
        </w:rPr>
        <w:noBreakHyphen/>
        <w:t>30</w:t>
      </w:r>
      <w:r>
        <w:rPr>
          <w:snapToGrid w:val="0"/>
          <w:sz w:val="28"/>
          <w:lang w:val="en-US"/>
        </w:rPr>
        <w:t> </w:t>
      </w:r>
      <w:r>
        <w:rPr>
          <w:snapToGrid w:val="0"/>
          <w:sz w:val="28"/>
        </w:rPr>
        <w:t>—</w:t>
      </w:r>
      <w:r>
        <w:rPr>
          <w:snapToGrid w:val="0"/>
          <w:sz w:val="28"/>
          <w:lang w:val="en-US"/>
        </w:rPr>
        <w:t> </w:t>
      </w:r>
      <w:r>
        <w:rPr>
          <w:snapToGrid w:val="0"/>
          <w:sz w:val="28"/>
        </w:rPr>
        <w:t xml:space="preserve">года "О создании внебюджетного фонда  социальной поддержки личного состава Вооруженных </w:t>
      </w:r>
    </w:p>
    <w:p w:rsidR="00000000" w:rsidRDefault="00E56683">
      <w:pPr>
        <w:widowControl w:val="0"/>
        <w:jc w:val="both"/>
        <w:rPr>
          <w:snapToGrid w:val="0"/>
          <w:sz w:val="24"/>
        </w:rPr>
      </w:pPr>
      <w:r>
        <w:rPr>
          <w:snapToGrid w:val="0"/>
          <w:sz w:val="28"/>
        </w:rPr>
        <w:t>Сил РФ" и тому подобные.</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- 79 -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Начаты практические меры по повышению качества в</w:t>
      </w:r>
      <w:r>
        <w:rPr>
          <w:snapToGrid w:val="0"/>
          <w:sz w:val="28"/>
        </w:rPr>
        <w:t>оенно-социальной работы. В</w:t>
      </w:r>
      <w:r>
        <w:rPr>
          <w:snapToGrid w:val="0"/>
          <w:sz w:val="28"/>
          <w:lang w:val="en-US"/>
        </w:rPr>
        <w:t> </w:t>
      </w:r>
      <w:r>
        <w:rPr>
          <w:snapToGrid w:val="0"/>
          <w:sz w:val="28"/>
        </w:rPr>
        <w:t>Российской Федерации создано Министерство труда и социального развития, ранее</w:t>
      </w:r>
      <w:r>
        <w:rPr>
          <w:snapToGrid w:val="0"/>
          <w:sz w:val="28"/>
          <w:lang w:val="en-US"/>
        </w:rPr>
        <w:t> </w:t>
      </w:r>
      <w:r>
        <w:rPr>
          <w:snapToGrid w:val="0"/>
          <w:sz w:val="28"/>
        </w:rPr>
        <w:t>—Министерство социальной защиты населения, с разветвленной сетью региональных координационных центров и местных органов социальной работы.</w:t>
      </w:r>
    </w:p>
    <w:p w:rsidR="00000000" w:rsidRDefault="00E56683">
      <w:pPr>
        <w:widowControl w:val="0"/>
        <w:ind w:firstLine="482"/>
        <w:jc w:val="both"/>
        <w:rPr>
          <w:snapToGrid w:val="0"/>
          <w:sz w:val="24"/>
        </w:rPr>
      </w:pPr>
      <w:r>
        <w:rPr>
          <w:snapToGrid w:val="0"/>
          <w:sz w:val="28"/>
        </w:rPr>
        <w:t>Непосредстве</w:t>
      </w:r>
      <w:r>
        <w:rPr>
          <w:snapToGrid w:val="0"/>
          <w:sz w:val="28"/>
        </w:rPr>
        <w:t>нно в Вооруженных Силах Российской Федерации с 1995</w:t>
      </w:r>
      <w:r>
        <w:rPr>
          <w:snapToGrid w:val="0"/>
          <w:sz w:val="28"/>
          <w:lang w:val="en-US"/>
        </w:rPr>
        <w:t> </w:t>
      </w:r>
      <w:r>
        <w:rPr>
          <w:snapToGrid w:val="0"/>
          <w:sz w:val="28"/>
        </w:rPr>
        <w:t>года введена должность офицера по социальной работе и профилактике правонарушений, начиная с полкового звена. С</w:t>
      </w:r>
      <w:r>
        <w:rPr>
          <w:snapToGrid w:val="0"/>
          <w:sz w:val="28"/>
          <w:lang w:val="en-US"/>
        </w:rPr>
        <w:t> </w:t>
      </w:r>
      <w:r>
        <w:rPr>
          <w:snapToGrid w:val="0"/>
          <w:sz w:val="28"/>
        </w:rPr>
        <w:t>1996</w:t>
      </w:r>
      <w:r>
        <w:rPr>
          <w:snapToGrid w:val="0"/>
          <w:sz w:val="28"/>
          <w:lang w:val="en-US"/>
        </w:rPr>
        <w:t> </w:t>
      </w:r>
      <w:r>
        <w:rPr>
          <w:snapToGrid w:val="0"/>
          <w:sz w:val="28"/>
        </w:rPr>
        <w:t>года в Военном университете Министерства обороны РФ начата подготовка этих специалистов</w:t>
      </w:r>
      <w:r>
        <w:rPr>
          <w:snapToGrid w:val="0"/>
          <w:sz w:val="28"/>
        </w:rPr>
        <w:t xml:space="preserve"> для Вооруженных Сил со сроком обучения 3</w:t>
      </w:r>
      <w:r>
        <w:rPr>
          <w:snapToGrid w:val="0"/>
          <w:sz w:val="28"/>
          <w:lang w:val="en-US"/>
        </w:rPr>
        <w:t> </w:t>
      </w:r>
      <w:r>
        <w:rPr>
          <w:snapToGrid w:val="0"/>
          <w:sz w:val="28"/>
        </w:rPr>
        <w:t>года. Главное управление воспитательной работы, в котором имеется специальный отдел, курирует подготовку кадров. В</w:t>
      </w:r>
      <w:r>
        <w:rPr>
          <w:snapToGrid w:val="0"/>
          <w:sz w:val="28"/>
          <w:lang w:val="en-US"/>
        </w:rPr>
        <w:t> </w:t>
      </w:r>
      <w:r>
        <w:rPr>
          <w:snapToGrid w:val="0"/>
          <w:sz w:val="28"/>
        </w:rPr>
        <w:t>войсках проводятся мероприятия по повышению квалификации должностных лиц органов воспитательной раб</w:t>
      </w:r>
      <w:r>
        <w:rPr>
          <w:snapToGrid w:val="0"/>
          <w:sz w:val="28"/>
        </w:rPr>
        <w:t>оты, в частности, с социальными работниками ежегодно проводят занятия заместители командующих (командиров).</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России возрождается благотворительность. Одними из первых примеров в этом плане являются деятельность общественного фонда защиты "Покров" в Москве</w:t>
      </w:r>
      <w:r>
        <w:rPr>
          <w:snapToGrid w:val="0"/>
          <w:sz w:val="28"/>
        </w:rPr>
        <w:t>, который основную цель видит в оказании помощи инвалидам, ветеранам войны и другим категориям населения Северного административного округа, или шефство коллектива "Уникум-банка" над 500</w:t>
      </w:r>
      <w:r>
        <w:rPr>
          <w:snapToGrid w:val="0"/>
          <w:sz w:val="28"/>
          <w:lang w:val="en-US"/>
        </w:rPr>
        <w:t> </w:t>
      </w:r>
      <w:r>
        <w:rPr>
          <w:snapToGrid w:val="0"/>
          <w:sz w:val="28"/>
        </w:rPr>
        <w:t>ветеранами войны и труда, проживающими в Звенигороде.</w:t>
      </w:r>
    </w:p>
    <w:p w:rsidR="00000000" w:rsidRDefault="00E56683">
      <w:pPr>
        <w:widowControl w:val="0"/>
        <w:ind w:firstLine="482"/>
        <w:jc w:val="both"/>
        <w:rPr>
          <w:snapToGrid w:val="0"/>
          <w:sz w:val="24"/>
        </w:rPr>
      </w:pPr>
      <w:r>
        <w:rPr>
          <w:snapToGrid w:val="0"/>
          <w:sz w:val="28"/>
        </w:rPr>
        <w:t>Среди мероприят</w:t>
      </w:r>
      <w:r>
        <w:rPr>
          <w:snapToGrid w:val="0"/>
          <w:sz w:val="28"/>
        </w:rPr>
        <w:t>ий, проводимых непосредственно с военнослужащими и членами их семей, можно отметить снижение продолжительности выслуги лет для получения пенсии и увеличение выходного пособия, некоторое увеличение продолжительности отпусков (в том числе участникам боевых д</w:t>
      </w:r>
      <w:r>
        <w:rPr>
          <w:snapToGrid w:val="0"/>
          <w:sz w:val="28"/>
        </w:rPr>
        <w:t>ействий), новые льготы членам семей в области бесплатного пользования различными видами транспорта при следовании в отпуск, введение денег за санаторно-курортное лечение, материальной помощи, различных надбавок к денежному довольствию (за работу с секретны</w:t>
      </w:r>
      <w:r>
        <w:rPr>
          <w:snapToGrid w:val="0"/>
          <w:sz w:val="28"/>
        </w:rPr>
        <w:t>ми документами, за интенсивность службы, пайковых денег и</w:t>
      </w:r>
      <w:r>
        <w:rPr>
          <w:snapToGrid w:val="0"/>
          <w:sz w:val="28"/>
          <w:lang w:val="en-US"/>
        </w:rPr>
        <w:t> </w:t>
      </w:r>
      <w:r>
        <w:rPr>
          <w:snapToGrid w:val="0"/>
          <w:sz w:val="28"/>
        </w:rPr>
        <w:t>т.д.).</w:t>
      </w:r>
    </w:p>
    <w:p w:rsidR="00000000" w:rsidRDefault="00E56683">
      <w:pPr>
        <w:widowControl w:val="0"/>
        <w:ind w:firstLine="482"/>
        <w:jc w:val="both"/>
        <w:rPr>
          <w:snapToGrid w:val="0"/>
          <w:sz w:val="24"/>
        </w:rPr>
      </w:pPr>
      <w:r>
        <w:rPr>
          <w:snapToGrid w:val="0"/>
          <w:sz w:val="28"/>
        </w:rPr>
        <w:t>Вместе с тем, в военно-социальной работе в современных условиях много проблем, в частности, несвоевременная выплата денежного довольствия и других социальных пособий военнослужащим, отсутстви</w:t>
      </w:r>
      <w:r>
        <w:rPr>
          <w:snapToGrid w:val="0"/>
          <w:sz w:val="28"/>
        </w:rPr>
        <w:t xml:space="preserve">е жилья у десятков тысяч военнослужащих, трудности с трудоустройством членов семей, сложности с адаптацией к гражданской жизни в связи с </w:t>
      </w:r>
      <w:r>
        <w:rPr>
          <w:snapToGrid w:val="0"/>
          <w:sz w:val="28"/>
        </w:rPr>
        <w:lastRenderedPageBreak/>
        <w:t>большим ежегодным сокращением Вооруженных Сил, несоизмеримость денежного довольствия с платой за обучение детей в вузах</w:t>
      </w:r>
      <w:r>
        <w:rPr>
          <w:snapToGrid w:val="0"/>
          <w:sz w:val="28"/>
        </w:rPr>
        <w:t>, за предоставляемые услуги медицинскими учреждениями и другие. В</w:t>
      </w:r>
      <w:r>
        <w:rPr>
          <w:snapToGrid w:val="0"/>
          <w:sz w:val="28"/>
          <w:lang w:val="en-US"/>
        </w:rPr>
        <w:t> </w:t>
      </w:r>
      <w:r>
        <w:rPr>
          <w:snapToGrid w:val="0"/>
          <w:sz w:val="28"/>
        </w:rPr>
        <w:t>решении ряда этих проблем можно использовать имеющийся исторический опыт военно-социальной работы нашей страны.</w:t>
      </w:r>
    </w:p>
    <w:p w:rsidR="00000000" w:rsidRDefault="00E56683">
      <w:pPr>
        <w:widowControl w:val="0"/>
        <w:ind w:firstLine="482"/>
        <w:jc w:val="both"/>
        <w:rPr>
          <w:snapToGrid w:val="0"/>
          <w:sz w:val="24"/>
        </w:rPr>
      </w:pPr>
      <w:r>
        <w:rPr>
          <w:snapToGrid w:val="0"/>
          <w:sz w:val="28"/>
        </w:rPr>
        <w:t>Таким образом, история Российского государства позволяет сделать вывод, что  в</w:t>
      </w:r>
      <w:r>
        <w:rPr>
          <w:snapToGrid w:val="0"/>
          <w:sz w:val="28"/>
        </w:rPr>
        <w:t>о  все  времена оно проявляло постоянную заботу о своих во-</w:t>
      </w:r>
    </w:p>
    <w:p w:rsidR="00000000" w:rsidRDefault="00E56683">
      <w:pPr>
        <w:widowControl w:val="0"/>
        <w:ind w:firstLine="482"/>
        <w:jc w:val="center"/>
        <w:rPr>
          <w:snapToGrid w:val="0"/>
          <w:sz w:val="24"/>
        </w:rPr>
      </w:pPr>
      <w:r>
        <w:rPr>
          <w:snapToGrid w:val="0"/>
          <w:sz w:val="24"/>
        </w:rPr>
        <w:t>- 80 -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оруженных защитниках и ветеранах, ушедших в запас, членах семей военнослужащих. Развитие социальной работы с военнослужащими и их семьями неразрывно связано с возникновением и совершенств</w:t>
      </w:r>
      <w:r>
        <w:rPr>
          <w:snapToGrid w:val="0"/>
          <w:sz w:val="28"/>
        </w:rPr>
        <w:t>ованием Вооруженных Сил, укреплением экономики, неуклонным ростом национального дохода и повышением материального благосостояния людей. Значительное влияние на развитие военно-социальной работы с военнослужащими оказывали боевые действия по защите Отечеств</w:t>
      </w:r>
      <w:r>
        <w:rPr>
          <w:snapToGrid w:val="0"/>
          <w:sz w:val="28"/>
        </w:rPr>
        <w:t>а.</w:t>
      </w:r>
    </w:p>
    <w:p w:rsidR="00000000" w:rsidRDefault="00E56683">
      <w:pPr>
        <w:widowControl w:val="0"/>
        <w:spacing w:before="317" w:after="181"/>
        <w:jc w:val="center"/>
        <w:rPr>
          <w:snapToGrid w:val="0"/>
          <w:sz w:val="24"/>
        </w:rPr>
      </w:pPr>
      <w:r>
        <w:rPr>
          <w:snapToGrid w:val="0"/>
          <w:spacing w:val="40"/>
          <w:sz w:val="28"/>
        </w:rPr>
        <w:t>ЛИТЕРАТУРА</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Антология социальной работы. В:</w:t>
      </w:r>
      <w:r>
        <w:rPr>
          <w:snapToGrid w:val="0"/>
          <w:sz w:val="24"/>
          <w:lang w:val="en-US"/>
        </w:rPr>
        <w:t> </w:t>
      </w:r>
      <w:r>
        <w:rPr>
          <w:snapToGrid w:val="0"/>
          <w:sz w:val="24"/>
        </w:rPr>
        <w:t>5</w:t>
      </w:r>
      <w:r>
        <w:rPr>
          <w:snapToGrid w:val="0"/>
          <w:sz w:val="24"/>
          <w:lang w:val="en-US"/>
        </w:rPr>
        <w:t>  </w:t>
      </w:r>
      <w:r>
        <w:rPr>
          <w:snapToGrid w:val="0"/>
          <w:sz w:val="24"/>
        </w:rPr>
        <w:t>т.</w:t>
      </w:r>
      <w:r>
        <w:rPr>
          <w:snapToGrid w:val="0"/>
          <w:sz w:val="24"/>
          <w:lang w:val="en-US"/>
        </w:rPr>
        <w:t> </w:t>
      </w:r>
      <w:r>
        <w:rPr>
          <w:snapToGrid w:val="0"/>
          <w:sz w:val="24"/>
        </w:rPr>
        <w:t>М., 1994.</w:t>
      </w:r>
      <w:r>
        <w:rPr>
          <w:snapToGrid w:val="0"/>
          <w:sz w:val="24"/>
          <w:lang w:val="en-US"/>
        </w:rPr>
        <w:t> </w:t>
      </w:r>
      <w:r>
        <w:rPr>
          <w:snapToGrid w:val="0"/>
          <w:sz w:val="24"/>
        </w:rPr>
        <w:t>Т.</w:t>
      </w:r>
      <w:r>
        <w:rPr>
          <w:snapToGrid w:val="0"/>
          <w:sz w:val="24"/>
          <w:lang w:val="en-US"/>
        </w:rPr>
        <w:t> </w:t>
      </w:r>
      <w:r>
        <w:rPr>
          <w:snapToGrid w:val="0"/>
          <w:sz w:val="24"/>
        </w:rPr>
        <w:t>1. С.113—.</w:t>
      </w:r>
    </w:p>
    <w:p w:rsidR="00000000" w:rsidRDefault="00E56683">
      <w:pPr>
        <w:widowControl w:val="0"/>
        <w:jc w:val="both"/>
        <w:rPr>
          <w:snapToGrid w:val="0"/>
          <w:sz w:val="24"/>
        </w:rPr>
      </w:pPr>
      <w:r>
        <w:rPr>
          <w:snapToGrid w:val="0"/>
          <w:sz w:val="24"/>
        </w:rPr>
        <w:t xml:space="preserve">  2.</w:t>
      </w:r>
      <w:r>
        <w:rPr>
          <w:snapToGrid w:val="0"/>
          <w:sz w:val="24"/>
          <w:lang w:val="en-US"/>
        </w:rPr>
        <w:t> </w:t>
      </w:r>
      <w:r>
        <w:rPr>
          <w:snapToGrid w:val="0"/>
          <w:sz w:val="24"/>
        </w:rPr>
        <w:t xml:space="preserve">Волков С.В. Русский офицерский корпус.М.:Воениздат,1993.С.235-237,        </w:t>
      </w:r>
    </w:p>
    <w:p w:rsidR="00000000" w:rsidRDefault="00E56683">
      <w:pPr>
        <w:widowControl w:val="0"/>
        <w:jc w:val="both"/>
        <w:rPr>
          <w:snapToGrid w:val="0"/>
          <w:sz w:val="24"/>
        </w:rPr>
      </w:pPr>
      <w:r>
        <w:rPr>
          <w:snapToGrid w:val="0"/>
          <w:sz w:val="24"/>
        </w:rPr>
        <w:t xml:space="preserve">      334.</w:t>
      </w:r>
    </w:p>
    <w:p w:rsidR="00000000" w:rsidRDefault="00E56683">
      <w:pPr>
        <w:widowControl w:val="0"/>
        <w:ind w:left="5159" w:hanging="482"/>
        <w:jc w:val="both"/>
        <w:rPr>
          <w:snapToGrid w:val="0"/>
          <w:sz w:val="24"/>
        </w:rPr>
      </w:pPr>
      <w:r>
        <w:rPr>
          <w:snapToGrid w:val="0"/>
          <w:sz w:val="24"/>
        </w:rPr>
        <w:t>3.</w:t>
      </w:r>
      <w:r>
        <w:rPr>
          <w:snapToGrid w:val="0"/>
          <w:sz w:val="24"/>
          <w:lang w:val="en-US"/>
        </w:rPr>
        <w:t> </w:t>
      </w:r>
      <w:r>
        <w:rPr>
          <w:snapToGrid w:val="0"/>
          <w:sz w:val="24"/>
        </w:rPr>
        <w:t>Герасимов</w:t>
      </w:r>
      <w:r>
        <w:rPr>
          <w:snapToGrid w:val="0"/>
          <w:sz w:val="24"/>
          <w:lang w:val="en-US"/>
        </w:rPr>
        <w:t> </w:t>
      </w:r>
      <w:r>
        <w:rPr>
          <w:snapToGrid w:val="0"/>
          <w:sz w:val="24"/>
        </w:rPr>
        <w:t>В. Государство обязано... Из</w:t>
      </w:r>
      <w:r>
        <w:rPr>
          <w:snapToGrid w:val="0"/>
          <w:sz w:val="24"/>
          <w:lang w:val="en-US"/>
        </w:rPr>
        <w:t> </w:t>
      </w:r>
      <w:r>
        <w:rPr>
          <w:snapToGrid w:val="0"/>
          <w:sz w:val="24"/>
        </w:rPr>
        <w:t xml:space="preserve">истории пенсий в России// Ветеран. </w:t>
      </w:r>
      <w:r>
        <w:rPr>
          <w:snapToGrid w:val="0"/>
          <w:sz w:val="24"/>
          <w:lang w:val="en-US"/>
        </w:rPr>
        <w:t>1992. NN</w:t>
      </w:r>
      <w:r>
        <w:rPr>
          <w:snapToGrid w:val="0"/>
          <w:sz w:val="24"/>
        </w:rPr>
        <w:t xml:space="preserve"> </w:t>
      </w:r>
      <w:r>
        <w:rPr>
          <w:snapToGrid w:val="0"/>
          <w:sz w:val="24"/>
        </w:rPr>
        <w:t>33—.</w:t>
      </w:r>
      <w:r>
        <w:rPr>
          <w:snapToGrid w:val="0"/>
          <w:sz w:val="24"/>
          <w:lang w:val="en-US"/>
        </w:rPr>
        <w:t> </w:t>
      </w:r>
      <w:r>
        <w:rPr>
          <w:snapToGrid w:val="0"/>
          <w:sz w:val="24"/>
        </w:rPr>
        <w:t>С.12.</w:t>
      </w:r>
    </w:p>
    <w:p w:rsidR="00000000" w:rsidRDefault="00E56683">
      <w:pPr>
        <w:widowControl w:val="0"/>
        <w:ind w:left="5159" w:hanging="482"/>
        <w:jc w:val="both"/>
        <w:rPr>
          <w:snapToGrid w:val="0"/>
          <w:sz w:val="24"/>
        </w:rPr>
      </w:pPr>
      <w:r>
        <w:rPr>
          <w:snapToGrid w:val="0"/>
          <w:sz w:val="24"/>
        </w:rPr>
        <w:t>4.</w:t>
      </w:r>
      <w:r>
        <w:rPr>
          <w:snapToGrid w:val="0"/>
          <w:sz w:val="24"/>
          <w:lang w:val="en-US"/>
        </w:rPr>
        <w:t> </w:t>
      </w:r>
      <w:r>
        <w:rPr>
          <w:snapToGrid w:val="0"/>
          <w:sz w:val="24"/>
        </w:rPr>
        <w:t>Змеев</w:t>
      </w:r>
      <w:r>
        <w:rPr>
          <w:snapToGrid w:val="0"/>
          <w:sz w:val="24"/>
          <w:lang w:val="en-US"/>
        </w:rPr>
        <w:t> </w:t>
      </w:r>
      <w:r>
        <w:rPr>
          <w:snapToGrid w:val="0"/>
          <w:sz w:val="24"/>
        </w:rPr>
        <w:t xml:space="preserve">В. Сыны России//Армейский сборник. </w:t>
      </w:r>
      <w:r>
        <w:rPr>
          <w:snapToGrid w:val="0"/>
          <w:sz w:val="24"/>
          <w:lang w:val="en-US"/>
        </w:rPr>
        <w:t xml:space="preserve">1996. </w:t>
      </w:r>
      <w:r>
        <w:rPr>
          <w:snapToGrid w:val="0"/>
          <w:sz w:val="24"/>
        </w:rPr>
        <w:t>№ 12.</w:t>
      </w:r>
      <w:r>
        <w:rPr>
          <w:snapToGrid w:val="0"/>
          <w:sz w:val="24"/>
          <w:lang w:val="en-US"/>
        </w:rPr>
        <w:t> </w:t>
      </w:r>
      <w:r>
        <w:rPr>
          <w:snapToGrid w:val="0"/>
          <w:sz w:val="24"/>
        </w:rPr>
        <w:t>С.84—.</w:t>
      </w:r>
    </w:p>
    <w:p w:rsidR="00000000" w:rsidRDefault="00E56683">
      <w:pPr>
        <w:widowControl w:val="0"/>
        <w:ind w:left="5159" w:hanging="482"/>
        <w:jc w:val="both"/>
        <w:rPr>
          <w:snapToGrid w:val="0"/>
          <w:sz w:val="24"/>
        </w:rPr>
      </w:pPr>
      <w:r>
        <w:rPr>
          <w:snapToGrid w:val="0"/>
          <w:sz w:val="24"/>
        </w:rPr>
        <w:t>5.</w:t>
      </w:r>
      <w:r>
        <w:rPr>
          <w:snapToGrid w:val="0"/>
          <w:sz w:val="24"/>
          <w:lang w:val="en-US"/>
        </w:rPr>
        <w:t> </w:t>
      </w:r>
      <w:r>
        <w:rPr>
          <w:snapToGrid w:val="0"/>
          <w:sz w:val="24"/>
        </w:rPr>
        <w:t>Исторический опыт социальной работы в России.</w:t>
      </w:r>
      <w:r>
        <w:rPr>
          <w:snapToGrid w:val="0"/>
          <w:sz w:val="24"/>
          <w:lang w:val="en-US"/>
        </w:rPr>
        <w:t> </w:t>
      </w:r>
      <w:r>
        <w:rPr>
          <w:snapToGrid w:val="0"/>
          <w:sz w:val="24"/>
        </w:rPr>
        <w:t>М., 1994.</w:t>
      </w:r>
      <w:r>
        <w:rPr>
          <w:snapToGrid w:val="0"/>
          <w:sz w:val="24"/>
          <w:lang w:val="en-US"/>
        </w:rPr>
        <w:t> </w:t>
      </w:r>
      <w:r>
        <w:rPr>
          <w:snapToGrid w:val="0"/>
          <w:sz w:val="24"/>
        </w:rPr>
        <w:t>С.11-14, 18, 24, 26,27.</w:t>
      </w:r>
    </w:p>
    <w:p w:rsidR="00000000" w:rsidRDefault="00E56683">
      <w:pPr>
        <w:widowControl w:val="0"/>
        <w:ind w:left="5159" w:hanging="482"/>
        <w:jc w:val="both"/>
        <w:rPr>
          <w:snapToGrid w:val="0"/>
          <w:sz w:val="24"/>
        </w:rPr>
      </w:pPr>
      <w:r>
        <w:rPr>
          <w:snapToGrid w:val="0"/>
          <w:sz w:val="24"/>
        </w:rPr>
        <w:t>6.</w:t>
      </w:r>
      <w:r>
        <w:rPr>
          <w:snapToGrid w:val="0"/>
          <w:sz w:val="24"/>
          <w:lang w:val="en-US"/>
        </w:rPr>
        <w:t> </w:t>
      </w:r>
      <w:r>
        <w:rPr>
          <w:snapToGrid w:val="0"/>
          <w:sz w:val="24"/>
        </w:rPr>
        <w:t>Коровников</w:t>
      </w:r>
      <w:r>
        <w:rPr>
          <w:snapToGrid w:val="0"/>
          <w:sz w:val="24"/>
          <w:lang w:val="en-US"/>
        </w:rPr>
        <w:t> </w:t>
      </w:r>
      <w:r>
        <w:rPr>
          <w:snapToGrid w:val="0"/>
          <w:sz w:val="24"/>
        </w:rPr>
        <w:t>А.В. Социальная защита военнослужащи</w:t>
      </w:r>
      <w:r>
        <w:rPr>
          <w:snapToGrid w:val="0"/>
          <w:sz w:val="24"/>
          <w:lang w:val="en-US"/>
        </w:rPr>
        <w:t>x</w:t>
      </w:r>
      <w:r>
        <w:rPr>
          <w:snapToGrid w:val="0"/>
          <w:sz w:val="24"/>
        </w:rPr>
        <w:t>: становление, развитие и правовое регулирование</w:t>
      </w:r>
      <w:r>
        <w:rPr>
          <w:snapToGrid w:val="0"/>
          <w:sz w:val="24"/>
        </w:rPr>
        <w:t>.</w:t>
      </w:r>
      <w:r>
        <w:rPr>
          <w:snapToGrid w:val="0"/>
          <w:sz w:val="24"/>
          <w:lang w:val="en-US"/>
        </w:rPr>
        <w:t> </w:t>
      </w:r>
      <w:r>
        <w:rPr>
          <w:snapToGrid w:val="0"/>
          <w:sz w:val="24"/>
        </w:rPr>
        <w:t>М.: 1995.</w:t>
      </w:r>
      <w:r>
        <w:rPr>
          <w:snapToGrid w:val="0"/>
          <w:sz w:val="24"/>
          <w:lang w:val="en-US"/>
        </w:rPr>
        <w:t> </w:t>
      </w:r>
      <w:r>
        <w:rPr>
          <w:snapToGrid w:val="0"/>
          <w:sz w:val="24"/>
        </w:rPr>
        <w:t>С.70—, 100,101,104,106—,110,112.</w:t>
      </w:r>
    </w:p>
    <w:p w:rsidR="00000000" w:rsidRDefault="00E56683">
      <w:pPr>
        <w:widowControl w:val="0"/>
        <w:ind w:left="5159" w:hanging="482"/>
        <w:jc w:val="both"/>
        <w:rPr>
          <w:snapToGrid w:val="0"/>
          <w:sz w:val="24"/>
        </w:rPr>
      </w:pPr>
      <w:r>
        <w:rPr>
          <w:snapToGrid w:val="0"/>
          <w:sz w:val="24"/>
        </w:rPr>
        <w:t>7.</w:t>
      </w:r>
      <w:r>
        <w:rPr>
          <w:snapToGrid w:val="0"/>
          <w:sz w:val="24"/>
          <w:lang w:val="en-US"/>
        </w:rPr>
        <w:t> </w:t>
      </w:r>
      <w:r>
        <w:rPr>
          <w:snapToGrid w:val="0"/>
          <w:sz w:val="24"/>
        </w:rPr>
        <w:t>Кудейкин</w:t>
      </w:r>
      <w:r>
        <w:rPr>
          <w:snapToGrid w:val="0"/>
          <w:sz w:val="24"/>
          <w:lang w:val="en-US"/>
        </w:rPr>
        <w:t> </w:t>
      </w:r>
      <w:r>
        <w:rPr>
          <w:snapToGrid w:val="0"/>
          <w:sz w:val="24"/>
        </w:rPr>
        <w:t>В.Я. Историко-правовой опыт социальной защиты военнослужащи</w:t>
      </w:r>
      <w:r>
        <w:rPr>
          <w:snapToGrid w:val="0"/>
          <w:sz w:val="24"/>
          <w:lang w:val="en-US"/>
        </w:rPr>
        <w:t>x</w:t>
      </w:r>
      <w:r>
        <w:rPr>
          <w:snapToGrid w:val="0"/>
          <w:sz w:val="24"/>
        </w:rPr>
        <w:t xml:space="preserve"> и членов и</w:t>
      </w:r>
      <w:r>
        <w:rPr>
          <w:snapToGrid w:val="0"/>
          <w:sz w:val="24"/>
          <w:lang w:val="en-US"/>
        </w:rPr>
        <w:t>x</w:t>
      </w:r>
      <w:r>
        <w:rPr>
          <w:snapToGrid w:val="0"/>
          <w:sz w:val="24"/>
        </w:rPr>
        <w:t xml:space="preserve"> семей в армии дореволюционной России// Социальная работа с военнослужащими и членами и</w:t>
      </w:r>
      <w:r>
        <w:rPr>
          <w:snapToGrid w:val="0"/>
          <w:sz w:val="24"/>
          <w:lang w:val="en-US"/>
        </w:rPr>
        <w:t>x</w:t>
      </w:r>
      <w:r>
        <w:rPr>
          <w:snapToGrid w:val="0"/>
          <w:sz w:val="24"/>
        </w:rPr>
        <w:t xml:space="preserve"> семей.</w:t>
      </w:r>
      <w:r>
        <w:rPr>
          <w:snapToGrid w:val="0"/>
          <w:sz w:val="24"/>
          <w:lang w:val="en-US"/>
        </w:rPr>
        <w:t> </w:t>
      </w:r>
      <w:r>
        <w:rPr>
          <w:snapToGrid w:val="0"/>
          <w:sz w:val="24"/>
        </w:rPr>
        <w:t>М.: ВУ, 1996.</w:t>
      </w:r>
      <w:r>
        <w:rPr>
          <w:snapToGrid w:val="0"/>
          <w:sz w:val="24"/>
          <w:lang w:val="en-US"/>
        </w:rPr>
        <w:t> </w:t>
      </w:r>
      <w:r>
        <w:rPr>
          <w:snapToGrid w:val="0"/>
          <w:sz w:val="24"/>
        </w:rPr>
        <w:t>С.26—.</w:t>
      </w:r>
    </w:p>
    <w:p w:rsidR="00000000" w:rsidRDefault="00E56683">
      <w:pPr>
        <w:widowControl w:val="0"/>
        <w:ind w:left="5159" w:hanging="482"/>
        <w:jc w:val="both"/>
        <w:rPr>
          <w:snapToGrid w:val="0"/>
          <w:sz w:val="24"/>
        </w:rPr>
      </w:pPr>
      <w:r>
        <w:rPr>
          <w:snapToGrid w:val="0"/>
          <w:sz w:val="24"/>
        </w:rPr>
        <w:t>8.</w:t>
      </w:r>
      <w:r>
        <w:rPr>
          <w:snapToGrid w:val="0"/>
          <w:sz w:val="24"/>
          <w:lang w:val="en-US"/>
        </w:rPr>
        <w:t> </w:t>
      </w:r>
      <w:r>
        <w:rPr>
          <w:snapToGrid w:val="0"/>
          <w:sz w:val="24"/>
        </w:rPr>
        <w:t>Мешин</w:t>
      </w:r>
      <w:r>
        <w:rPr>
          <w:snapToGrid w:val="0"/>
          <w:sz w:val="24"/>
          <w:lang w:val="en-US"/>
        </w:rPr>
        <w:t> </w:t>
      </w:r>
      <w:r>
        <w:rPr>
          <w:snapToGrid w:val="0"/>
          <w:sz w:val="24"/>
        </w:rPr>
        <w:t>А</w:t>
      </w:r>
      <w:r>
        <w:rPr>
          <w:snapToGrid w:val="0"/>
          <w:sz w:val="24"/>
        </w:rPr>
        <w:t xml:space="preserve">. Социальное положение Российского солдата// Армейский сборник. </w:t>
      </w:r>
      <w:r>
        <w:rPr>
          <w:snapToGrid w:val="0"/>
          <w:sz w:val="24"/>
          <w:lang w:val="en-US"/>
        </w:rPr>
        <w:t xml:space="preserve">1997. </w:t>
      </w:r>
      <w:r>
        <w:rPr>
          <w:snapToGrid w:val="0"/>
          <w:sz w:val="24"/>
        </w:rPr>
        <w:t>№ 1.</w:t>
      </w:r>
      <w:r>
        <w:rPr>
          <w:snapToGrid w:val="0"/>
          <w:sz w:val="24"/>
          <w:lang w:val="en-US"/>
        </w:rPr>
        <w:t> </w:t>
      </w:r>
      <w:r>
        <w:rPr>
          <w:snapToGrid w:val="0"/>
          <w:sz w:val="24"/>
        </w:rPr>
        <w:t>С.75—.</w:t>
      </w:r>
    </w:p>
    <w:p w:rsidR="00000000" w:rsidRDefault="00E56683">
      <w:pPr>
        <w:widowControl w:val="0"/>
        <w:ind w:left="5159" w:hanging="482"/>
        <w:jc w:val="both"/>
        <w:rPr>
          <w:snapToGrid w:val="0"/>
          <w:sz w:val="24"/>
        </w:rPr>
      </w:pPr>
      <w:r>
        <w:rPr>
          <w:snapToGrid w:val="0"/>
          <w:sz w:val="24"/>
        </w:rPr>
        <w:t>9.</w:t>
      </w:r>
      <w:r>
        <w:rPr>
          <w:snapToGrid w:val="0"/>
          <w:sz w:val="24"/>
          <w:lang w:val="en-US"/>
        </w:rPr>
        <w:t> </w:t>
      </w:r>
      <w:r>
        <w:rPr>
          <w:snapToGrid w:val="0"/>
          <w:sz w:val="24"/>
        </w:rPr>
        <w:t>Основы социальной работы: Учебник./ Отв.ред.</w:t>
      </w:r>
      <w:r>
        <w:rPr>
          <w:snapToGrid w:val="0"/>
          <w:sz w:val="24"/>
          <w:lang w:val="en-US"/>
        </w:rPr>
        <w:t> </w:t>
      </w:r>
      <w:r>
        <w:rPr>
          <w:snapToGrid w:val="0"/>
          <w:sz w:val="24"/>
        </w:rPr>
        <w:t xml:space="preserve">П.Д.Павленок.М.:          ИНФРА </w:t>
      </w:r>
      <w:r>
        <w:rPr>
          <w:snapToGrid w:val="0"/>
          <w:sz w:val="24"/>
        </w:rPr>
        <w:noBreakHyphen/>
        <w:t xml:space="preserve"> М,</w:t>
      </w:r>
      <w:r>
        <w:rPr>
          <w:snapToGrid w:val="0"/>
          <w:sz w:val="24"/>
          <w:lang w:val="en-US"/>
        </w:rPr>
        <w:t> </w:t>
      </w:r>
      <w:r>
        <w:rPr>
          <w:snapToGrid w:val="0"/>
          <w:sz w:val="24"/>
        </w:rPr>
        <w:t>1997.</w:t>
      </w:r>
      <w:r>
        <w:rPr>
          <w:snapToGrid w:val="0"/>
          <w:sz w:val="24"/>
          <w:lang w:val="en-US"/>
        </w:rPr>
        <w:t> </w:t>
      </w:r>
      <w:r>
        <w:rPr>
          <w:snapToGrid w:val="0"/>
          <w:sz w:val="24"/>
        </w:rPr>
        <w:t>С.33—,38.</w:t>
      </w:r>
    </w:p>
    <w:p w:rsidR="00000000" w:rsidRDefault="00E56683">
      <w:pPr>
        <w:widowControl w:val="0"/>
        <w:jc w:val="both"/>
        <w:rPr>
          <w:snapToGrid w:val="0"/>
          <w:sz w:val="24"/>
        </w:rPr>
      </w:pPr>
      <w:r>
        <w:rPr>
          <w:snapToGrid w:val="0"/>
          <w:sz w:val="24"/>
        </w:rPr>
        <w:t>10. Тютченко А. М. Из истории военно-социальной работы // М.: Ракурс.1998</w:t>
      </w:r>
      <w:r>
        <w:rPr>
          <w:snapToGrid w:val="0"/>
          <w:sz w:val="24"/>
        </w:rPr>
        <w:t>.</w:t>
      </w:r>
    </w:p>
    <w:p w:rsidR="00000000" w:rsidRDefault="00E56683">
      <w:pPr>
        <w:widowControl w:val="0"/>
        <w:jc w:val="both"/>
        <w:rPr>
          <w:snapToGrid w:val="0"/>
          <w:sz w:val="24"/>
        </w:rPr>
      </w:pPr>
      <w:r>
        <w:rPr>
          <w:snapToGrid w:val="0"/>
          <w:sz w:val="24"/>
        </w:rPr>
        <w:t xml:space="preserve">       № 3. С. 52-60.     </w:t>
      </w:r>
    </w:p>
    <w:p w:rsidR="00000000" w:rsidRDefault="00E56683">
      <w:pPr>
        <w:widowControl w:val="0"/>
        <w:jc w:val="center"/>
        <w:rPr>
          <w:snapToGrid w:val="0"/>
          <w:sz w:val="24"/>
        </w:rPr>
      </w:pPr>
      <w:r>
        <w:rPr>
          <w:snapToGrid w:val="0"/>
          <w:sz w:val="24"/>
        </w:rPr>
        <w:t>- 81 -</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r>
        <w:rPr>
          <w:b/>
          <w:snapToGrid w:val="0"/>
          <w:sz w:val="24"/>
        </w:rPr>
        <w:t>Глава 9. СОВРЕМЕННАЯ ПРАКТИКА</w:t>
      </w:r>
      <w:r>
        <w:rPr>
          <w:b/>
          <w:snapToGrid w:val="0"/>
          <w:sz w:val="24"/>
        </w:rPr>
        <w:br/>
        <w:t>ВОЕННО-СОЦИАЛЬНОЙ РАБОТЫ ЗА РУБЕЖОМ</w:t>
      </w:r>
    </w:p>
    <w:p w:rsidR="00000000" w:rsidRDefault="00E56683">
      <w:pPr>
        <w:widowControl w:val="0"/>
        <w:jc w:val="center"/>
        <w:rPr>
          <w:snapToGrid w:val="0"/>
          <w:sz w:val="24"/>
        </w:rPr>
      </w:pPr>
    </w:p>
    <w:p w:rsidR="00000000" w:rsidRDefault="00E56683">
      <w:pPr>
        <w:widowControl w:val="0"/>
        <w:ind w:firstLine="482"/>
        <w:jc w:val="both"/>
        <w:rPr>
          <w:snapToGrid w:val="0"/>
          <w:sz w:val="24"/>
        </w:rPr>
      </w:pPr>
      <w:r>
        <w:rPr>
          <w:snapToGrid w:val="0"/>
          <w:sz w:val="28"/>
        </w:rPr>
        <w:t>Каждое государство имеет свой опыт военно-социальной работы. При этом никакая другая форма профессиональной социальной работы не имеет столь длительн</w:t>
      </w:r>
      <w:r>
        <w:rPr>
          <w:snapToGrid w:val="0"/>
          <w:sz w:val="28"/>
        </w:rPr>
        <w:t>ой истории. В</w:t>
      </w:r>
      <w:r>
        <w:rPr>
          <w:snapToGrid w:val="0"/>
          <w:sz w:val="28"/>
          <w:lang w:val="en-US"/>
        </w:rPr>
        <w:t> </w:t>
      </w:r>
      <w:r>
        <w:rPr>
          <w:snapToGrid w:val="0"/>
          <w:sz w:val="28"/>
        </w:rPr>
        <w:t>большинстве стран мира ей уделяется большое внимание. По</w:t>
      </w:r>
      <w:r>
        <w:rPr>
          <w:snapToGrid w:val="0"/>
          <w:sz w:val="28"/>
          <w:lang w:val="en-US"/>
        </w:rPr>
        <w:t> </w:t>
      </w:r>
      <w:r>
        <w:rPr>
          <w:snapToGrid w:val="0"/>
          <w:sz w:val="28"/>
        </w:rPr>
        <w:t>числу предоставляемых льгот военнослужащие относятся к наиболее защищенной профессиональной группе.</w:t>
      </w:r>
    </w:p>
    <w:p w:rsidR="00000000" w:rsidRDefault="00E56683">
      <w:pPr>
        <w:widowControl w:val="0"/>
        <w:ind w:firstLine="482"/>
        <w:jc w:val="both"/>
        <w:rPr>
          <w:snapToGrid w:val="0"/>
          <w:sz w:val="24"/>
        </w:rPr>
      </w:pPr>
      <w:r>
        <w:rPr>
          <w:snapToGrid w:val="0"/>
          <w:sz w:val="28"/>
        </w:rPr>
        <w:t>Основой социального обеспечения личного состава армии является военный бюджет, больша</w:t>
      </w:r>
      <w:r>
        <w:rPr>
          <w:snapToGrid w:val="0"/>
          <w:sz w:val="28"/>
        </w:rPr>
        <w:t>я часть которого расходуется на содержание личного состава.</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b/>
          <w:snapToGrid w:val="0"/>
          <w:sz w:val="28"/>
        </w:rPr>
        <w:t>1.</w:t>
      </w:r>
      <w:r>
        <w:rPr>
          <w:snapToGrid w:val="0"/>
          <w:sz w:val="28"/>
        </w:rPr>
        <w:t xml:space="preserve"> </w:t>
      </w:r>
      <w:r>
        <w:rPr>
          <w:b/>
          <w:snapToGrid w:val="0"/>
          <w:sz w:val="28"/>
        </w:rPr>
        <w:t>Общие моменты в практике военно-социальной работы</w:t>
      </w:r>
      <w:r>
        <w:rPr>
          <w:b/>
          <w:snapToGrid w:val="0"/>
          <w:sz w:val="28"/>
          <w:lang w:val="en-US"/>
        </w:rPr>
        <w:t> </w:t>
      </w:r>
    </w:p>
    <w:p w:rsidR="00000000" w:rsidRDefault="00E56683">
      <w:pPr>
        <w:widowControl w:val="0"/>
        <w:jc w:val="center"/>
        <w:rPr>
          <w:snapToGrid w:val="0"/>
          <w:sz w:val="24"/>
        </w:rPr>
      </w:pPr>
      <w:r>
        <w:rPr>
          <w:b/>
          <w:snapToGrid w:val="0"/>
          <w:sz w:val="28"/>
        </w:rPr>
        <w:t>в зарубежных государствах</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8"/>
        </w:rPr>
        <w:t>Система военно-социальной работы</w:t>
      </w:r>
      <w:r>
        <w:rPr>
          <w:snapToGrid w:val="0"/>
          <w:sz w:val="28"/>
          <w:lang w:val="en-US"/>
        </w:rPr>
        <w:t> </w:t>
      </w:r>
      <w:r>
        <w:rPr>
          <w:snapToGrid w:val="0"/>
          <w:sz w:val="28"/>
        </w:rPr>
        <w:t>—необходимый компонент обеспечения эффективного функционирования вооруженных сил</w:t>
      </w:r>
      <w:r>
        <w:rPr>
          <w:snapToGrid w:val="0"/>
          <w:sz w:val="28"/>
        </w:rPr>
        <w:t>, достойного уровня жизни и удовлетворительного социального самочувствия как самих военнослужащих, так и членов их семей. Сущностью военно-социальной работы является создание условий, предохраняющих военнослужащих от воздействия неблагоприятных факторов, с</w:t>
      </w:r>
      <w:r>
        <w:rPr>
          <w:snapToGrid w:val="0"/>
          <w:sz w:val="28"/>
        </w:rPr>
        <w:t>вязанных с их профессиональной деятельностью, или компенсирующих влияние этих факторов. Содержание же военно-социальной работы представляет совокупность социально-правового, социально-экономического и социально-психологического компонентов при ведущей роли</w:t>
      </w:r>
      <w:r>
        <w:rPr>
          <w:snapToGrid w:val="0"/>
          <w:sz w:val="28"/>
        </w:rPr>
        <w:t xml:space="preserve"> законодательного закрепления ее основных положений и механизма реализации.</w:t>
      </w:r>
    </w:p>
    <w:p w:rsidR="00000000" w:rsidRDefault="00E56683">
      <w:pPr>
        <w:widowControl w:val="0"/>
        <w:ind w:firstLine="482"/>
        <w:jc w:val="both"/>
        <w:rPr>
          <w:snapToGrid w:val="0"/>
          <w:sz w:val="24"/>
        </w:rPr>
      </w:pPr>
      <w:r>
        <w:rPr>
          <w:snapToGrid w:val="0"/>
          <w:sz w:val="28"/>
        </w:rPr>
        <w:t>Рассматривая проблему военно-социальной работы, следует подчеркнуть, что основная ответственность за выполнение задач, возложенных на министерства обороны, лежит на лицах, находящи</w:t>
      </w:r>
      <w:r>
        <w:rPr>
          <w:snapToGrid w:val="0"/>
          <w:sz w:val="28"/>
        </w:rPr>
        <w:t>хся на действительной военной службе. Именно им и их семьям предназначается львиная доля социальных услуг, оказываемых в военной сфере.</w:t>
      </w:r>
    </w:p>
    <w:p w:rsidR="00000000" w:rsidRDefault="00E56683">
      <w:pPr>
        <w:widowControl w:val="0"/>
        <w:ind w:firstLine="482"/>
        <w:jc w:val="both"/>
        <w:rPr>
          <w:snapToGrid w:val="0"/>
          <w:sz w:val="24"/>
        </w:rPr>
      </w:pPr>
      <w:r>
        <w:rPr>
          <w:snapToGrid w:val="0"/>
          <w:sz w:val="28"/>
        </w:rPr>
        <w:t xml:space="preserve">Люди, поступающие на военную службу, принимают на себя обязательства выполнять ее требования, в частности, быть готовым </w:t>
      </w:r>
      <w:r>
        <w:rPr>
          <w:snapToGrid w:val="0"/>
          <w:sz w:val="28"/>
        </w:rPr>
        <w:t>бороться и умереть за интересы государства. При этом к ним должно быть особое отношение, так как они не по своей воле оторваны от гражданской жизни и ее возможностей. В</w:t>
      </w:r>
      <w:r>
        <w:rPr>
          <w:snapToGrid w:val="0"/>
          <w:sz w:val="28"/>
          <w:lang w:val="en-US"/>
        </w:rPr>
        <w:t> </w:t>
      </w:r>
      <w:r>
        <w:rPr>
          <w:snapToGrid w:val="0"/>
          <w:sz w:val="28"/>
        </w:rPr>
        <w:t>этих условиях перед государствами и военным руководством стран стоит моральная обязанно</w:t>
      </w:r>
      <w:r>
        <w:rPr>
          <w:snapToGrid w:val="0"/>
          <w:sz w:val="28"/>
        </w:rPr>
        <w:t>сть</w:t>
      </w:r>
      <w:r>
        <w:rPr>
          <w:snapToGrid w:val="0"/>
          <w:sz w:val="28"/>
          <w:lang w:val="en-US"/>
        </w:rPr>
        <w:t> </w:t>
      </w:r>
      <w:r>
        <w:rPr>
          <w:snapToGrid w:val="0"/>
          <w:sz w:val="28"/>
        </w:rPr>
        <w:t>—предоставить личному составу и членам семей по крайней мере такой же уровень социального обеспечения и бытовых услуг, а лучше</w:t>
      </w:r>
      <w:r>
        <w:rPr>
          <w:snapToGrid w:val="0"/>
          <w:sz w:val="28"/>
          <w:lang w:val="en-US"/>
        </w:rPr>
        <w:t> </w:t>
      </w:r>
      <w:r>
        <w:rPr>
          <w:snapToGrid w:val="0"/>
          <w:sz w:val="28"/>
        </w:rPr>
        <w:t>—несколько выше, как и обычным гражданам.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 xml:space="preserve">системе военно-социальной работы многих стран можно выделить </w:t>
      </w:r>
      <w:r>
        <w:rPr>
          <w:snapToGrid w:val="0"/>
          <w:sz w:val="28"/>
        </w:rPr>
        <w:lastRenderedPageBreak/>
        <w:t xml:space="preserve">несколько  основных </w:t>
      </w:r>
      <w:r>
        <w:rPr>
          <w:snapToGrid w:val="0"/>
          <w:sz w:val="28"/>
        </w:rPr>
        <w:t xml:space="preserve"> элементов : прямые  регулярные выплаты, специаль-</w:t>
      </w:r>
    </w:p>
    <w:p w:rsidR="00000000" w:rsidRDefault="00E56683">
      <w:pPr>
        <w:widowControl w:val="0"/>
        <w:ind w:firstLine="482"/>
        <w:jc w:val="center"/>
        <w:rPr>
          <w:snapToGrid w:val="0"/>
          <w:sz w:val="24"/>
        </w:rPr>
      </w:pPr>
      <w:r>
        <w:rPr>
          <w:snapToGrid w:val="0"/>
          <w:sz w:val="24"/>
        </w:rPr>
        <w:t>- 82 -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ные и наградные выплаты, компенсационные пособия и доплаты, льготы по линии социального обеспечения, прочие льготы, а также права на пенсию, денежную компенсацию в случае потери кормильца, трудоус</w:t>
      </w:r>
      <w:r>
        <w:rPr>
          <w:snapToGrid w:val="0"/>
          <w:sz w:val="28"/>
        </w:rPr>
        <w:t>тройство военнослужащих и членов их семей.</w:t>
      </w:r>
    </w:p>
    <w:p w:rsidR="00000000" w:rsidRDefault="00E56683">
      <w:pPr>
        <w:widowControl w:val="0"/>
        <w:ind w:firstLine="601"/>
        <w:jc w:val="both"/>
        <w:rPr>
          <w:snapToGrid w:val="0"/>
          <w:sz w:val="24"/>
        </w:rPr>
      </w:pPr>
      <w:r>
        <w:rPr>
          <w:snapToGrid w:val="0"/>
          <w:sz w:val="28"/>
        </w:rPr>
        <w:t>1.</w:t>
      </w:r>
      <w:r>
        <w:rPr>
          <w:snapToGrid w:val="0"/>
          <w:sz w:val="28"/>
          <w:lang w:val="en-US"/>
        </w:rPr>
        <w:t> </w:t>
      </w:r>
      <w:r>
        <w:rPr>
          <w:snapToGrid w:val="0"/>
          <w:sz w:val="28"/>
        </w:rPr>
        <w:t>Прямые регулярные выплаты, распространяющиеся на все категории личного состава, находящегося на действительной военной службе и включающие в себя оклады основного денежного содержания, квартирное и продовольств</w:t>
      </w:r>
      <w:r>
        <w:rPr>
          <w:snapToGrid w:val="0"/>
          <w:sz w:val="28"/>
        </w:rPr>
        <w:t>енное довольствие, причем два последних могут предоставляться и в форме денежной компенсации, и в натуральной форме.</w:t>
      </w:r>
    </w:p>
    <w:p w:rsidR="00000000" w:rsidRDefault="00E56683">
      <w:pPr>
        <w:widowControl w:val="0"/>
        <w:ind w:firstLine="601"/>
        <w:jc w:val="both"/>
        <w:rPr>
          <w:snapToGrid w:val="0"/>
          <w:sz w:val="24"/>
        </w:rPr>
      </w:pPr>
      <w:r>
        <w:rPr>
          <w:snapToGrid w:val="0"/>
          <w:sz w:val="28"/>
        </w:rPr>
        <w:t>2.</w:t>
      </w:r>
      <w:r>
        <w:rPr>
          <w:snapToGrid w:val="0"/>
          <w:sz w:val="28"/>
          <w:lang w:val="en-US"/>
        </w:rPr>
        <w:t> </w:t>
      </w:r>
      <w:r>
        <w:rPr>
          <w:snapToGrid w:val="0"/>
          <w:sz w:val="28"/>
        </w:rPr>
        <w:t>Специальные и наградные выплаты, предназначенные для отдельных категорий военнослужащих. Их</w:t>
      </w:r>
      <w:r>
        <w:rPr>
          <w:snapToGrid w:val="0"/>
          <w:sz w:val="28"/>
          <w:lang w:val="en-US"/>
        </w:rPr>
        <w:t> </w:t>
      </w:r>
      <w:r>
        <w:rPr>
          <w:snapToGrid w:val="0"/>
          <w:sz w:val="28"/>
        </w:rPr>
        <w:t>цель</w:t>
      </w:r>
      <w:r>
        <w:rPr>
          <w:snapToGrid w:val="0"/>
          <w:sz w:val="28"/>
          <w:lang w:val="en-US"/>
        </w:rPr>
        <w:t> </w:t>
      </w:r>
      <w:r>
        <w:rPr>
          <w:snapToGrid w:val="0"/>
          <w:sz w:val="28"/>
        </w:rPr>
        <w:t>—стимулировать прохождение службы в сос</w:t>
      </w:r>
      <w:r>
        <w:rPr>
          <w:snapToGrid w:val="0"/>
          <w:sz w:val="28"/>
        </w:rPr>
        <w:t>таве экипажей кораблей, подводных лодок, самолетов, выполнение обязанностей, связанных с дополнительным риском для жизни, способствовать привлечению на военную службу специалистов дефицитных профессий, поощрять перезаключение контрактов и непрерывную сверх</w:t>
      </w:r>
      <w:r>
        <w:rPr>
          <w:snapToGrid w:val="0"/>
          <w:sz w:val="28"/>
        </w:rPr>
        <w:t>срочную службу и другие.</w:t>
      </w:r>
    </w:p>
    <w:p w:rsidR="00000000" w:rsidRDefault="00E56683">
      <w:pPr>
        <w:widowControl w:val="0"/>
        <w:ind w:firstLine="601"/>
        <w:jc w:val="both"/>
        <w:rPr>
          <w:snapToGrid w:val="0"/>
          <w:sz w:val="24"/>
        </w:rPr>
      </w:pPr>
      <w:r>
        <w:rPr>
          <w:snapToGrid w:val="0"/>
          <w:sz w:val="28"/>
        </w:rPr>
        <w:t>3.</w:t>
      </w:r>
      <w:r>
        <w:rPr>
          <w:snapToGrid w:val="0"/>
          <w:sz w:val="28"/>
          <w:lang w:val="en-US"/>
        </w:rPr>
        <w:t> </w:t>
      </w:r>
      <w:r>
        <w:rPr>
          <w:snapToGrid w:val="0"/>
          <w:sz w:val="28"/>
        </w:rPr>
        <w:t>Компенсационные пособия и доплаты, призванные обеспечить восполнение военнослужащим непредвиденных расходов, связанных с изменением места службы, временной бытовой неустроенностью, дороговизной жизни в отдельных регионах и други</w:t>
      </w:r>
      <w:r>
        <w:rPr>
          <w:snapToGrid w:val="0"/>
          <w:sz w:val="28"/>
        </w:rPr>
        <w:t>ми моментами. Практически полностью компенсируются затраты на переезд военнослужащих и членов их семей к новому месту службы.</w:t>
      </w:r>
    </w:p>
    <w:p w:rsidR="00000000" w:rsidRDefault="00E56683">
      <w:pPr>
        <w:widowControl w:val="0"/>
        <w:ind w:firstLine="601"/>
        <w:jc w:val="both"/>
        <w:rPr>
          <w:snapToGrid w:val="0"/>
          <w:sz w:val="24"/>
        </w:rPr>
      </w:pPr>
      <w:r>
        <w:rPr>
          <w:snapToGrid w:val="0"/>
          <w:sz w:val="28"/>
        </w:rPr>
        <w:t>4.</w:t>
      </w:r>
      <w:r>
        <w:rPr>
          <w:snapToGrid w:val="0"/>
          <w:sz w:val="28"/>
          <w:lang w:val="en-US"/>
        </w:rPr>
        <w:t> </w:t>
      </w:r>
      <w:r>
        <w:rPr>
          <w:snapToGrid w:val="0"/>
          <w:sz w:val="28"/>
        </w:rPr>
        <w:t>Льготы по линии социального обеспечения, включающие бесплатное медицинское обслуживание, различные виды страхования.</w:t>
      </w:r>
    </w:p>
    <w:p w:rsidR="00000000" w:rsidRDefault="00E56683">
      <w:pPr>
        <w:widowControl w:val="0"/>
        <w:ind w:firstLine="601"/>
        <w:jc w:val="both"/>
        <w:rPr>
          <w:snapToGrid w:val="0"/>
          <w:sz w:val="24"/>
        </w:rPr>
      </w:pPr>
      <w:r>
        <w:rPr>
          <w:snapToGrid w:val="0"/>
          <w:sz w:val="28"/>
        </w:rPr>
        <w:t>5.</w:t>
      </w:r>
      <w:r>
        <w:rPr>
          <w:snapToGrid w:val="0"/>
          <w:sz w:val="28"/>
          <w:lang w:val="en-US"/>
        </w:rPr>
        <w:t> </w:t>
      </w:r>
      <w:r>
        <w:rPr>
          <w:snapToGrid w:val="0"/>
          <w:sz w:val="28"/>
        </w:rPr>
        <w:t xml:space="preserve">Прочие </w:t>
      </w:r>
      <w:r>
        <w:rPr>
          <w:snapToGrid w:val="0"/>
          <w:sz w:val="28"/>
        </w:rPr>
        <w:t>льготы, включающие пособия на получение образования, возможность приобретения товаров и услуг на льготных условиях в системе военторга, льготы семьям военнослужащих и другие.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ряде стран министерства обороны (военные министерства) берут на себя обучение д</w:t>
      </w:r>
      <w:r>
        <w:rPr>
          <w:snapToGrid w:val="0"/>
          <w:sz w:val="28"/>
        </w:rPr>
        <w:t>етей военнослужащих. Данная функция министерств способствует сохранению и приумножению военных традиций в семьях военнослужащих, так как дети в таком случае имеют серьезные аргументы для продолжения военных династий.</w:t>
      </w:r>
    </w:p>
    <w:p w:rsidR="00000000" w:rsidRDefault="00E56683">
      <w:pPr>
        <w:widowControl w:val="0"/>
        <w:ind w:firstLine="601"/>
        <w:jc w:val="both"/>
        <w:rPr>
          <w:snapToGrid w:val="0"/>
          <w:sz w:val="24"/>
        </w:rPr>
      </w:pPr>
      <w:r>
        <w:rPr>
          <w:snapToGrid w:val="0"/>
          <w:sz w:val="28"/>
        </w:rPr>
        <w:t>6.</w:t>
      </w:r>
      <w:r>
        <w:rPr>
          <w:snapToGrid w:val="0"/>
          <w:sz w:val="28"/>
          <w:lang w:val="en-US"/>
        </w:rPr>
        <w:t> </w:t>
      </w:r>
      <w:r>
        <w:rPr>
          <w:snapToGrid w:val="0"/>
          <w:sz w:val="28"/>
        </w:rPr>
        <w:t>Право на пенсию от государства для к</w:t>
      </w:r>
      <w:r>
        <w:rPr>
          <w:snapToGrid w:val="0"/>
          <w:sz w:val="28"/>
        </w:rPr>
        <w:t>аждого военнослужащего, прослужившего определенный срок в вооруженных силах. Кроме того, в виде своего рода пенсий по инвалидности (для членов семей</w:t>
      </w:r>
      <w:r>
        <w:rPr>
          <w:snapToGrid w:val="0"/>
          <w:sz w:val="28"/>
          <w:lang w:val="en-US"/>
        </w:rPr>
        <w:t> </w:t>
      </w:r>
      <w:r>
        <w:rPr>
          <w:snapToGrid w:val="0"/>
          <w:sz w:val="28"/>
        </w:rPr>
        <w:t>—пенсий по случаю потери кормильца) могут получать пенсии от общественных организаций. Пенсии, как и оклады</w:t>
      </w:r>
      <w:r>
        <w:rPr>
          <w:snapToGrid w:val="0"/>
          <w:sz w:val="28"/>
        </w:rPr>
        <w:t xml:space="preserve"> денежного содержания, основные виды довольствия, в соответствии с законодательством большинства стран, в связи с инфляцией и ростом стоимости жизни регулярно повышаются.</w:t>
      </w:r>
    </w:p>
    <w:p w:rsidR="00000000" w:rsidRDefault="00E56683">
      <w:pPr>
        <w:widowControl w:val="0"/>
        <w:ind w:firstLine="601"/>
        <w:jc w:val="both"/>
        <w:rPr>
          <w:snapToGrid w:val="0"/>
          <w:sz w:val="24"/>
        </w:rPr>
      </w:pPr>
      <w:r>
        <w:rPr>
          <w:snapToGrid w:val="0"/>
          <w:sz w:val="28"/>
        </w:rPr>
        <w:t>7.</w:t>
      </w:r>
      <w:r>
        <w:rPr>
          <w:snapToGrid w:val="0"/>
          <w:sz w:val="28"/>
          <w:lang w:val="en-US"/>
        </w:rPr>
        <w:t> </w:t>
      </w:r>
      <w:r>
        <w:rPr>
          <w:snapToGrid w:val="0"/>
          <w:sz w:val="28"/>
        </w:rPr>
        <w:t xml:space="preserve">Право на денежную компенсацию в случае потери кормильца. </w:t>
      </w:r>
      <w:r>
        <w:rPr>
          <w:snapToGrid w:val="0"/>
          <w:sz w:val="28"/>
        </w:rPr>
        <w:lastRenderedPageBreak/>
        <w:t>В</w:t>
      </w:r>
      <w:r>
        <w:rPr>
          <w:snapToGrid w:val="0"/>
          <w:sz w:val="28"/>
          <w:lang w:val="en-US"/>
        </w:rPr>
        <w:t> </w:t>
      </w:r>
      <w:r>
        <w:rPr>
          <w:snapToGrid w:val="0"/>
          <w:sz w:val="28"/>
        </w:rPr>
        <w:t>соответствии с ним член</w:t>
      </w:r>
      <w:r>
        <w:rPr>
          <w:snapToGrid w:val="0"/>
          <w:sz w:val="28"/>
        </w:rPr>
        <w:t>ы семей погибших военнослужащих получают наряду с устанавливаемой пенсией и единовременное денежное пособие.</w:t>
      </w:r>
    </w:p>
    <w:p w:rsidR="00000000" w:rsidRDefault="00E56683">
      <w:pPr>
        <w:widowControl w:val="0"/>
        <w:ind w:firstLine="601"/>
        <w:jc w:val="both"/>
        <w:rPr>
          <w:snapToGrid w:val="0"/>
          <w:sz w:val="24"/>
        </w:rPr>
      </w:pPr>
      <w:r>
        <w:rPr>
          <w:snapToGrid w:val="0"/>
          <w:sz w:val="28"/>
        </w:rPr>
        <w:t>8.</w:t>
      </w:r>
      <w:r>
        <w:rPr>
          <w:snapToGrid w:val="0"/>
          <w:sz w:val="28"/>
          <w:lang w:val="en-US"/>
        </w:rPr>
        <w:t> </w:t>
      </w:r>
      <w:r>
        <w:rPr>
          <w:snapToGrid w:val="0"/>
          <w:sz w:val="28"/>
        </w:rPr>
        <w:t>Право на трудоустройство военнослужащих и членов их семей. Го-</w:t>
      </w:r>
    </w:p>
    <w:p w:rsidR="00000000" w:rsidRDefault="00E56683">
      <w:pPr>
        <w:widowControl w:val="0"/>
        <w:ind w:firstLine="482"/>
        <w:jc w:val="center"/>
        <w:rPr>
          <w:snapToGrid w:val="0"/>
          <w:sz w:val="24"/>
        </w:rPr>
      </w:pPr>
      <w:r>
        <w:rPr>
          <w:snapToGrid w:val="0"/>
          <w:sz w:val="24"/>
        </w:rPr>
        <w:t>- 83 -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сударство не прекращает заботу о военнослужащих и после их увольнения из</w:t>
      </w:r>
      <w:r>
        <w:rPr>
          <w:snapToGrid w:val="0"/>
          <w:sz w:val="28"/>
        </w:rPr>
        <w:t xml:space="preserve"> вооруженных сил. В</w:t>
      </w:r>
      <w:r>
        <w:rPr>
          <w:snapToGrid w:val="0"/>
          <w:sz w:val="28"/>
          <w:lang w:val="en-US"/>
        </w:rPr>
        <w:t> </w:t>
      </w:r>
      <w:r>
        <w:rPr>
          <w:snapToGrid w:val="0"/>
          <w:sz w:val="28"/>
        </w:rPr>
        <w:t>ряде стран военнослужащие, не получающие пенсий, имеют право на пособие по безработице, выплачиваемое из фонда министерства обороны (военного министерства). Бывшие военнослужащие пользуются преимуществом при найме на государственную слу</w:t>
      </w:r>
      <w:r>
        <w:rPr>
          <w:snapToGrid w:val="0"/>
          <w:sz w:val="28"/>
        </w:rPr>
        <w:t xml:space="preserve">жбу. Кроме того, многие предприниматели и сами ценят опыт бывших военнослужащих и охотно берут их на службу. Члены семей, работающие временно в районе дислокации войск за рубежом, пользуются правом на внеочередное трудоустройство по возвращению на родину. </w:t>
      </w:r>
      <w:r>
        <w:rPr>
          <w:snapToGrid w:val="0"/>
          <w:sz w:val="28"/>
        </w:rPr>
        <w:t>Кроме того, у них есть преимущество при получении работы сезонной, с неполным рабочим днем и по совместительству.</w:t>
      </w:r>
    </w:p>
    <w:p w:rsidR="00000000" w:rsidRDefault="00E56683">
      <w:pPr>
        <w:widowControl w:val="0"/>
        <w:ind w:firstLine="482"/>
        <w:jc w:val="both"/>
        <w:rPr>
          <w:snapToGrid w:val="0"/>
          <w:sz w:val="24"/>
        </w:rPr>
      </w:pPr>
      <w:r>
        <w:rPr>
          <w:snapToGrid w:val="0"/>
          <w:sz w:val="28"/>
        </w:rPr>
        <w:t>Во</w:t>
      </w:r>
      <w:r>
        <w:rPr>
          <w:snapToGrid w:val="0"/>
          <w:sz w:val="28"/>
          <w:lang w:val="en-US"/>
        </w:rPr>
        <w:t> </w:t>
      </w:r>
      <w:r>
        <w:rPr>
          <w:snapToGrid w:val="0"/>
          <w:sz w:val="28"/>
        </w:rPr>
        <w:t>многих странах предлагаются услуги семейных центров, оказывающих бесплатную помощь по ряду вопросов: устройство жен военнослужащих на работ</w:t>
      </w:r>
      <w:r>
        <w:rPr>
          <w:snapToGrid w:val="0"/>
          <w:sz w:val="28"/>
        </w:rPr>
        <w:t>у, выдача беспроцентных займов, решение проблем, возникающих в семье, включая алкоголизм и наркоманию, консультации, в том числе юридические, организацию культурного и спортивного досуга, частичную оплату билетов в театр, на концерты, расходов на туризм. В</w:t>
      </w:r>
      <w:r>
        <w:rPr>
          <w:snapToGrid w:val="0"/>
          <w:sz w:val="28"/>
          <w:lang w:val="en-US"/>
        </w:rPr>
        <w:t> </w:t>
      </w:r>
      <w:r>
        <w:rPr>
          <w:snapToGrid w:val="0"/>
          <w:sz w:val="28"/>
        </w:rPr>
        <w:t>последние годы большое внимание уделяется работе с семьями в центрах психологической поддержки.</w:t>
      </w:r>
    </w:p>
    <w:p w:rsidR="00000000" w:rsidRDefault="00E56683">
      <w:pPr>
        <w:widowControl w:val="0"/>
        <w:ind w:firstLine="482"/>
        <w:jc w:val="both"/>
        <w:rPr>
          <w:snapToGrid w:val="0"/>
          <w:sz w:val="24"/>
        </w:rPr>
      </w:pPr>
      <w:r>
        <w:rPr>
          <w:snapToGrid w:val="0"/>
          <w:sz w:val="28"/>
        </w:rPr>
        <w:t>Социальная защита военнослужащих, подлежащих увольнению в связи с сокращением вооруженных сил, в частности выплата специального денежного пособия по увольнению</w:t>
      </w:r>
      <w:r>
        <w:rPr>
          <w:snapToGrid w:val="0"/>
          <w:sz w:val="28"/>
        </w:rPr>
        <w:t xml:space="preserve"> в запас, зависящего от звания и выслуги</w:t>
      </w:r>
      <w:r>
        <w:rPr>
          <w:snapToGrid w:val="0"/>
          <w:sz w:val="28"/>
          <w:lang w:val="en-US"/>
        </w:rPr>
        <w:t> </w:t>
      </w:r>
      <w:r>
        <w:rPr>
          <w:snapToGrid w:val="0"/>
          <w:sz w:val="28"/>
        </w:rPr>
        <w:t>лет.</w:t>
      </w:r>
    </w:p>
    <w:p w:rsidR="00000000" w:rsidRDefault="00E56683">
      <w:pPr>
        <w:widowControl w:val="0"/>
        <w:ind w:firstLine="482"/>
        <w:jc w:val="both"/>
        <w:rPr>
          <w:snapToGrid w:val="0"/>
          <w:sz w:val="24"/>
        </w:rPr>
      </w:pPr>
      <w:r>
        <w:rPr>
          <w:snapToGrid w:val="0"/>
          <w:sz w:val="28"/>
        </w:rPr>
        <w:t>Проблемами социальной защиты военнослужащих, ветеранов и членов семей активно занимаются многочисленные общественные организации и фонды, например, ассоциации офицеров в отставке, вдов военнослужащих, военнослу</w:t>
      </w:r>
      <w:r>
        <w:rPr>
          <w:snapToGrid w:val="0"/>
          <w:sz w:val="28"/>
        </w:rPr>
        <w:t>жащих рядового и сержантского состава, организации ветеранов зарубежных войн, ветеранов мировых войн, бывших военнопленных, ветеранов-инвалидов и другие.</w:t>
      </w:r>
    </w:p>
    <w:p w:rsidR="00000000" w:rsidRDefault="00E56683">
      <w:pPr>
        <w:widowControl w:val="0"/>
        <w:ind w:firstLine="482"/>
        <w:jc w:val="both"/>
        <w:rPr>
          <w:snapToGrid w:val="0"/>
          <w:sz w:val="24"/>
        </w:rPr>
      </w:pPr>
      <w:r>
        <w:rPr>
          <w:snapToGrid w:val="0"/>
          <w:sz w:val="28"/>
        </w:rPr>
        <w:t>Основной задачей ассоциаций, организаций и фондов является защита прав военнослужащих, ветеранов армии</w:t>
      </w:r>
      <w:r>
        <w:rPr>
          <w:snapToGrid w:val="0"/>
          <w:sz w:val="28"/>
        </w:rPr>
        <w:t>, военно-воздушных и военно-морских сил, а также членов их семей. Они эффективно действуют в таких направлениях, как упорядочение рабочего дня военнослужащих, повышение денежного содержания и пенсий, обеспечение гарантий трудоустройства после увольнения, у</w:t>
      </w:r>
      <w:r>
        <w:rPr>
          <w:snapToGrid w:val="0"/>
          <w:sz w:val="28"/>
        </w:rPr>
        <w:t>довлетворение требований по различным социальным проблемам.</w:t>
      </w:r>
    </w:p>
    <w:p w:rsidR="00000000" w:rsidRDefault="00E56683">
      <w:pPr>
        <w:widowControl w:val="0"/>
        <w:ind w:firstLine="482"/>
        <w:jc w:val="both"/>
        <w:rPr>
          <w:snapToGrid w:val="0"/>
          <w:sz w:val="24"/>
        </w:rPr>
      </w:pPr>
      <w:r>
        <w:rPr>
          <w:snapToGrid w:val="0"/>
          <w:sz w:val="28"/>
        </w:rPr>
        <w:t xml:space="preserve">Сохраняя нейтралитет к политическим партиям и не вмешиваясь в служебную деятельность командования, ассоциации и фонды различных </w:t>
      </w:r>
      <w:r>
        <w:rPr>
          <w:snapToGrid w:val="0"/>
          <w:sz w:val="28"/>
        </w:rPr>
        <w:lastRenderedPageBreak/>
        <w:t>стран едины в одном</w:t>
      </w:r>
      <w:r>
        <w:rPr>
          <w:snapToGrid w:val="0"/>
          <w:sz w:val="28"/>
          <w:lang w:val="en-US"/>
        </w:rPr>
        <w:t> </w:t>
      </w:r>
      <w:r>
        <w:rPr>
          <w:snapToGrid w:val="0"/>
          <w:sz w:val="28"/>
        </w:rPr>
        <w:t>—они представляют и защищают социальные и профес</w:t>
      </w:r>
      <w:r>
        <w:rPr>
          <w:snapToGrid w:val="0"/>
          <w:sz w:val="28"/>
        </w:rPr>
        <w:t>сиональные интересы военнослужащих, резервистов, членов их семей перед парламентами, правительствами и высшими военными руководителями.</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большинстве западных стран сотрудники спецслужб не являются во-</w:t>
      </w:r>
    </w:p>
    <w:p w:rsidR="00000000" w:rsidRDefault="00E56683">
      <w:pPr>
        <w:widowControl w:val="0"/>
        <w:ind w:firstLine="482"/>
        <w:jc w:val="center"/>
        <w:rPr>
          <w:snapToGrid w:val="0"/>
          <w:sz w:val="24"/>
        </w:rPr>
      </w:pPr>
      <w:r>
        <w:rPr>
          <w:snapToGrid w:val="0"/>
          <w:sz w:val="24"/>
        </w:rPr>
        <w:t>- 84 -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еннослужащими. Вопросы их материального обесп</w:t>
      </w:r>
      <w:r>
        <w:rPr>
          <w:snapToGrid w:val="0"/>
          <w:sz w:val="28"/>
        </w:rPr>
        <w:t>ечения и социальной защиты регулируются отдельными законами. При этом показатели их жизненного уровня, как правило, выше, чем у военнослужащих.</w:t>
      </w:r>
    </w:p>
    <w:p w:rsidR="00000000" w:rsidRDefault="00E56683">
      <w:pPr>
        <w:widowControl w:val="0"/>
        <w:ind w:firstLine="482"/>
        <w:jc w:val="both"/>
        <w:rPr>
          <w:snapToGrid w:val="0"/>
          <w:sz w:val="24"/>
        </w:rPr>
      </w:pPr>
      <w:r>
        <w:rPr>
          <w:snapToGrid w:val="0"/>
          <w:sz w:val="28"/>
        </w:rPr>
        <w:t>Таким образом, в большинстве стран Запада и США есть общие принципы решения проблем военно-социальной работы: ко</w:t>
      </w:r>
      <w:r>
        <w:rPr>
          <w:snapToGrid w:val="0"/>
          <w:sz w:val="28"/>
        </w:rPr>
        <w:t>мпенсации в связи со спецификой военной службы и обеспечение уровня доходов выше среднего по стране, чтобы гарантировать не только количественное, но и качественное комплектование вооруженных сил и спецслужб. Однако в каждой стране существуют отдельные, за</w:t>
      </w:r>
      <w:r>
        <w:rPr>
          <w:snapToGrid w:val="0"/>
          <w:sz w:val="28"/>
        </w:rPr>
        <w:t>служивающие внимания, отличия, особенности претворения в жизнь этих принципов и особенности решения других задач военно-социальной работы. Их</w:t>
      </w:r>
      <w:r>
        <w:rPr>
          <w:snapToGrid w:val="0"/>
          <w:sz w:val="28"/>
          <w:lang w:val="en-US"/>
        </w:rPr>
        <w:t> </w:t>
      </w:r>
      <w:r>
        <w:rPr>
          <w:snapToGrid w:val="0"/>
          <w:sz w:val="28"/>
        </w:rPr>
        <w:t>предлагается рассмотреть при изложении второго вопроса.</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Особенности военно-социальной работы</w:t>
      </w:r>
      <w:r>
        <w:rPr>
          <w:b/>
          <w:snapToGrid w:val="0"/>
          <w:sz w:val="28"/>
        </w:rPr>
        <w:br/>
        <w:t>в отдельных страна</w:t>
      </w:r>
      <w:r>
        <w:rPr>
          <w:b/>
          <w:snapToGrid w:val="0"/>
          <w:sz w:val="28"/>
        </w:rPr>
        <w:t>х</w:t>
      </w:r>
    </w:p>
    <w:p w:rsidR="00000000" w:rsidRDefault="00E56683">
      <w:pPr>
        <w:widowControl w:val="0"/>
        <w:spacing w:after="261"/>
        <w:jc w:val="center"/>
        <w:rPr>
          <w:snapToGrid w:val="0"/>
          <w:sz w:val="24"/>
        </w:rPr>
      </w:pPr>
      <w:r>
        <w:rPr>
          <w:b/>
          <w:snapToGrid w:val="0"/>
          <w:sz w:val="24"/>
        </w:rPr>
        <w:t>США</w:t>
      </w:r>
    </w:p>
    <w:p w:rsidR="00000000" w:rsidRDefault="00E56683">
      <w:pPr>
        <w:widowControl w:val="0"/>
        <w:ind w:firstLine="482"/>
        <w:jc w:val="both"/>
        <w:rPr>
          <w:snapToGrid w:val="0"/>
          <w:sz w:val="24"/>
        </w:rPr>
      </w:pPr>
      <w:r>
        <w:rPr>
          <w:snapToGrid w:val="0"/>
          <w:sz w:val="28"/>
        </w:rPr>
        <w:t>Руководство министерства обороны США рассматривает соблюдение социально-правового статуса военнослужащих как обязательное условие, способствующее тому, что служба в вооруженных силах является наиболее престижным и привлекательным видом деятельности.</w:t>
      </w:r>
    </w:p>
    <w:p w:rsidR="00000000" w:rsidRDefault="00E56683">
      <w:pPr>
        <w:widowControl w:val="0"/>
        <w:ind w:firstLine="482"/>
        <w:jc w:val="both"/>
        <w:rPr>
          <w:snapToGrid w:val="0"/>
          <w:sz w:val="24"/>
        </w:rPr>
      </w:pPr>
      <w:r>
        <w:rPr>
          <w:snapToGrid w:val="0"/>
          <w:sz w:val="28"/>
        </w:rPr>
        <w:t>Основой материального стимулирования личного состава служит денежное содержание. Его размер определяется категорией и сроком службы и включает месячный оклад, основные надбавки (жилищную и продовольственную), а также специальные и поощрительные выплаты (до</w:t>
      </w:r>
      <w:r>
        <w:rPr>
          <w:snapToGrid w:val="0"/>
          <w:sz w:val="28"/>
        </w:rPr>
        <w:t xml:space="preserve"> 50</w:t>
      </w:r>
      <w:r>
        <w:rPr>
          <w:snapToGrid w:val="0"/>
          <w:sz w:val="28"/>
          <w:lang w:val="en-US"/>
        </w:rPr>
        <w:t> </w:t>
      </w:r>
      <w:r>
        <w:rPr>
          <w:snapToGrid w:val="0"/>
          <w:sz w:val="28"/>
        </w:rPr>
        <w:t>различных видов). Денежное содержание ежегодно корректируется с учетом инфляции.</w:t>
      </w:r>
    </w:p>
    <w:p w:rsidR="00000000" w:rsidRDefault="00E56683">
      <w:pPr>
        <w:widowControl w:val="0"/>
        <w:ind w:firstLine="482"/>
        <w:jc w:val="both"/>
        <w:rPr>
          <w:snapToGrid w:val="0"/>
          <w:sz w:val="24"/>
        </w:rPr>
      </w:pPr>
      <w:r>
        <w:rPr>
          <w:snapToGrid w:val="0"/>
          <w:sz w:val="28"/>
        </w:rPr>
        <w:t>Специальные надбавки включают следующие виды ежемесячных выплат за службу в долларах: в районах непосредственной опасности для жизни до 150; в условиях, связанных с риском</w:t>
      </w:r>
      <w:r>
        <w:rPr>
          <w:snapToGrid w:val="0"/>
          <w:sz w:val="28"/>
        </w:rPr>
        <w:t xml:space="preserve"> для жизни 110; с семьями за рубежом от 8</w:t>
      </w:r>
      <w:r>
        <w:rPr>
          <w:snapToGrid w:val="0"/>
          <w:sz w:val="28"/>
          <w:lang w:val="en-US"/>
        </w:rPr>
        <w:t> </w:t>
      </w:r>
      <w:r>
        <w:rPr>
          <w:snapToGrid w:val="0"/>
          <w:sz w:val="28"/>
        </w:rPr>
        <w:t>до 22,5</w:t>
      </w:r>
      <w:r>
        <w:rPr>
          <w:snapToGrid w:val="0"/>
          <w:sz w:val="28"/>
          <w:lang w:val="en-US"/>
        </w:rPr>
        <w:t> </w:t>
      </w:r>
      <w:r>
        <w:rPr>
          <w:snapToGrid w:val="0"/>
          <w:sz w:val="28"/>
        </w:rPr>
        <w:t>в зависимости от категории; на море не менее трех лет от 50</w:t>
      </w:r>
      <w:r>
        <w:rPr>
          <w:snapToGrid w:val="0"/>
          <w:sz w:val="28"/>
          <w:lang w:val="en-US"/>
        </w:rPr>
        <w:t> </w:t>
      </w:r>
      <w:r>
        <w:rPr>
          <w:snapToGrid w:val="0"/>
          <w:sz w:val="28"/>
        </w:rPr>
        <w:t>до 520; на подлодках от 75</w:t>
      </w:r>
      <w:r>
        <w:rPr>
          <w:snapToGrid w:val="0"/>
          <w:sz w:val="28"/>
          <w:lang w:val="en-US"/>
        </w:rPr>
        <w:t> </w:t>
      </w:r>
      <w:r>
        <w:rPr>
          <w:snapToGrid w:val="0"/>
          <w:sz w:val="28"/>
        </w:rPr>
        <w:t>до 595; летную от 125</w:t>
      </w:r>
      <w:r>
        <w:rPr>
          <w:snapToGrid w:val="0"/>
          <w:sz w:val="28"/>
          <w:lang w:val="en-US"/>
        </w:rPr>
        <w:t> </w:t>
      </w:r>
      <w:r>
        <w:rPr>
          <w:snapToGrid w:val="0"/>
          <w:sz w:val="28"/>
        </w:rPr>
        <w:t>до 650; офицерам-медикам от 400</w:t>
      </w:r>
      <w:r>
        <w:rPr>
          <w:snapToGrid w:val="0"/>
          <w:sz w:val="28"/>
          <w:lang w:val="en-US"/>
        </w:rPr>
        <w:t> </w:t>
      </w:r>
      <w:r>
        <w:rPr>
          <w:snapToGrid w:val="0"/>
          <w:sz w:val="28"/>
        </w:rPr>
        <w:t>до 1000. Кроме того имеются надбавки в долларах за: профессионали</w:t>
      </w:r>
      <w:r>
        <w:rPr>
          <w:snapToGrid w:val="0"/>
          <w:sz w:val="28"/>
        </w:rPr>
        <w:t>зм</w:t>
      </w:r>
      <w:r>
        <w:rPr>
          <w:snapToGrid w:val="0"/>
          <w:sz w:val="28"/>
          <w:lang w:val="en-US"/>
        </w:rPr>
        <w:t> </w:t>
      </w:r>
      <w:r>
        <w:rPr>
          <w:snapToGrid w:val="0"/>
          <w:sz w:val="28"/>
        </w:rPr>
        <w:t>——, водолазные работы</w:t>
      </w:r>
      <w:r>
        <w:rPr>
          <w:snapToGrid w:val="0"/>
          <w:sz w:val="28"/>
          <w:lang w:val="en-US"/>
        </w:rPr>
        <w:t> </w:t>
      </w:r>
      <w:r>
        <w:rPr>
          <w:snapToGrid w:val="0"/>
          <w:sz w:val="28"/>
        </w:rPr>
        <w:t>——, знание иностранных языков</w:t>
      </w:r>
      <w:r>
        <w:rPr>
          <w:snapToGrid w:val="0"/>
          <w:sz w:val="28"/>
          <w:lang w:val="en-US"/>
        </w:rPr>
        <w:t> </w:t>
      </w:r>
      <w:r>
        <w:rPr>
          <w:snapToGrid w:val="0"/>
          <w:sz w:val="28"/>
        </w:rPr>
        <w:t>——.</w:t>
      </w:r>
    </w:p>
    <w:p w:rsidR="00000000" w:rsidRDefault="00E56683">
      <w:pPr>
        <w:widowControl w:val="0"/>
        <w:ind w:firstLine="482"/>
        <w:jc w:val="both"/>
        <w:rPr>
          <w:snapToGrid w:val="0"/>
          <w:sz w:val="24"/>
        </w:rPr>
      </w:pPr>
      <w:r>
        <w:rPr>
          <w:snapToGrid w:val="0"/>
          <w:sz w:val="28"/>
        </w:rPr>
        <w:t xml:space="preserve">Наряду со специальными выплатами американские военнослужащие </w:t>
      </w:r>
      <w:r>
        <w:rPr>
          <w:snapToGrid w:val="0"/>
          <w:sz w:val="28"/>
        </w:rPr>
        <w:lastRenderedPageBreak/>
        <w:t>получают поощрительные надбавки (премии) в долларах за: добровольное поступление на военную службу до 12</w:t>
      </w:r>
      <w:r>
        <w:rPr>
          <w:snapToGrid w:val="0"/>
          <w:sz w:val="28"/>
          <w:lang w:val="en-US"/>
        </w:rPr>
        <w:t> </w:t>
      </w:r>
      <w:r>
        <w:rPr>
          <w:snapToGrid w:val="0"/>
          <w:sz w:val="28"/>
        </w:rPr>
        <w:t>тыс., продление контакта на слу</w:t>
      </w:r>
      <w:r>
        <w:rPr>
          <w:snapToGrid w:val="0"/>
          <w:sz w:val="28"/>
        </w:rPr>
        <w:t>жбу рядовым и сержантам до 45</w:t>
      </w:r>
      <w:r>
        <w:rPr>
          <w:snapToGrid w:val="0"/>
          <w:sz w:val="28"/>
          <w:lang w:val="en-US"/>
        </w:rPr>
        <w:t> </w:t>
      </w:r>
      <w:r>
        <w:rPr>
          <w:snapToGrid w:val="0"/>
          <w:sz w:val="28"/>
        </w:rPr>
        <w:t>тыс., продление пребывания за рубежом (различные варианты по выбору военнослужащего), службу на море не менее трех лет</w:t>
      </w:r>
      <w:r>
        <w:rPr>
          <w:snapToGrid w:val="0"/>
          <w:sz w:val="28"/>
          <w:lang w:val="en-US"/>
        </w:rPr>
        <w:t> </w:t>
      </w:r>
      <w:r>
        <w:rPr>
          <w:snapToGrid w:val="0"/>
          <w:sz w:val="28"/>
        </w:rPr>
        <w:t>—</w:t>
      </w:r>
      <w:r>
        <w:rPr>
          <w:snapToGrid w:val="0"/>
          <w:sz w:val="28"/>
          <w:lang w:val="en-US"/>
        </w:rPr>
        <w:t> </w:t>
      </w:r>
      <w:r>
        <w:rPr>
          <w:snapToGrid w:val="0"/>
          <w:sz w:val="28"/>
        </w:rPr>
        <w:t>за каждый дополнительный месяц, обслуживание ядерных  и  энергетических  установок</w:t>
      </w:r>
      <w:r>
        <w:rPr>
          <w:snapToGrid w:val="0"/>
          <w:sz w:val="28"/>
          <w:lang w:val="en-US"/>
        </w:rPr>
        <w:t> </w:t>
      </w:r>
      <w:r>
        <w:rPr>
          <w:snapToGrid w:val="0"/>
          <w:sz w:val="28"/>
        </w:rPr>
        <w:t>—премия  при  вступлен</w:t>
      </w:r>
      <w:r>
        <w:rPr>
          <w:snapToGrid w:val="0"/>
          <w:sz w:val="28"/>
        </w:rPr>
        <w:t>ии в долж-</w:t>
      </w:r>
    </w:p>
    <w:p w:rsidR="00000000" w:rsidRDefault="00E56683">
      <w:pPr>
        <w:widowControl w:val="0"/>
        <w:ind w:firstLine="482"/>
        <w:jc w:val="center"/>
        <w:rPr>
          <w:snapToGrid w:val="0"/>
          <w:sz w:val="24"/>
        </w:rPr>
      </w:pPr>
      <w:r>
        <w:rPr>
          <w:snapToGrid w:val="0"/>
          <w:sz w:val="24"/>
        </w:rPr>
        <w:t>- 85 -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ность</w:t>
      </w:r>
      <w:r>
        <w:rPr>
          <w:snapToGrid w:val="0"/>
          <w:sz w:val="28"/>
          <w:lang w:val="en-US"/>
        </w:rPr>
        <w:t> </w:t>
      </w:r>
      <w:r>
        <w:rPr>
          <w:snapToGrid w:val="0"/>
          <w:sz w:val="28"/>
        </w:rPr>
        <w:t>—</w:t>
      </w:r>
      <w:r>
        <w:rPr>
          <w:snapToGrid w:val="0"/>
          <w:sz w:val="28"/>
          <w:lang w:val="en-US"/>
        </w:rPr>
        <w:t> </w:t>
      </w:r>
      <w:r>
        <w:rPr>
          <w:snapToGrid w:val="0"/>
          <w:sz w:val="28"/>
        </w:rPr>
        <w:t>тыс., при заключении контракта</w:t>
      </w:r>
      <w:r>
        <w:rPr>
          <w:snapToGrid w:val="0"/>
          <w:sz w:val="28"/>
          <w:lang w:val="en-US"/>
        </w:rPr>
        <w:t> </w:t>
      </w:r>
      <w:r>
        <w:rPr>
          <w:snapToGrid w:val="0"/>
          <w:sz w:val="28"/>
        </w:rPr>
        <w:t>—</w:t>
      </w:r>
      <w:r>
        <w:rPr>
          <w:snapToGrid w:val="0"/>
          <w:sz w:val="28"/>
          <w:lang w:val="en-US"/>
        </w:rPr>
        <w:t> </w:t>
      </w:r>
      <w:r>
        <w:rPr>
          <w:snapToGrid w:val="0"/>
          <w:sz w:val="28"/>
        </w:rPr>
        <w:t>тыс., офицерам-медикам</w:t>
      </w:r>
      <w:r>
        <w:rPr>
          <w:snapToGrid w:val="0"/>
          <w:sz w:val="28"/>
          <w:lang w:val="en-US"/>
        </w:rPr>
        <w:t> </w:t>
      </w:r>
      <w:r>
        <w:rPr>
          <w:snapToGrid w:val="0"/>
          <w:sz w:val="28"/>
        </w:rPr>
        <w:t>—в год: при аттестовании от 2,5</w:t>
      </w:r>
      <w:r>
        <w:rPr>
          <w:snapToGrid w:val="0"/>
          <w:sz w:val="28"/>
          <w:lang w:val="en-US"/>
        </w:rPr>
        <w:t> </w:t>
      </w:r>
      <w:r>
        <w:rPr>
          <w:snapToGrid w:val="0"/>
          <w:sz w:val="28"/>
        </w:rPr>
        <w:t>до 6</w:t>
      </w:r>
      <w:r>
        <w:rPr>
          <w:snapToGrid w:val="0"/>
          <w:sz w:val="28"/>
          <w:lang w:val="en-US"/>
        </w:rPr>
        <w:t> </w:t>
      </w:r>
      <w:r>
        <w:rPr>
          <w:snapToGrid w:val="0"/>
          <w:sz w:val="28"/>
        </w:rPr>
        <w:t>тыс., продлении службы</w:t>
      </w:r>
      <w:r>
        <w:rPr>
          <w:snapToGrid w:val="0"/>
          <w:sz w:val="28"/>
          <w:lang w:val="en-US"/>
        </w:rPr>
        <w:t> </w:t>
      </w:r>
      <w:r>
        <w:rPr>
          <w:snapToGrid w:val="0"/>
          <w:sz w:val="28"/>
        </w:rPr>
        <w:t>—</w:t>
      </w:r>
      <w:r>
        <w:rPr>
          <w:snapToGrid w:val="0"/>
          <w:sz w:val="28"/>
          <w:lang w:val="en-US"/>
        </w:rPr>
        <w:t> </w:t>
      </w:r>
      <w:r>
        <w:rPr>
          <w:snapToGrid w:val="0"/>
          <w:sz w:val="28"/>
        </w:rPr>
        <w:t>тыс., поощрительная премия от 5</w:t>
      </w:r>
      <w:r>
        <w:rPr>
          <w:snapToGrid w:val="0"/>
          <w:sz w:val="28"/>
          <w:lang w:val="en-US"/>
        </w:rPr>
        <w:t> </w:t>
      </w:r>
      <w:r>
        <w:rPr>
          <w:snapToGrid w:val="0"/>
          <w:sz w:val="28"/>
        </w:rPr>
        <w:t>до 36</w:t>
      </w:r>
      <w:r>
        <w:rPr>
          <w:snapToGrid w:val="0"/>
          <w:sz w:val="28"/>
          <w:lang w:val="en-US"/>
        </w:rPr>
        <w:t> </w:t>
      </w:r>
      <w:r>
        <w:rPr>
          <w:snapToGrid w:val="0"/>
          <w:sz w:val="28"/>
        </w:rPr>
        <w:t>тыс.</w:t>
      </w: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 xml:space="preserve">системе денежного довольствия примыкают налоговые льготы, дающие </w:t>
      </w:r>
      <w:r>
        <w:rPr>
          <w:snapToGrid w:val="0"/>
          <w:sz w:val="28"/>
        </w:rPr>
        <w:t>ощутимую прибавку к доходам. Так, в 1996</w:t>
      </w:r>
      <w:r>
        <w:rPr>
          <w:snapToGrid w:val="0"/>
          <w:sz w:val="28"/>
          <w:lang w:val="en-US"/>
        </w:rPr>
        <w:t> </w:t>
      </w:r>
      <w:r>
        <w:rPr>
          <w:snapToGrid w:val="0"/>
          <w:sz w:val="28"/>
        </w:rPr>
        <w:t>финансовом году они составляли у рядовых и сержантов 1214</w:t>
      </w:r>
      <w:r>
        <w:rPr>
          <w:snapToGrid w:val="0"/>
          <w:sz w:val="28"/>
          <w:lang w:val="en-US"/>
        </w:rPr>
        <w:t> </w:t>
      </w:r>
      <w:r>
        <w:rPr>
          <w:snapToGrid w:val="0"/>
          <w:sz w:val="28"/>
        </w:rPr>
        <w:t>долларов в год, у офицеров и генералов</w:t>
      </w:r>
      <w:r>
        <w:rPr>
          <w:snapToGrid w:val="0"/>
          <w:sz w:val="28"/>
          <w:lang w:val="en-US"/>
        </w:rPr>
        <w:t> </w:t>
      </w:r>
      <w:r>
        <w:rPr>
          <w:snapToGrid w:val="0"/>
          <w:sz w:val="28"/>
        </w:rPr>
        <w:t>—.</w:t>
      </w:r>
    </w:p>
    <w:p w:rsidR="00000000" w:rsidRDefault="00E56683">
      <w:pPr>
        <w:widowControl w:val="0"/>
        <w:ind w:firstLine="482"/>
        <w:jc w:val="both"/>
        <w:rPr>
          <w:snapToGrid w:val="0"/>
          <w:sz w:val="24"/>
        </w:rPr>
      </w:pPr>
      <w:r>
        <w:rPr>
          <w:snapToGrid w:val="0"/>
          <w:sz w:val="28"/>
        </w:rPr>
        <w:t>Значительный удельный вес в бюджете имеет квартирная надбавка. Она выплачивается военнослужащим, не обеспеченным го</w:t>
      </w:r>
      <w:r>
        <w:rPr>
          <w:snapToGrid w:val="0"/>
          <w:sz w:val="28"/>
        </w:rPr>
        <w:t>сударственными квартирами, и компенсирует в среднем 61% стоимости арендуемого жилья. Даже семьи, занимающие государственные квартиры, не отвечающие американским стандартам, получают квартирную надбавку около 200</w:t>
      </w:r>
      <w:r>
        <w:rPr>
          <w:snapToGrid w:val="0"/>
          <w:sz w:val="28"/>
          <w:lang w:val="en-US"/>
        </w:rPr>
        <w:t> </w:t>
      </w:r>
      <w:r>
        <w:rPr>
          <w:snapToGrid w:val="0"/>
          <w:sz w:val="28"/>
        </w:rPr>
        <w:t>долларов в месяц.</w:t>
      </w:r>
    </w:p>
    <w:p w:rsidR="00000000" w:rsidRDefault="00E56683">
      <w:pPr>
        <w:widowControl w:val="0"/>
        <w:ind w:firstLine="482"/>
        <w:jc w:val="both"/>
        <w:rPr>
          <w:snapToGrid w:val="0"/>
          <w:sz w:val="24"/>
        </w:rPr>
      </w:pPr>
      <w:r>
        <w:rPr>
          <w:snapToGrid w:val="0"/>
          <w:sz w:val="28"/>
        </w:rPr>
        <w:t xml:space="preserve">Ежемесячно всем офицерам, </w:t>
      </w:r>
      <w:r>
        <w:rPr>
          <w:snapToGrid w:val="0"/>
          <w:sz w:val="28"/>
        </w:rPr>
        <w:t>не обеспечиваемым бесплатным питанием, выплачивается продовольственная надбавка в размере около 140</w:t>
      </w:r>
      <w:r>
        <w:rPr>
          <w:snapToGrid w:val="0"/>
          <w:sz w:val="28"/>
          <w:lang w:val="en-US"/>
        </w:rPr>
        <w:t> </w:t>
      </w:r>
      <w:r>
        <w:rPr>
          <w:snapToGrid w:val="0"/>
          <w:sz w:val="28"/>
        </w:rPr>
        <w:t>долларов (рядовым и сержантам</w:t>
      </w:r>
      <w:r>
        <w:rPr>
          <w:snapToGrid w:val="0"/>
          <w:sz w:val="28"/>
          <w:lang w:val="en-US"/>
        </w:rPr>
        <w:t> </w:t>
      </w:r>
      <w:r>
        <w:rPr>
          <w:snapToGrid w:val="0"/>
          <w:sz w:val="28"/>
        </w:rPr>
        <w:t>—от 6,41</w:t>
      </w:r>
      <w:r>
        <w:rPr>
          <w:snapToGrid w:val="0"/>
          <w:sz w:val="28"/>
          <w:lang w:val="en-US"/>
        </w:rPr>
        <w:t> </w:t>
      </w:r>
      <w:r>
        <w:rPr>
          <w:snapToGrid w:val="0"/>
          <w:sz w:val="28"/>
        </w:rPr>
        <w:t>до 9,59</w:t>
      </w:r>
      <w:r>
        <w:rPr>
          <w:snapToGrid w:val="0"/>
          <w:sz w:val="28"/>
          <w:lang w:val="en-US"/>
        </w:rPr>
        <w:t> </w:t>
      </w:r>
      <w:r>
        <w:rPr>
          <w:snapToGrid w:val="0"/>
          <w:sz w:val="28"/>
        </w:rPr>
        <w:t>доллара в день). Важным элементом продовольственного обеспечения является сеть военно-торговых учреждений, то</w:t>
      </w:r>
      <w:r>
        <w:rPr>
          <w:snapToGrid w:val="0"/>
          <w:sz w:val="28"/>
        </w:rPr>
        <w:t>ргующих по льготным ценам или кредитным карточкам. В</w:t>
      </w:r>
      <w:r>
        <w:rPr>
          <w:snapToGrid w:val="0"/>
          <w:sz w:val="28"/>
          <w:lang w:val="en-US"/>
        </w:rPr>
        <w:t> </w:t>
      </w:r>
      <w:r>
        <w:rPr>
          <w:snapToGrid w:val="0"/>
          <w:sz w:val="28"/>
        </w:rPr>
        <w:t>целом цены на продовольственные товары здесь ниже примерно на 23%, чем в обычных магазинах.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системе торговли для военнослужащих имеются скидки и на промышленные товары и услуги (около 20%). За</w:t>
      </w:r>
      <w:r>
        <w:rPr>
          <w:snapToGrid w:val="0"/>
          <w:sz w:val="28"/>
          <w:lang w:val="en-US"/>
        </w:rPr>
        <w:t> </w:t>
      </w:r>
      <w:r>
        <w:rPr>
          <w:snapToGrid w:val="0"/>
          <w:sz w:val="28"/>
        </w:rPr>
        <w:t>счет это</w:t>
      </w:r>
      <w:r>
        <w:rPr>
          <w:snapToGrid w:val="0"/>
          <w:sz w:val="28"/>
        </w:rPr>
        <w:t>го семьи военнослужащих экономят до 1300</w:t>
      </w:r>
      <w:r>
        <w:rPr>
          <w:snapToGrid w:val="0"/>
          <w:sz w:val="28"/>
          <w:lang w:val="en-US"/>
        </w:rPr>
        <w:t> </w:t>
      </w:r>
      <w:r>
        <w:rPr>
          <w:snapToGrid w:val="0"/>
          <w:sz w:val="28"/>
        </w:rPr>
        <w:t>долларов в год. При покупке автомобиля экономия достигает нескольких тысяч долларов. За</w:t>
      </w:r>
      <w:r>
        <w:rPr>
          <w:snapToGrid w:val="0"/>
          <w:sz w:val="28"/>
          <w:lang w:val="en-US"/>
        </w:rPr>
        <w:t> </w:t>
      </w:r>
      <w:r>
        <w:rPr>
          <w:snapToGrid w:val="0"/>
          <w:sz w:val="28"/>
        </w:rPr>
        <w:t>военными пенсионерами сохраняется право пожизненного пользования магазинами и автозаправками сети военной торговли.</w:t>
      </w:r>
    </w:p>
    <w:p w:rsidR="00000000" w:rsidRDefault="00E56683">
      <w:pPr>
        <w:widowControl w:val="0"/>
        <w:ind w:firstLine="482"/>
        <w:jc w:val="both"/>
        <w:rPr>
          <w:snapToGrid w:val="0"/>
          <w:sz w:val="24"/>
        </w:rPr>
      </w:pPr>
      <w:r>
        <w:rPr>
          <w:snapToGrid w:val="0"/>
          <w:sz w:val="28"/>
        </w:rPr>
        <w:t>При следова</w:t>
      </w:r>
      <w:r>
        <w:rPr>
          <w:snapToGrid w:val="0"/>
          <w:sz w:val="28"/>
        </w:rPr>
        <w:t>нии в отпуск военнослужащим и членам семей предоставляется 50</w:t>
      </w:r>
      <w:r>
        <w:rPr>
          <w:snapToGrid w:val="0"/>
          <w:sz w:val="28"/>
        </w:rPr>
        <w:noBreakHyphen/>
        <w:t>процентная скидка на билеты коммерческих авиалиний, автобусный и железнодорожный транспорт, а также по счетам за проживание в гостиницах и аренду автомобилей на территории США. На</w:t>
      </w:r>
      <w:r>
        <w:rPr>
          <w:snapToGrid w:val="0"/>
          <w:sz w:val="28"/>
          <w:lang w:val="en-US"/>
        </w:rPr>
        <w:t> </w:t>
      </w:r>
      <w:r>
        <w:rPr>
          <w:snapToGrid w:val="0"/>
          <w:sz w:val="28"/>
        </w:rPr>
        <w:t>авиабилеты при</w:t>
      </w:r>
      <w:r>
        <w:rPr>
          <w:snapToGrid w:val="0"/>
          <w:sz w:val="28"/>
        </w:rPr>
        <w:t xml:space="preserve"> следовании в отпуск из-за рубежа скидка возрастает до 60</w:t>
      </w:r>
      <w:r>
        <w:rPr>
          <w:snapToGrid w:val="0"/>
          <w:sz w:val="28"/>
          <w:lang w:val="en-US"/>
        </w:rPr>
        <w:t> </w:t>
      </w:r>
      <w:r>
        <w:rPr>
          <w:snapToGrid w:val="0"/>
          <w:sz w:val="28"/>
        </w:rPr>
        <w:t>процентов.</w:t>
      </w:r>
    </w:p>
    <w:p w:rsidR="00000000" w:rsidRDefault="00E56683">
      <w:pPr>
        <w:widowControl w:val="0"/>
        <w:ind w:firstLine="482"/>
        <w:jc w:val="both"/>
        <w:rPr>
          <w:snapToGrid w:val="0"/>
          <w:sz w:val="24"/>
        </w:rPr>
      </w:pPr>
      <w:r>
        <w:rPr>
          <w:snapToGrid w:val="0"/>
          <w:sz w:val="28"/>
        </w:rPr>
        <w:t>Со</w:t>
      </w:r>
      <w:r>
        <w:rPr>
          <w:snapToGrid w:val="0"/>
          <w:sz w:val="28"/>
          <w:lang w:val="en-US"/>
        </w:rPr>
        <w:t> </w:t>
      </w:r>
      <w:r>
        <w:rPr>
          <w:snapToGrid w:val="0"/>
          <w:sz w:val="28"/>
        </w:rPr>
        <w:t>скидкой оплачиваются также услуги детских садов, —родители - военнослужащие платят на 20% меньше, центров по развитию детей среднего возраста: спортивные секции, кружки по эстетическом</w:t>
      </w:r>
      <w:r>
        <w:rPr>
          <w:snapToGrid w:val="0"/>
          <w:sz w:val="28"/>
        </w:rPr>
        <w:t xml:space="preserve">у воспитанию и тому подобные. Молодежные клубы по интересам: спортивные, технические, </w:t>
      </w:r>
      <w:r>
        <w:rPr>
          <w:snapToGrid w:val="0"/>
          <w:sz w:val="28"/>
        </w:rPr>
        <w:lastRenderedPageBreak/>
        <w:t>художественные и музыкальные; услуги торговых, бытовых и ремонтных предприятий; организация питания в военных и женских клубах.</w:t>
      </w:r>
    </w:p>
    <w:p w:rsidR="00000000" w:rsidRDefault="00E56683">
      <w:pPr>
        <w:widowControl w:val="0"/>
        <w:ind w:firstLine="482"/>
        <w:jc w:val="both"/>
        <w:rPr>
          <w:snapToGrid w:val="0"/>
          <w:sz w:val="24"/>
        </w:rPr>
      </w:pPr>
      <w:r>
        <w:rPr>
          <w:snapToGrid w:val="0"/>
          <w:sz w:val="28"/>
        </w:rPr>
        <w:t>Главный принцип системы медицинского обслу</w:t>
      </w:r>
      <w:r>
        <w:rPr>
          <w:snapToGrid w:val="0"/>
          <w:sz w:val="28"/>
        </w:rPr>
        <w:t>живания кадрового состава вооруженных сил США</w:t>
      </w:r>
      <w:r>
        <w:rPr>
          <w:snapToGrid w:val="0"/>
          <w:sz w:val="28"/>
          <w:lang w:val="en-US"/>
        </w:rPr>
        <w:t> </w:t>
      </w:r>
      <w:r>
        <w:rPr>
          <w:snapToGrid w:val="0"/>
          <w:sz w:val="28"/>
        </w:rPr>
        <w:t>—прикрепление одной или нескольких семей к постоянному врачу. Гражданская медицинская служба призвана на контрактной основе обслуживать пенсионеров вооруженных сил, не получающих пенсий из фондов министерства о</w:t>
      </w:r>
      <w:r>
        <w:rPr>
          <w:snapToGrid w:val="0"/>
          <w:sz w:val="28"/>
        </w:rPr>
        <w:t>бороны, а также членов семей военнослужащих действительной военной службы.</w:t>
      </w:r>
    </w:p>
    <w:p w:rsidR="00000000" w:rsidRDefault="00E56683">
      <w:pPr>
        <w:widowControl w:val="0"/>
        <w:ind w:firstLine="482"/>
        <w:jc w:val="center"/>
        <w:rPr>
          <w:snapToGrid w:val="0"/>
          <w:sz w:val="24"/>
        </w:rPr>
      </w:pPr>
      <w:r>
        <w:rPr>
          <w:snapToGrid w:val="0"/>
          <w:sz w:val="24"/>
        </w:rPr>
        <w:t>- 86 -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Одним из основных является право членов семей военнослужащих на денежную компенсацию в случае потери кормильца. Наряду с пенсией, в минимальные сроки, по возможности в течен</w:t>
      </w:r>
      <w:r>
        <w:rPr>
          <w:snapToGrid w:val="0"/>
          <w:sz w:val="28"/>
        </w:rPr>
        <w:t>ие 24</w:t>
      </w:r>
      <w:r>
        <w:rPr>
          <w:snapToGrid w:val="0"/>
          <w:sz w:val="28"/>
          <w:lang w:val="en-US"/>
        </w:rPr>
        <w:t> </w:t>
      </w:r>
      <w:r>
        <w:rPr>
          <w:snapToGrid w:val="0"/>
          <w:sz w:val="28"/>
        </w:rPr>
        <w:t>часов, выплачивается и единовременное денежное пособие, равное пяти месячным окладам.</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рамках социально-бытового обеспечения семей военнослужащих важное место занимают мероприятия по поддержанию на хорошем уровне их здоровья и общего физического сос</w:t>
      </w:r>
      <w:r>
        <w:rPr>
          <w:snapToGrid w:val="0"/>
          <w:sz w:val="28"/>
        </w:rPr>
        <w:t>тояния. В</w:t>
      </w:r>
      <w:r>
        <w:rPr>
          <w:snapToGrid w:val="0"/>
          <w:sz w:val="28"/>
          <w:lang w:val="en-US"/>
        </w:rPr>
        <w:t> </w:t>
      </w:r>
      <w:r>
        <w:rPr>
          <w:snapToGrid w:val="0"/>
          <w:sz w:val="28"/>
        </w:rPr>
        <w:t>частях и гарнизонах созданы центры физического развития и совершенствования.</w:t>
      </w:r>
    </w:p>
    <w:p w:rsidR="00000000" w:rsidRDefault="00E56683">
      <w:pPr>
        <w:widowControl w:val="0"/>
        <w:ind w:firstLine="482"/>
        <w:jc w:val="both"/>
        <w:rPr>
          <w:snapToGrid w:val="0"/>
          <w:sz w:val="24"/>
        </w:rPr>
      </w:pPr>
      <w:r>
        <w:rPr>
          <w:snapToGrid w:val="0"/>
          <w:sz w:val="28"/>
        </w:rPr>
        <w:t>Государство помогает военнослужащим и после их увольнения из вооруженных сил. Так, рядовые и сержанты, не получающие пенсий, имеют право на пособие по безработице. Бывши</w:t>
      </w:r>
      <w:r>
        <w:rPr>
          <w:snapToGrid w:val="0"/>
          <w:sz w:val="28"/>
        </w:rPr>
        <w:t>е военнослужащие пользуются преимуществом при найме на государственную службу. Ветераны, нетрудоспособные на 30%, получают работу без прохождения конкурса.</w:t>
      </w:r>
    </w:p>
    <w:p w:rsidR="00000000" w:rsidRDefault="00E56683">
      <w:pPr>
        <w:widowControl w:val="0"/>
        <w:ind w:firstLine="482"/>
        <w:jc w:val="both"/>
        <w:rPr>
          <w:snapToGrid w:val="0"/>
          <w:sz w:val="24"/>
        </w:rPr>
      </w:pPr>
      <w:r>
        <w:rPr>
          <w:snapToGrid w:val="0"/>
          <w:sz w:val="28"/>
        </w:rPr>
        <w:t>Вопросами льгот и привилегий военнослужащих занимаются управления кадров, статистики и пенсионного о</w:t>
      </w:r>
      <w:r>
        <w:rPr>
          <w:snapToGrid w:val="0"/>
          <w:sz w:val="28"/>
        </w:rPr>
        <w:t>беспечения министерства обороны США и министерство по делам ветеранов, имеющее отделения во всех штатах.</w:t>
      </w:r>
    </w:p>
    <w:p w:rsidR="00000000" w:rsidRDefault="00E56683">
      <w:pPr>
        <w:widowControl w:val="0"/>
        <w:ind w:firstLine="482"/>
        <w:jc w:val="both"/>
        <w:rPr>
          <w:snapToGrid w:val="0"/>
          <w:sz w:val="24"/>
        </w:rPr>
      </w:pPr>
      <w:r>
        <w:rPr>
          <w:snapToGrid w:val="0"/>
          <w:sz w:val="28"/>
        </w:rPr>
        <w:t>Предложения по проектам новых законов готовятся министерством обороны и проходят экспертизу в главном счетном управлении</w:t>
      </w:r>
    </w:p>
    <w:p w:rsidR="00000000" w:rsidRDefault="00E56683">
      <w:pPr>
        <w:widowControl w:val="0"/>
        <w:ind w:left="2279"/>
        <w:jc w:val="both"/>
        <w:rPr>
          <w:snapToGrid w:val="0"/>
          <w:sz w:val="24"/>
        </w:rPr>
      </w:pPr>
      <w:r>
        <w:rPr>
          <w:snapToGrid w:val="0"/>
          <w:sz w:val="28"/>
        </w:rPr>
        <w:t>США. Свое заключение выносит т</w:t>
      </w:r>
      <w:r>
        <w:rPr>
          <w:snapToGrid w:val="0"/>
          <w:sz w:val="28"/>
        </w:rPr>
        <w:t>акже бюджетная служба конгресса.</w:t>
      </w:r>
    </w:p>
    <w:p w:rsidR="00000000" w:rsidRDefault="00E56683">
      <w:pPr>
        <w:widowControl w:val="0"/>
        <w:ind w:firstLine="482"/>
        <w:jc w:val="both"/>
        <w:rPr>
          <w:snapToGrid w:val="0"/>
          <w:sz w:val="24"/>
        </w:rPr>
      </w:pPr>
      <w:r>
        <w:rPr>
          <w:snapToGrid w:val="0"/>
          <w:sz w:val="28"/>
        </w:rPr>
        <w:t>Министерство обороны до 1</w:t>
      </w:r>
      <w:r>
        <w:rPr>
          <w:snapToGrid w:val="0"/>
          <w:sz w:val="28"/>
          <w:lang w:val="en-US"/>
        </w:rPr>
        <w:t> </w:t>
      </w:r>
      <w:r>
        <w:rPr>
          <w:snapToGrid w:val="0"/>
          <w:sz w:val="28"/>
        </w:rPr>
        <w:t>июля текущего года представляет президенту страны доклад о результатах сравнения уровня денежного довольствия военнослужащих со ставками заработной платы гражданских лиц и соответствующие рекоменда</w:t>
      </w:r>
      <w:r>
        <w:rPr>
          <w:snapToGrid w:val="0"/>
          <w:sz w:val="28"/>
        </w:rPr>
        <w:t>ции. Президент передает копию доклада в конгресс с тем, чтобы эти предложения приняли законодательную форму.</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сенате вопросами социального обеспечения военнослужащих занимаются комитеты по вооруженным силам и по делам ветеранов. В</w:t>
      </w:r>
      <w:r>
        <w:rPr>
          <w:snapToGrid w:val="0"/>
          <w:sz w:val="28"/>
          <w:lang w:val="en-US"/>
        </w:rPr>
        <w:t> </w:t>
      </w:r>
      <w:r>
        <w:rPr>
          <w:snapToGrid w:val="0"/>
          <w:sz w:val="28"/>
        </w:rPr>
        <w:t>палате представителей да</w:t>
      </w:r>
      <w:r>
        <w:rPr>
          <w:snapToGrid w:val="0"/>
          <w:sz w:val="28"/>
        </w:rPr>
        <w:t>нными проблемами занимаются аналогичные комитеты.</w:t>
      </w:r>
    </w:p>
    <w:p w:rsidR="00000000" w:rsidRDefault="00E56683">
      <w:pPr>
        <w:widowControl w:val="0"/>
        <w:ind w:firstLine="482"/>
        <w:jc w:val="both"/>
        <w:rPr>
          <w:snapToGrid w:val="0"/>
          <w:sz w:val="24"/>
        </w:rPr>
      </w:pPr>
      <w:r>
        <w:rPr>
          <w:snapToGrid w:val="0"/>
          <w:sz w:val="28"/>
        </w:rPr>
        <w:t>Уникальной является программа по организации деятельности служб занятости для военнослужащих, увольняющихся со службы. Службы занятости расположены в 55</w:t>
      </w:r>
      <w:r>
        <w:rPr>
          <w:snapToGrid w:val="0"/>
          <w:sz w:val="28"/>
          <w:lang w:val="en-US"/>
        </w:rPr>
        <w:t> </w:t>
      </w:r>
      <w:r>
        <w:rPr>
          <w:snapToGrid w:val="0"/>
          <w:sz w:val="28"/>
        </w:rPr>
        <w:t>крупнейших из 62</w:t>
      </w:r>
      <w:r>
        <w:rPr>
          <w:snapToGrid w:val="0"/>
          <w:sz w:val="28"/>
          <w:lang w:val="en-US"/>
        </w:rPr>
        <w:t> </w:t>
      </w:r>
      <w:r>
        <w:rPr>
          <w:snapToGrid w:val="0"/>
          <w:sz w:val="28"/>
        </w:rPr>
        <w:t>населенных пунктов, где осуществляет</w:t>
      </w:r>
      <w:r>
        <w:rPr>
          <w:snapToGrid w:val="0"/>
          <w:sz w:val="28"/>
        </w:rPr>
        <w:t xml:space="preserve">ся переподготовка военных специалистов. Предоставляется полный ряд услуг, включающий проведение обучения и предоставление консультаций специалистов по занятости в вооруженных силах после </w:t>
      </w:r>
      <w:r>
        <w:rPr>
          <w:snapToGrid w:val="0"/>
          <w:sz w:val="28"/>
        </w:rPr>
        <w:lastRenderedPageBreak/>
        <w:t>увольнения, предоставление информации и услуг Центра по вопросам личн</w:t>
      </w:r>
      <w:r>
        <w:rPr>
          <w:snapToGrid w:val="0"/>
          <w:sz w:val="28"/>
        </w:rPr>
        <w:t>ого состава, использование автоматизированной системы составления документов и базы данных на 12</w:t>
      </w:r>
      <w:r>
        <w:rPr>
          <w:snapToGrid w:val="0"/>
          <w:sz w:val="28"/>
          <w:lang w:val="en-US"/>
        </w:rPr>
        <w:t> </w:t>
      </w:r>
      <w:r>
        <w:rPr>
          <w:snapToGrid w:val="0"/>
          <w:sz w:val="28"/>
        </w:rPr>
        <w:t>000</w:t>
      </w:r>
      <w:r>
        <w:rPr>
          <w:snapToGrid w:val="0"/>
          <w:sz w:val="28"/>
          <w:lang w:val="en-US"/>
        </w:rPr>
        <w:t> </w:t>
      </w:r>
      <w:r>
        <w:rPr>
          <w:snapToGrid w:val="0"/>
          <w:sz w:val="28"/>
        </w:rPr>
        <w:t>государственных служащих, оказывающих военнослужащим и членам их семей помощь в поиске работы после увольнения из вооруженных сил. Программа служб занятост</w:t>
      </w:r>
      <w:r>
        <w:rPr>
          <w:snapToGrid w:val="0"/>
          <w:sz w:val="28"/>
        </w:rPr>
        <w:t>и по-настоящему стала действовать с 1991</w:t>
      </w:r>
      <w:r>
        <w:rPr>
          <w:snapToGrid w:val="0"/>
          <w:sz w:val="28"/>
          <w:lang w:val="en-US"/>
        </w:rPr>
        <w:t> </w:t>
      </w:r>
      <w:r>
        <w:rPr>
          <w:snapToGrid w:val="0"/>
          <w:sz w:val="28"/>
        </w:rPr>
        <w:t>года и к концу 1993</w:t>
      </w:r>
      <w:r>
        <w:rPr>
          <w:snapToGrid w:val="0"/>
          <w:sz w:val="28"/>
          <w:lang w:val="en-US"/>
        </w:rPr>
        <w:t> </w:t>
      </w:r>
      <w:r>
        <w:rPr>
          <w:snapToGrid w:val="0"/>
          <w:sz w:val="28"/>
        </w:rPr>
        <w:t>года оказала содействие более 250</w:t>
      </w:r>
      <w:r>
        <w:rPr>
          <w:snapToGrid w:val="0"/>
          <w:sz w:val="28"/>
          <w:lang w:val="en-US"/>
        </w:rPr>
        <w:t> </w:t>
      </w:r>
      <w:r>
        <w:rPr>
          <w:snapToGrid w:val="0"/>
          <w:sz w:val="28"/>
        </w:rPr>
        <w:t>000</w:t>
      </w:r>
      <w:r>
        <w:rPr>
          <w:snapToGrid w:val="0"/>
          <w:sz w:val="28"/>
          <w:lang w:val="en-US"/>
        </w:rPr>
        <w:t> </w:t>
      </w:r>
      <w:r>
        <w:rPr>
          <w:snapToGrid w:val="0"/>
          <w:sz w:val="28"/>
        </w:rPr>
        <w:t>человек.</w:t>
      </w:r>
    </w:p>
    <w:p w:rsidR="00000000" w:rsidRDefault="00E56683">
      <w:pPr>
        <w:widowControl w:val="0"/>
        <w:ind w:firstLine="482"/>
        <w:jc w:val="both"/>
        <w:rPr>
          <w:snapToGrid w:val="0"/>
          <w:sz w:val="24"/>
        </w:rPr>
      </w:pPr>
      <w:r>
        <w:rPr>
          <w:snapToGrid w:val="0"/>
          <w:sz w:val="28"/>
        </w:rPr>
        <w:t xml:space="preserve">Таким  образом  в  вооруженных  силах  США  существует  и работает </w:t>
      </w:r>
    </w:p>
    <w:p w:rsidR="00000000" w:rsidRDefault="00E56683">
      <w:pPr>
        <w:widowControl w:val="0"/>
        <w:jc w:val="both"/>
        <w:rPr>
          <w:snapToGrid w:val="0"/>
          <w:sz w:val="24"/>
        </w:rPr>
      </w:pPr>
      <w:r>
        <w:rPr>
          <w:snapToGrid w:val="0"/>
          <w:sz w:val="28"/>
        </w:rPr>
        <w:t>стройная система военно-социальной работы.</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- 87 -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r>
        <w:rPr>
          <w:b/>
          <w:snapToGrid w:val="0"/>
          <w:sz w:val="24"/>
        </w:rPr>
        <w:t>ВЕЛИКОБРИТАНИЯ</w:t>
      </w:r>
    </w:p>
    <w:p w:rsidR="00000000" w:rsidRDefault="00E56683">
      <w:pPr>
        <w:widowControl w:val="0"/>
        <w:ind w:firstLine="482"/>
        <w:jc w:val="both"/>
        <w:rPr>
          <w:snapToGrid w:val="0"/>
          <w:sz w:val="24"/>
        </w:rPr>
      </w:pPr>
      <w:r>
        <w:rPr>
          <w:snapToGrid w:val="0"/>
          <w:sz w:val="28"/>
        </w:rPr>
        <w:t>Социальная с</w:t>
      </w:r>
      <w:r>
        <w:rPr>
          <w:snapToGrid w:val="0"/>
          <w:sz w:val="28"/>
        </w:rPr>
        <w:t>лужба вооруженных сил Великобритании, сложившаяся за многие десятилетия, получила название "Армейская социальная служба" (АСС). Она решает широкий спектр задач: содействие в получении образования, профессиональную переподготовку, духовное наставничество, п</w:t>
      </w:r>
      <w:r>
        <w:rPr>
          <w:snapToGrid w:val="0"/>
          <w:sz w:val="28"/>
        </w:rPr>
        <w:t>омощь в преодолении возникших проблем (наркомания, алкоголизм, сохранение брачного союза и др.). Одним из наиболее важных направлений в социальной работе является подготовка военнослужащего к увольнению, оказание помощи в профессиональном самоопределении и</w:t>
      </w:r>
      <w:r>
        <w:rPr>
          <w:snapToGrid w:val="0"/>
          <w:sz w:val="28"/>
        </w:rPr>
        <w:t xml:space="preserve"> организация трудоустройства уволенных.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районах дислокации частей функционируют Службы поддержки военнослужащих, ориентированные на оказание социальной помощи тем, кто проходит службу в данном гарнизоне. Они предлагают: личный совет и помощь военнослужащ</w:t>
      </w:r>
      <w:r>
        <w:rPr>
          <w:snapToGrid w:val="0"/>
          <w:sz w:val="28"/>
        </w:rPr>
        <w:t>ему; поддержку военнослужащего Общественым центром, основное назначение которого</w:t>
      </w:r>
      <w:r>
        <w:rPr>
          <w:snapToGrid w:val="0"/>
          <w:sz w:val="28"/>
          <w:lang w:val="en-US"/>
        </w:rPr>
        <w:t> </w:t>
      </w:r>
      <w:r>
        <w:rPr>
          <w:snapToGrid w:val="0"/>
          <w:sz w:val="28"/>
        </w:rPr>
        <w:t>—создание условий для того, чтобы военнослужащий с прибытием в гарнизон почувствовал себя в окружении заинтересованных людей; услуги информационного центра (назначение</w:t>
      </w:r>
      <w:r>
        <w:rPr>
          <w:snapToGrid w:val="0"/>
          <w:sz w:val="28"/>
          <w:lang w:val="en-US"/>
        </w:rPr>
        <w:t> </w:t>
      </w:r>
      <w:r>
        <w:rPr>
          <w:snapToGrid w:val="0"/>
          <w:sz w:val="28"/>
        </w:rPr>
        <w:t>—постоя</w:t>
      </w:r>
      <w:r>
        <w:rPr>
          <w:snapToGrid w:val="0"/>
          <w:sz w:val="28"/>
        </w:rPr>
        <w:t>нно накапливать информацию по решению социальных проблем).</w:t>
      </w:r>
    </w:p>
    <w:p w:rsidR="00000000" w:rsidRDefault="00E56683">
      <w:pPr>
        <w:widowControl w:val="0"/>
        <w:ind w:firstLine="482"/>
        <w:jc w:val="both"/>
        <w:rPr>
          <w:snapToGrid w:val="0"/>
          <w:sz w:val="24"/>
        </w:rPr>
      </w:pPr>
      <w:r>
        <w:rPr>
          <w:snapToGrid w:val="0"/>
          <w:sz w:val="28"/>
        </w:rPr>
        <w:t>Имеется также Служба поддержки жен военнослужащих. Ее</w:t>
      </w:r>
      <w:r>
        <w:rPr>
          <w:snapToGrid w:val="0"/>
          <w:sz w:val="28"/>
          <w:lang w:val="en-US"/>
        </w:rPr>
        <w:t> </w:t>
      </w:r>
      <w:r>
        <w:rPr>
          <w:snapToGrid w:val="0"/>
          <w:sz w:val="28"/>
        </w:rPr>
        <w:t>главные усилия направлены на то, чтобы им не пришлось ощутить чувство потерянности, одиночества, беспомощности.</w:t>
      </w:r>
    </w:p>
    <w:p w:rsidR="00000000" w:rsidRDefault="00E56683">
      <w:pPr>
        <w:widowControl w:val="0"/>
        <w:ind w:firstLine="482"/>
        <w:jc w:val="both"/>
        <w:rPr>
          <w:snapToGrid w:val="0"/>
          <w:sz w:val="24"/>
        </w:rPr>
      </w:pPr>
      <w:r>
        <w:rPr>
          <w:snapToGrid w:val="0"/>
          <w:sz w:val="28"/>
        </w:rPr>
        <w:t>Работой с женами военнослужащих</w:t>
      </w:r>
      <w:r>
        <w:rPr>
          <w:snapToGrid w:val="0"/>
          <w:sz w:val="28"/>
        </w:rPr>
        <w:t xml:space="preserve"> занимается специальный центр "</w:t>
      </w:r>
      <w:r>
        <w:rPr>
          <w:snapToGrid w:val="0"/>
          <w:sz w:val="28"/>
          <w:lang w:val="en-US"/>
        </w:rPr>
        <w:t>X</w:t>
      </w:r>
      <w:r>
        <w:rPr>
          <w:snapToGrid w:val="0"/>
          <w:sz w:val="28"/>
        </w:rPr>
        <w:t>айв" (в переводе</w:t>
      </w:r>
      <w:r>
        <w:rPr>
          <w:snapToGrid w:val="0"/>
          <w:sz w:val="28"/>
          <w:lang w:val="en-US"/>
        </w:rPr>
        <w:t> </w:t>
      </w:r>
      <w:r>
        <w:rPr>
          <w:snapToGrid w:val="0"/>
          <w:sz w:val="28"/>
        </w:rPr>
        <w:t>—"живущие единым обществом" или "сообщество"). Среди проблем центра</w:t>
      </w:r>
      <w:r>
        <w:rPr>
          <w:snapToGrid w:val="0"/>
          <w:sz w:val="28"/>
          <w:lang w:val="en-US"/>
        </w:rPr>
        <w:t> </w:t>
      </w:r>
      <w:r>
        <w:rPr>
          <w:snapToGrid w:val="0"/>
          <w:sz w:val="28"/>
        </w:rPr>
        <w:t>—профессиональная квалификация, учеба (переподготовка) и трудоустройство, воспитание детей, организация индивидуального и семейного досуга.</w:t>
      </w:r>
      <w:r>
        <w:rPr>
          <w:snapToGrid w:val="0"/>
          <w:sz w:val="28"/>
        </w:rPr>
        <w:t xml:space="preserve"> Специалисты службы готовят брошюры, включающие весь объем информации о возможностях центра, которые выдаются каждой супруге военнослужащего, прибывшей в гарнизон.</w:t>
      </w:r>
    </w:p>
    <w:p w:rsidR="00000000" w:rsidRDefault="00E56683">
      <w:pPr>
        <w:widowControl w:val="0"/>
        <w:ind w:firstLine="482"/>
        <w:jc w:val="both"/>
        <w:rPr>
          <w:snapToGrid w:val="0"/>
          <w:sz w:val="24"/>
        </w:rPr>
      </w:pPr>
      <w:r>
        <w:rPr>
          <w:snapToGrid w:val="0"/>
          <w:sz w:val="28"/>
        </w:rPr>
        <w:lastRenderedPageBreak/>
        <w:t>Одной из служб является Служба поддержки семьи военнослужащего. Осуществляется на уровне гос</w:t>
      </w:r>
      <w:r>
        <w:rPr>
          <w:snapToGrid w:val="0"/>
          <w:sz w:val="28"/>
        </w:rPr>
        <w:t>ударственных специализированных центров, например, Бюро советов для семей военнослужащих, либо общественных организаций, функционирующих в гарнизоне, формируемых самими семьями военнослужащих и учитывающих факторы, влияющие на семью военного человека.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га</w:t>
      </w:r>
      <w:r>
        <w:rPr>
          <w:snapToGrid w:val="0"/>
          <w:sz w:val="28"/>
        </w:rPr>
        <w:t>рнизонах имеются семейные клубы, где есть бары, игровые комнаты для развлечения взрослых, молодежные центры и детские игровые комнаты для временного развлечения малолетних детей, бассейны, парилки, залы для танцев, детские кинотеатры.</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- 88 -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Военнослужа</w:t>
      </w:r>
      <w:r>
        <w:rPr>
          <w:snapToGrid w:val="0"/>
          <w:sz w:val="28"/>
        </w:rPr>
        <w:t>щему, имеющему семью, по прибытии в гарнизон предоставляется отдельная квартира. Ее</w:t>
      </w:r>
      <w:r>
        <w:rPr>
          <w:snapToGrid w:val="0"/>
          <w:sz w:val="28"/>
          <w:lang w:val="en-US"/>
        </w:rPr>
        <w:t> </w:t>
      </w:r>
      <w:r>
        <w:rPr>
          <w:snapToGrid w:val="0"/>
          <w:sz w:val="28"/>
        </w:rPr>
        <w:t>площадь и количество комнат зависит от воинского звания и состава семьи. Квартирный фонд военнослужащих подразделяется на 5</w:t>
      </w:r>
      <w:r>
        <w:rPr>
          <w:snapToGrid w:val="0"/>
          <w:sz w:val="28"/>
          <w:lang w:val="en-US"/>
        </w:rPr>
        <w:t> </w:t>
      </w:r>
      <w:r>
        <w:rPr>
          <w:snapToGrid w:val="0"/>
          <w:sz w:val="28"/>
        </w:rPr>
        <w:t>категорий. Квартиры пятой категории</w:t>
      </w:r>
      <w:r>
        <w:rPr>
          <w:snapToGrid w:val="0"/>
          <w:sz w:val="28"/>
          <w:lang w:val="en-US"/>
        </w:rPr>
        <w:t> </w:t>
      </w:r>
      <w:r>
        <w:rPr>
          <w:snapToGrid w:val="0"/>
          <w:sz w:val="28"/>
        </w:rPr>
        <w:t>—худшие и пр</w:t>
      </w:r>
      <w:r>
        <w:rPr>
          <w:snapToGrid w:val="0"/>
          <w:sz w:val="28"/>
        </w:rPr>
        <w:t>едоставляются бесплатно, как исключение, временно. Квартиры же четвертой-первой категории оплачиваются дифференцированно.</w:t>
      </w:r>
    </w:p>
    <w:p w:rsidR="00000000" w:rsidRDefault="00E56683">
      <w:pPr>
        <w:widowControl w:val="0"/>
        <w:ind w:firstLine="482"/>
        <w:jc w:val="both"/>
        <w:rPr>
          <w:snapToGrid w:val="0"/>
          <w:sz w:val="24"/>
        </w:rPr>
      </w:pPr>
      <w:r>
        <w:rPr>
          <w:snapToGrid w:val="0"/>
          <w:sz w:val="28"/>
        </w:rPr>
        <w:t>Военнослужащему предоставляется право получить квартиру полностью или ее половину, меблированную либо без мебели. Плата за квартиру не</w:t>
      </w:r>
      <w:r>
        <w:rPr>
          <w:snapToGrid w:val="0"/>
          <w:sz w:val="28"/>
        </w:rPr>
        <w:t xml:space="preserve"> превышает 10% денежного жалованья военнослужащего в месяц. Каждая квартира представляет из себя двухэтажный особняк. С</w:t>
      </w:r>
      <w:r>
        <w:rPr>
          <w:snapToGrid w:val="0"/>
          <w:sz w:val="28"/>
          <w:lang w:val="en-US"/>
        </w:rPr>
        <w:t> </w:t>
      </w:r>
      <w:r>
        <w:rPr>
          <w:snapToGrid w:val="0"/>
          <w:sz w:val="28"/>
        </w:rPr>
        <w:t>квартирой предоставляется гараж и небольшой земельный участок (садик). Количество комнат квартиры превосходит число членов семьи. В</w:t>
      </w:r>
      <w:r>
        <w:rPr>
          <w:snapToGrid w:val="0"/>
          <w:sz w:val="28"/>
          <w:lang w:val="en-US"/>
        </w:rPr>
        <w:t> </w:t>
      </w:r>
      <w:r>
        <w:rPr>
          <w:snapToGrid w:val="0"/>
          <w:sz w:val="28"/>
        </w:rPr>
        <w:t>случ</w:t>
      </w:r>
      <w:r>
        <w:rPr>
          <w:snapToGrid w:val="0"/>
          <w:sz w:val="28"/>
        </w:rPr>
        <w:t>ае переезда военнослужащего к новому месту службы, квартиру он обязан сдать.</w:t>
      </w:r>
    </w:p>
    <w:p w:rsidR="00000000" w:rsidRDefault="00E56683">
      <w:pPr>
        <w:widowControl w:val="0"/>
        <w:ind w:firstLine="482"/>
        <w:jc w:val="both"/>
        <w:rPr>
          <w:snapToGrid w:val="0"/>
          <w:sz w:val="24"/>
        </w:rPr>
      </w:pPr>
      <w:r>
        <w:rPr>
          <w:snapToGrid w:val="0"/>
          <w:sz w:val="28"/>
        </w:rPr>
        <w:t>Финансовую помощь военнослужащим, пенсионерам и их семьям оказывают различные ассоциации Великобритании, имеющие свои банки. Наиболее влиятельными ассоциациями, организациями и об</w:t>
      </w:r>
      <w:r>
        <w:rPr>
          <w:snapToGrid w:val="0"/>
          <w:sz w:val="28"/>
        </w:rPr>
        <w:t>ъединениями являются: Армейский благотворительный фонд, выделяющий ежегодно более 2,5</w:t>
      </w:r>
      <w:r>
        <w:rPr>
          <w:snapToGrid w:val="0"/>
          <w:sz w:val="28"/>
          <w:lang w:val="en-US"/>
        </w:rPr>
        <w:t> </w:t>
      </w:r>
      <w:r>
        <w:rPr>
          <w:snapToGrid w:val="0"/>
          <w:sz w:val="28"/>
        </w:rPr>
        <w:t>млн фунтов стерлингов в качестве материальной поддержки рядовому и младшему командному составу: Патриотический фонд Ллойда, созданный в 1803</w:t>
      </w:r>
      <w:r>
        <w:rPr>
          <w:snapToGrid w:val="0"/>
          <w:sz w:val="28"/>
          <w:lang w:val="en-US"/>
        </w:rPr>
        <w:t> </w:t>
      </w:r>
      <w:r>
        <w:rPr>
          <w:snapToGrid w:val="0"/>
          <w:sz w:val="28"/>
        </w:rPr>
        <w:t>году для материального содейс</w:t>
      </w:r>
      <w:r>
        <w:rPr>
          <w:snapToGrid w:val="0"/>
          <w:sz w:val="28"/>
        </w:rPr>
        <w:t>твия офицерам и членам семей: Общество по оказанию помощи вооруженным силам, занимаю-      щееся устройством престарелых и инвалидов и другие.</w:t>
      </w:r>
    </w:p>
    <w:p w:rsidR="00000000" w:rsidRDefault="00E56683">
      <w:pPr>
        <w:widowControl w:val="0"/>
        <w:spacing w:before="317" w:after="181"/>
        <w:jc w:val="center"/>
        <w:rPr>
          <w:snapToGrid w:val="0"/>
          <w:sz w:val="24"/>
        </w:rPr>
      </w:pPr>
      <w:r>
        <w:rPr>
          <w:b/>
          <w:snapToGrid w:val="0"/>
          <w:sz w:val="24"/>
        </w:rPr>
        <w:t>ФРГ</w:t>
      </w:r>
    </w:p>
    <w:p w:rsidR="00000000" w:rsidRDefault="00E56683">
      <w:pPr>
        <w:widowControl w:val="0"/>
        <w:ind w:firstLine="482"/>
        <w:jc w:val="both"/>
        <w:rPr>
          <w:snapToGrid w:val="0"/>
          <w:sz w:val="24"/>
        </w:rPr>
      </w:pPr>
      <w:r>
        <w:rPr>
          <w:snapToGrid w:val="0"/>
          <w:sz w:val="28"/>
        </w:rPr>
        <w:t>Важное место в военно-социальной работе в бундесвере уделяется правовой защите. Военнослужащий имеет многообр</w:t>
      </w:r>
      <w:r>
        <w:rPr>
          <w:snapToGrid w:val="0"/>
          <w:sz w:val="28"/>
        </w:rPr>
        <w:t>азные возможности для защиты своих личных прав. Он</w:t>
      </w:r>
      <w:r>
        <w:rPr>
          <w:snapToGrid w:val="0"/>
          <w:sz w:val="28"/>
          <w:lang w:val="en-US"/>
        </w:rPr>
        <w:t> </w:t>
      </w:r>
      <w:r>
        <w:rPr>
          <w:snapToGrid w:val="0"/>
          <w:sz w:val="28"/>
        </w:rPr>
        <w:t xml:space="preserve">пользуется всеми правами гражданина государства и, кроме того, может сделать заявление, встречное предложение, обратиться с заявлением к военному уполномоченному и подать жалобу </w:t>
      </w:r>
      <w:r>
        <w:rPr>
          <w:snapToGrid w:val="0"/>
          <w:sz w:val="28"/>
        </w:rPr>
        <w:lastRenderedPageBreak/>
        <w:t>установленным порядком. Сам</w:t>
      </w:r>
      <w:r>
        <w:rPr>
          <w:snapToGrid w:val="0"/>
          <w:sz w:val="28"/>
        </w:rPr>
        <w:t>ая эффективная форма защиты</w:t>
      </w:r>
      <w:r>
        <w:rPr>
          <w:snapToGrid w:val="0"/>
          <w:sz w:val="28"/>
          <w:lang w:val="en-US"/>
        </w:rPr>
        <w:t> </w:t>
      </w:r>
      <w:r>
        <w:rPr>
          <w:snapToGrid w:val="0"/>
          <w:sz w:val="28"/>
        </w:rPr>
        <w:t>—обращение к независимым судам. До</w:t>
      </w:r>
      <w:r>
        <w:rPr>
          <w:snapToGrid w:val="0"/>
          <w:sz w:val="28"/>
          <w:lang w:val="en-US"/>
        </w:rPr>
        <w:t> </w:t>
      </w:r>
      <w:r>
        <w:rPr>
          <w:snapToGrid w:val="0"/>
          <w:sz w:val="28"/>
        </w:rPr>
        <w:t>начала несения военной службы военнослужащий должен быть проинформирован о своих возможностях правовой защиты.</w:t>
      </w:r>
    </w:p>
    <w:p w:rsidR="00000000" w:rsidRDefault="00E56683">
      <w:pPr>
        <w:widowControl w:val="0"/>
        <w:ind w:firstLine="482"/>
        <w:jc w:val="both"/>
        <w:rPr>
          <w:snapToGrid w:val="0"/>
          <w:sz w:val="24"/>
        </w:rPr>
      </w:pPr>
      <w:r>
        <w:rPr>
          <w:snapToGrid w:val="0"/>
          <w:sz w:val="28"/>
        </w:rPr>
        <w:t xml:space="preserve">Частью правовой системы бундесвера являются советники командующего (командира) по </w:t>
      </w:r>
      <w:r>
        <w:rPr>
          <w:snapToGrid w:val="0"/>
          <w:sz w:val="28"/>
        </w:rPr>
        <w:t>вопросам права, назначаемые от дивизии и выше. Кроме решения всех служебно-правовых вопросов, они оказывают помощь командирам в контроле за занятиями по праву в частях, готовят офицеров в области военного и международного права, дают им необходимые советы,</w:t>
      </w:r>
      <w:r>
        <w:rPr>
          <w:snapToGrid w:val="0"/>
          <w:sz w:val="28"/>
        </w:rPr>
        <w:t xml:space="preserve"> выполняют по совместительству задачи консультантов по правовым вопросам при военных судах, проводят расследования и предъявляют обвинительное заключение перед военными судами в дисциплинарном порядке.</w:t>
      </w:r>
    </w:p>
    <w:p w:rsidR="00000000" w:rsidRDefault="00E56683">
      <w:pPr>
        <w:widowControl w:val="0"/>
        <w:ind w:firstLine="482"/>
        <w:jc w:val="center"/>
        <w:rPr>
          <w:snapToGrid w:val="0"/>
          <w:sz w:val="24"/>
        </w:rPr>
      </w:pPr>
      <w:r>
        <w:rPr>
          <w:snapToGrid w:val="0"/>
          <w:sz w:val="24"/>
        </w:rPr>
        <w:t>- 89 -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Социальная служба в бундесвере основана военн</w:t>
      </w:r>
      <w:r>
        <w:rPr>
          <w:snapToGrid w:val="0"/>
          <w:sz w:val="28"/>
        </w:rPr>
        <w:t>ослужащими и гражданскими сотрудниками министерства обороны в 1960</w:t>
      </w:r>
      <w:r>
        <w:rPr>
          <w:snapToGrid w:val="0"/>
          <w:sz w:val="28"/>
          <w:lang w:val="en-US"/>
        </w:rPr>
        <w:t> </w:t>
      </w:r>
      <w:r>
        <w:rPr>
          <w:snapToGrid w:val="0"/>
          <w:sz w:val="28"/>
        </w:rPr>
        <w:t>году как организация самопомощи с целью организации отдыха детей и свободного времени молодежи и пенсионеров, работы молодежных лагерей, профилактических мероприятий по поддержанию здоровья</w:t>
      </w:r>
      <w:r>
        <w:rPr>
          <w:snapToGrid w:val="0"/>
          <w:sz w:val="28"/>
        </w:rPr>
        <w:t xml:space="preserve"> и так далее.</w:t>
      </w:r>
    </w:p>
    <w:p w:rsidR="00000000" w:rsidRDefault="00E56683">
      <w:pPr>
        <w:widowControl w:val="0"/>
        <w:ind w:firstLine="482"/>
        <w:jc w:val="both"/>
        <w:rPr>
          <w:snapToGrid w:val="0"/>
          <w:sz w:val="24"/>
        </w:rPr>
      </w:pPr>
      <w:r>
        <w:rPr>
          <w:snapToGrid w:val="0"/>
          <w:sz w:val="28"/>
        </w:rPr>
        <w:t>Социальная служба организована при командованиях гарнизонов и вместе с сотрудниками и советниками по социальным вопросам решает задачи социального обслуживания и консультирования командиров об их обязанностях перед военнослужащими и гражданск</w:t>
      </w:r>
      <w:r>
        <w:rPr>
          <w:snapToGrid w:val="0"/>
          <w:sz w:val="28"/>
        </w:rPr>
        <w:t>им персоналом.</w:t>
      </w:r>
    </w:p>
    <w:p w:rsidR="00000000" w:rsidRDefault="00E56683">
      <w:pPr>
        <w:widowControl w:val="0"/>
        <w:ind w:firstLine="482"/>
        <w:jc w:val="both"/>
        <w:rPr>
          <w:snapToGrid w:val="0"/>
          <w:sz w:val="24"/>
        </w:rPr>
      </w:pPr>
      <w:r>
        <w:rPr>
          <w:snapToGrid w:val="0"/>
          <w:sz w:val="28"/>
        </w:rPr>
        <w:t>Профессиональное название "работники социальной службы" распространяется в бундесвере на дипломированных специалистов, оказывающих консультативную и организационную помощь по вопросам соблюдения предписаний законов. Через работников социальн</w:t>
      </w:r>
      <w:r>
        <w:rPr>
          <w:snapToGrid w:val="0"/>
          <w:sz w:val="28"/>
        </w:rPr>
        <w:t>ой службы административно-хозяйственного управления гарнизона военнослужащим и членам их семей предлагается консультативная помощь в личных и семейных делах: содействие семейных воспитательниц, консультации о регулировании расходов, консультации и помощь в</w:t>
      </w:r>
      <w:r>
        <w:rPr>
          <w:snapToGrid w:val="0"/>
          <w:sz w:val="28"/>
        </w:rPr>
        <w:t xml:space="preserve"> случаях стихийного бедствия, подключение к работе других субъектов социальной службы, выдача справок и консультаций в соответствии с кодексом по социальным вопросам, сообщения о достижениях социальной службы бундесвера и тому подобное.</w:t>
      </w:r>
    </w:p>
    <w:p w:rsidR="00000000" w:rsidRDefault="00E56683">
      <w:pPr>
        <w:widowControl w:val="0"/>
        <w:ind w:firstLine="482"/>
        <w:jc w:val="both"/>
        <w:rPr>
          <w:snapToGrid w:val="0"/>
          <w:sz w:val="24"/>
        </w:rPr>
      </w:pPr>
      <w:r>
        <w:rPr>
          <w:snapToGrid w:val="0"/>
          <w:sz w:val="28"/>
        </w:rPr>
        <w:t>Функциональное назв</w:t>
      </w:r>
      <w:r>
        <w:rPr>
          <w:snapToGrid w:val="0"/>
          <w:sz w:val="28"/>
        </w:rPr>
        <w:t>ание для служащих административно-хозяйственной инстанции, на которых возложены задачи консультирования в социальной сфере</w:t>
      </w:r>
      <w:r>
        <w:rPr>
          <w:snapToGrid w:val="0"/>
          <w:sz w:val="28"/>
          <w:lang w:val="en-US"/>
        </w:rPr>
        <w:t> </w:t>
      </w:r>
      <w:r>
        <w:rPr>
          <w:snapToGrid w:val="0"/>
          <w:sz w:val="28"/>
        </w:rPr>
        <w:t>—"советники по социальным вопросам". Они консультируют действующих и бывших военнослужащих, командиров соединений и частей, военных в</w:t>
      </w:r>
      <w:r>
        <w:rPr>
          <w:snapToGrid w:val="0"/>
          <w:sz w:val="28"/>
        </w:rPr>
        <w:t>рачей во всех областях социального права, развивают сотрудничество с ротными фельдфебелями, биржей труда, службой повышения квалификации, службой довольствия военного округа, службой обеспечения и так далее.</w:t>
      </w:r>
    </w:p>
    <w:p w:rsidR="00000000" w:rsidRDefault="00E56683">
      <w:pPr>
        <w:widowControl w:val="0"/>
        <w:ind w:firstLine="482"/>
        <w:jc w:val="both"/>
        <w:rPr>
          <w:snapToGrid w:val="0"/>
          <w:sz w:val="24"/>
        </w:rPr>
      </w:pPr>
      <w:r>
        <w:rPr>
          <w:snapToGrid w:val="0"/>
          <w:sz w:val="28"/>
        </w:rPr>
        <w:lastRenderedPageBreak/>
        <w:t>В</w:t>
      </w:r>
      <w:r>
        <w:rPr>
          <w:snapToGrid w:val="0"/>
          <w:sz w:val="28"/>
          <w:lang w:val="en-US"/>
        </w:rPr>
        <w:t> </w:t>
      </w:r>
      <w:r>
        <w:rPr>
          <w:snapToGrid w:val="0"/>
          <w:sz w:val="28"/>
        </w:rPr>
        <w:t>вооруженных силах ФРГ право на пенсию в размер</w:t>
      </w:r>
      <w:r>
        <w:rPr>
          <w:snapToGrid w:val="0"/>
          <w:sz w:val="28"/>
        </w:rPr>
        <w:t>е 35% денежного содержания офицер получает после 10</w:t>
      </w:r>
      <w:r>
        <w:rPr>
          <w:snapToGrid w:val="0"/>
          <w:sz w:val="28"/>
          <w:lang w:val="en-US"/>
        </w:rPr>
        <w:t> </w:t>
      </w:r>
      <w:r>
        <w:rPr>
          <w:snapToGrid w:val="0"/>
          <w:sz w:val="28"/>
        </w:rPr>
        <w:t>лет службы. Максимальный размер пенсии (75%) —при 35</w:t>
      </w:r>
      <w:r>
        <w:rPr>
          <w:snapToGrid w:val="0"/>
          <w:sz w:val="28"/>
          <w:lang w:val="en-US"/>
        </w:rPr>
        <w:t> </w:t>
      </w:r>
      <w:r>
        <w:rPr>
          <w:snapToGrid w:val="0"/>
          <w:sz w:val="28"/>
        </w:rPr>
        <w:t>годах выслуги. Денежное обеспечение при увольнении установлено отдельно для военнослужащих, проходящих службу по контракту, и по воинской повинности.</w:t>
      </w:r>
    </w:p>
    <w:p w:rsidR="00000000" w:rsidRDefault="00E56683">
      <w:pPr>
        <w:widowControl w:val="0"/>
        <w:ind w:firstLine="482"/>
        <w:jc w:val="both"/>
        <w:rPr>
          <w:snapToGrid w:val="0"/>
          <w:sz w:val="24"/>
        </w:rPr>
      </w:pPr>
      <w:r>
        <w:rPr>
          <w:snapToGrid w:val="0"/>
          <w:sz w:val="28"/>
        </w:rPr>
        <w:t>В</w:t>
      </w:r>
      <w:r>
        <w:rPr>
          <w:snapToGrid w:val="0"/>
          <w:sz w:val="28"/>
        </w:rPr>
        <w:t>оеннослужащие, прослужившие по контракту свыше 12</w:t>
      </w:r>
      <w:r>
        <w:rPr>
          <w:snapToGrid w:val="0"/>
          <w:sz w:val="28"/>
          <w:lang w:val="en-US"/>
        </w:rPr>
        <w:t> </w:t>
      </w:r>
      <w:r>
        <w:rPr>
          <w:snapToGrid w:val="0"/>
          <w:sz w:val="28"/>
        </w:rPr>
        <w:t>лет, получают свидетельство, гарантирующее назначение их после увольнения на должности чиновников в государственном аппарате или в хозяйственно-административных органах бундесвера, а также в течение 10</w:t>
      </w:r>
      <w:r>
        <w:rPr>
          <w:snapToGrid w:val="0"/>
          <w:sz w:val="28"/>
          <w:lang w:val="en-US"/>
        </w:rPr>
        <w:t> </w:t>
      </w:r>
      <w:r>
        <w:rPr>
          <w:snapToGrid w:val="0"/>
          <w:sz w:val="28"/>
        </w:rPr>
        <w:t xml:space="preserve">лет </w:t>
      </w:r>
      <w:r>
        <w:rPr>
          <w:snapToGrid w:val="0"/>
          <w:sz w:val="28"/>
        </w:rPr>
        <w:t>после увольнения доплату к заработной плате до размера получаемого денежного довольствия в последний месяц службы.</w:t>
      </w:r>
    </w:p>
    <w:p w:rsidR="00000000" w:rsidRDefault="00E56683">
      <w:pPr>
        <w:widowControl w:val="0"/>
        <w:ind w:firstLine="482"/>
        <w:jc w:val="both"/>
        <w:rPr>
          <w:snapToGrid w:val="0"/>
          <w:sz w:val="24"/>
        </w:rPr>
      </w:pPr>
      <w:r>
        <w:rPr>
          <w:snapToGrid w:val="0"/>
          <w:sz w:val="28"/>
        </w:rPr>
        <w:t>Размер выходного пособия зависит от выслуги лет и от категории военнослужащего. У</w:t>
      </w:r>
      <w:r>
        <w:rPr>
          <w:snapToGrid w:val="0"/>
          <w:sz w:val="28"/>
          <w:lang w:val="en-US"/>
        </w:rPr>
        <w:t> </w:t>
      </w:r>
      <w:r>
        <w:rPr>
          <w:snapToGrid w:val="0"/>
          <w:sz w:val="28"/>
        </w:rPr>
        <w:t>офицерского состава оно в несколько раз превышает нормы пос</w:t>
      </w:r>
      <w:r>
        <w:rPr>
          <w:snapToGrid w:val="0"/>
          <w:sz w:val="28"/>
        </w:rPr>
        <w:t>обия унтер-офицеров. Офицерскому составу это пособие  опре-</w:t>
      </w:r>
    </w:p>
    <w:p w:rsidR="00000000" w:rsidRDefault="00E56683">
      <w:pPr>
        <w:widowControl w:val="0"/>
        <w:ind w:firstLine="482"/>
        <w:jc w:val="center"/>
        <w:rPr>
          <w:snapToGrid w:val="0"/>
          <w:sz w:val="24"/>
        </w:rPr>
      </w:pPr>
      <w:r>
        <w:rPr>
          <w:snapToGrid w:val="0"/>
          <w:sz w:val="28"/>
        </w:rPr>
        <w:t>- 90 -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делено отдельно за первые 10</w:t>
      </w:r>
      <w:r>
        <w:rPr>
          <w:snapToGrid w:val="0"/>
          <w:sz w:val="28"/>
          <w:lang w:val="en-US"/>
        </w:rPr>
        <w:t> </w:t>
      </w:r>
      <w:r>
        <w:rPr>
          <w:snapToGrid w:val="0"/>
          <w:sz w:val="28"/>
        </w:rPr>
        <w:t>лет службы, а за каждый последующий год оно в 2</w:t>
      </w:r>
      <w:r>
        <w:rPr>
          <w:snapToGrid w:val="0"/>
          <w:sz w:val="28"/>
          <w:lang w:val="en-US"/>
        </w:rPr>
        <w:t> </w:t>
      </w:r>
      <w:r>
        <w:rPr>
          <w:snapToGrid w:val="0"/>
          <w:sz w:val="28"/>
        </w:rPr>
        <w:t>раза выше, чем при 10</w:t>
      </w:r>
      <w:r>
        <w:rPr>
          <w:snapToGrid w:val="0"/>
          <w:sz w:val="28"/>
        </w:rPr>
        <w:noBreakHyphen/>
        <w:t>летнем сроке. Такой порядок исчисления пособия принят с целью стимулирования длительной в</w:t>
      </w:r>
      <w:r>
        <w:rPr>
          <w:snapToGrid w:val="0"/>
          <w:sz w:val="28"/>
        </w:rPr>
        <w:t>оенной службы.</w:t>
      </w:r>
    </w:p>
    <w:p w:rsidR="00000000" w:rsidRDefault="00E56683">
      <w:pPr>
        <w:widowControl w:val="0"/>
        <w:ind w:firstLine="482"/>
        <w:jc w:val="both"/>
        <w:rPr>
          <w:snapToGrid w:val="0"/>
          <w:sz w:val="24"/>
        </w:rPr>
      </w:pPr>
      <w:r>
        <w:rPr>
          <w:snapToGrid w:val="0"/>
          <w:sz w:val="28"/>
        </w:rPr>
        <w:t>Много средств в бундесвере используется на рекламу военной службы. Широкомасштабная кампания проводилась, например в 1996</w:t>
      </w:r>
      <w:r>
        <w:rPr>
          <w:snapToGrid w:val="0"/>
          <w:sz w:val="28"/>
          <w:lang w:val="en-US"/>
        </w:rPr>
        <w:t> </w:t>
      </w:r>
      <w:r>
        <w:rPr>
          <w:snapToGrid w:val="0"/>
          <w:sz w:val="28"/>
        </w:rPr>
        <w:t>году, когда на ее организацию была истрачена почти половина бюджетных средств, отпущенных на вербовку рекрутов (около 1</w:t>
      </w:r>
      <w:r>
        <w:rPr>
          <w:snapToGrid w:val="0"/>
          <w:sz w:val="28"/>
        </w:rPr>
        <w:t>1</w:t>
      </w:r>
      <w:r>
        <w:rPr>
          <w:snapToGrid w:val="0"/>
          <w:sz w:val="28"/>
          <w:lang w:val="en-US"/>
        </w:rPr>
        <w:t> </w:t>
      </w:r>
      <w:r>
        <w:rPr>
          <w:snapToGrid w:val="0"/>
          <w:sz w:val="28"/>
        </w:rPr>
        <w:t>млн марок).</w:t>
      </w:r>
    </w:p>
    <w:p w:rsidR="00000000" w:rsidRDefault="00E56683">
      <w:pPr>
        <w:widowControl w:val="0"/>
        <w:spacing w:before="482" w:after="261"/>
        <w:jc w:val="center"/>
        <w:rPr>
          <w:snapToGrid w:val="0"/>
          <w:sz w:val="24"/>
        </w:rPr>
      </w:pPr>
      <w:r>
        <w:rPr>
          <w:b/>
          <w:snapToGrid w:val="0"/>
          <w:sz w:val="24"/>
        </w:rPr>
        <w:t>ШВЕЦИЯ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основе формирования вооруженных сил лежит принцип всеобщей воинской обязанности. Для тех, кто не может по различным мотивам служить в армии, предусматривается альтернативная служба. Денежное довольствие рядового составляет в сутки ок</w:t>
      </w:r>
      <w:r>
        <w:rPr>
          <w:snapToGrid w:val="0"/>
          <w:sz w:val="28"/>
        </w:rPr>
        <w:t>оло 5,4</w:t>
      </w:r>
      <w:r>
        <w:rPr>
          <w:snapToGrid w:val="0"/>
          <w:sz w:val="28"/>
          <w:lang w:val="en-US"/>
        </w:rPr>
        <w:t> </w:t>
      </w:r>
      <w:r>
        <w:rPr>
          <w:snapToGrid w:val="0"/>
          <w:sz w:val="28"/>
        </w:rPr>
        <w:t>доллара при полном продуктовом и вещевом довольствии. Срок действительной службы колеблется от 7,5</w:t>
      </w:r>
      <w:r>
        <w:rPr>
          <w:snapToGrid w:val="0"/>
          <w:sz w:val="28"/>
          <w:lang w:val="en-US"/>
        </w:rPr>
        <w:t> </w:t>
      </w:r>
      <w:r>
        <w:rPr>
          <w:snapToGrid w:val="0"/>
          <w:sz w:val="28"/>
        </w:rPr>
        <w:t>до 18</w:t>
      </w:r>
      <w:r>
        <w:rPr>
          <w:snapToGrid w:val="0"/>
          <w:sz w:val="28"/>
          <w:lang w:val="en-US"/>
        </w:rPr>
        <w:t> </w:t>
      </w:r>
      <w:r>
        <w:rPr>
          <w:snapToGrid w:val="0"/>
          <w:sz w:val="28"/>
        </w:rPr>
        <w:t>месяцев. Каждый солдат имеет право ночевать вне пределов части, но с условием, чтобы утром быть в казарме. В</w:t>
      </w:r>
      <w:r>
        <w:rPr>
          <w:snapToGrid w:val="0"/>
          <w:sz w:val="28"/>
          <w:lang w:val="en-US"/>
        </w:rPr>
        <w:t> </w:t>
      </w:r>
      <w:r>
        <w:rPr>
          <w:snapToGrid w:val="0"/>
          <w:sz w:val="28"/>
        </w:rPr>
        <w:t xml:space="preserve">армии отменены арест и содержание </w:t>
      </w:r>
      <w:r>
        <w:rPr>
          <w:snapToGrid w:val="0"/>
          <w:sz w:val="28"/>
        </w:rPr>
        <w:t>на гауптвахте. Каждую неделю солдату разрешено выезжать домой за счет министерства обороны.</w:t>
      </w:r>
    </w:p>
    <w:p w:rsidR="00000000" w:rsidRDefault="00E56683">
      <w:pPr>
        <w:widowControl w:val="0"/>
        <w:ind w:firstLine="482"/>
        <w:jc w:val="both"/>
        <w:rPr>
          <w:snapToGrid w:val="0"/>
          <w:sz w:val="24"/>
        </w:rPr>
      </w:pPr>
      <w:r>
        <w:rPr>
          <w:snapToGrid w:val="0"/>
          <w:sz w:val="28"/>
        </w:rPr>
        <w:t>Права и интересы воинов, проходящих срочную службу отстаивает совет военнослужащих</w:t>
      </w:r>
      <w:r>
        <w:rPr>
          <w:snapToGrid w:val="0"/>
          <w:sz w:val="28"/>
          <w:lang w:val="en-US"/>
        </w:rPr>
        <w:t> </w:t>
      </w:r>
      <w:r>
        <w:rPr>
          <w:snapToGrid w:val="0"/>
          <w:sz w:val="28"/>
        </w:rPr>
        <w:t>—выборный орган из 7</w:t>
      </w:r>
      <w:r>
        <w:rPr>
          <w:snapToGrid w:val="0"/>
          <w:sz w:val="28"/>
          <w:lang w:val="en-US"/>
        </w:rPr>
        <w:t> </w:t>
      </w:r>
      <w:r>
        <w:rPr>
          <w:snapToGrid w:val="0"/>
          <w:sz w:val="28"/>
        </w:rPr>
        <w:t>человек, финансируемый министерством обороны. В</w:t>
      </w:r>
      <w:r>
        <w:rPr>
          <w:snapToGrid w:val="0"/>
          <w:sz w:val="28"/>
          <w:lang w:val="en-US"/>
        </w:rPr>
        <w:t> </w:t>
      </w:r>
      <w:r>
        <w:rPr>
          <w:snapToGrid w:val="0"/>
          <w:sz w:val="28"/>
        </w:rPr>
        <w:t>каждом подра</w:t>
      </w:r>
      <w:r>
        <w:rPr>
          <w:snapToGrid w:val="0"/>
          <w:sz w:val="28"/>
        </w:rPr>
        <w:t>зделении, начиная от взвода, выбираются доверенные лица, уполномоченные доводить мнение солдат до командиров. Кроме того, существуют комитеты, проводящие регулярные заседания, на которых рассматриваются вопросы повседневной армейской жизни.</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достаточно в</w:t>
      </w:r>
      <w:r>
        <w:rPr>
          <w:snapToGrid w:val="0"/>
          <w:sz w:val="28"/>
        </w:rPr>
        <w:t xml:space="preserve">ысоком уровне в Швеции проводится работа по социальной защите военнослужащих-инвалидов. Максимальный размер </w:t>
      </w:r>
      <w:r>
        <w:rPr>
          <w:snapToGrid w:val="0"/>
          <w:sz w:val="28"/>
        </w:rPr>
        <w:lastRenderedPageBreak/>
        <w:t>"рисковой выплаты" с июня 1993</w:t>
      </w:r>
      <w:r>
        <w:rPr>
          <w:snapToGrid w:val="0"/>
          <w:sz w:val="28"/>
          <w:lang w:val="en-US"/>
        </w:rPr>
        <w:t> </w:t>
      </w:r>
      <w:r>
        <w:rPr>
          <w:snapToGrid w:val="0"/>
          <w:sz w:val="28"/>
        </w:rPr>
        <w:t>года увеличен сразу в 10</w:t>
      </w:r>
      <w:r>
        <w:rPr>
          <w:snapToGrid w:val="0"/>
          <w:sz w:val="28"/>
          <w:lang w:val="en-US"/>
        </w:rPr>
        <w:t> </w:t>
      </w:r>
      <w:r>
        <w:rPr>
          <w:snapToGrid w:val="0"/>
          <w:sz w:val="28"/>
        </w:rPr>
        <w:t>раз. Эта сумма может быть выплачена государственным страховым советом в случае 100</w:t>
      </w:r>
      <w:r>
        <w:rPr>
          <w:snapToGrid w:val="0"/>
          <w:sz w:val="28"/>
        </w:rPr>
        <w:noBreakHyphen/>
        <w:t>процентно</w:t>
      </w:r>
      <w:r>
        <w:rPr>
          <w:snapToGrid w:val="0"/>
          <w:sz w:val="28"/>
        </w:rPr>
        <w:t>й инвалидности или смерти военнослужащего. Для получения минимальной компенсации основным условием является наличие степени инвалидности не ниже 10%. Все расходы, связанные с пребыванием военнослужащего в госпитале или больнице, оплачиваются из бюджета мин</w:t>
      </w:r>
      <w:r>
        <w:rPr>
          <w:snapToGrid w:val="0"/>
          <w:sz w:val="28"/>
        </w:rPr>
        <w:t>истерства обороны.</w:t>
      </w:r>
    </w:p>
    <w:p w:rsidR="00000000" w:rsidRDefault="00E56683">
      <w:pPr>
        <w:widowControl w:val="0"/>
        <w:ind w:firstLine="482"/>
        <w:jc w:val="both"/>
        <w:rPr>
          <w:snapToGrid w:val="0"/>
          <w:sz w:val="24"/>
        </w:rPr>
      </w:pPr>
      <w:r>
        <w:rPr>
          <w:snapToGrid w:val="0"/>
          <w:sz w:val="28"/>
        </w:rPr>
        <w:t>Ответственность за реабилитацию и дальнейшую профессиональную переподготовку инвалидов возложена на работодателя</w:t>
      </w:r>
      <w:r>
        <w:rPr>
          <w:snapToGrid w:val="0"/>
          <w:sz w:val="28"/>
          <w:lang w:val="en-US"/>
        </w:rPr>
        <w:t> </w:t>
      </w:r>
      <w:r>
        <w:rPr>
          <w:snapToGrid w:val="0"/>
          <w:sz w:val="28"/>
        </w:rPr>
        <w:t>—гражданского предпринимателя, у которого военнослужащий работал до службы. Если фирма не может обеспечить эти условия, у по</w:t>
      </w:r>
      <w:r>
        <w:rPr>
          <w:snapToGrid w:val="0"/>
          <w:sz w:val="28"/>
        </w:rPr>
        <w:t>лучившего увечье имеется альтернатива</w:t>
      </w:r>
      <w:r>
        <w:rPr>
          <w:snapToGrid w:val="0"/>
          <w:sz w:val="28"/>
          <w:lang w:val="en-US"/>
        </w:rPr>
        <w:t> </w:t>
      </w:r>
      <w:r>
        <w:rPr>
          <w:snapToGrid w:val="0"/>
          <w:sz w:val="28"/>
        </w:rPr>
        <w:t xml:space="preserve">—пособие по безработице или средства, выделяемые страховой кассой. Государственный страховой совет разработал специальную таблицу,  предусматривающую  выплаты  по  степени серьезности травмы, </w:t>
      </w:r>
    </w:p>
    <w:p w:rsidR="00000000" w:rsidRDefault="00E56683">
      <w:pPr>
        <w:widowControl w:val="0"/>
        <w:jc w:val="both"/>
        <w:rPr>
          <w:snapToGrid w:val="0"/>
          <w:sz w:val="24"/>
        </w:rPr>
      </w:pPr>
      <w:r>
        <w:rPr>
          <w:snapToGrid w:val="0"/>
          <w:sz w:val="28"/>
        </w:rPr>
        <w:t>возрасту, профессии и так</w:t>
      </w:r>
      <w:r>
        <w:rPr>
          <w:snapToGrid w:val="0"/>
          <w:sz w:val="28"/>
        </w:rPr>
        <w:t xml:space="preserve"> далее.</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- 91 -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Существующая в Швеции система социального обеспечения военнослужащих-инвалидов, по мнению специалистов, помогает им оставаться полноценными членами общества.</w:t>
      </w:r>
    </w:p>
    <w:p w:rsidR="00000000" w:rsidRDefault="00E56683">
      <w:pPr>
        <w:widowControl w:val="0"/>
        <w:ind w:firstLine="482"/>
        <w:jc w:val="both"/>
        <w:rPr>
          <w:snapToGrid w:val="0"/>
          <w:sz w:val="24"/>
        </w:rPr>
      </w:pPr>
      <w:r>
        <w:rPr>
          <w:snapToGrid w:val="0"/>
          <w:sz w:val="28"/>
        </w:rPr>
        <w:t>По</w:t>
      </w:r>
      <w:r>
        <w:rPr>
          <w:snapToGrid w:val="0"/>
          <w:sz w:val="28"/>
          <w:lang w:val="en-US"/>
        </w:rPr>
        <w:t> </w:t>
      </w:r>
      <w:r>
        <w:rPr>
          <w:snapToGrid w:val="0"/>
          <w:sz w:val="28"/>
        </w:rPr>
        <w:t xml:space="preserve">данным опроса общественного мнения более 70% шведов положительно относятся к </w:t>
      </w:r>
      <w:r>
        <w:rPr>
          <w:snapToGrid w:val="0"/>
          <w:sz w:val="28"/>
        </w:rPr>
        <w:t>военной службе.</w:t>
      </w:r>
    </w:p>
    <w:p w:rsidR="00000000" w:rsidRDefault="00E56683">
      <w:pPr>
        <w:widowControl w:val="0"/>
        <w:spacing w:before="482" w:after="261"/>
        <w:jc w:val="center"/>
        <w:rPr>
          <w:snapToGrid w:val="0"/>
          <w:sz w:val="24"/>
        </w:rPr>
      </w:pPr>
      <w:r>
        <w:rPr>
          <w:b/>
          <w:snapToGrid w:val="0"/>
          <w:sz w:val="24"/>
        </w:rPr>
        <w:t>КИТАЙ</w:t>
      </w:r>
    </w:p>
    <w:p w:rsidR="00000000" w:rsidRDefault="00E56683">
      <w:pPr>
        <w:widowControl w:val="0"/>
        <w:ind w:firstLine="482"/>
        <w:jc w:val="both"/>
        <w:rPr>
          <w:snapToGrid w:val="0"/>
          <w:sz w:val="24"/>
        </w:rPr>
      </w:pPr>
      <w:r>
        <w:rPr>
          <w:snapToGrid w:val="0"/>
          <w:sz w:val="28"/>
        </w:rPr>
        <w:t>Китайское правительство совместно с рядом центральных министерств и ведомств разработало специальную программу по улучшению социально-бытовых условий военнослужащих, уволенных с действительной военной службы. Для ее реализации в стран</w:t>
      </w:r>
      <w:r>
        <w:rPr>
          <w:snapToGrid w:val="0"/>
          <w:sz w:val="28"/>
        </w:rPr>
        <w:t>е создано свыше 1500</w:t>
      </w:r>
      <w:r>
        <w:rPr>
          <w:snapToGrid w:val="0"/>
          <w:sz w:val="28"/>
          <w:lang w:val="en-US"/>
        </w:rPr>
        <w:t> </w:t>
      </w:r>
      <w:r>
        <w:rPr>
          <w:snapToGrid w:val="0"/>
          <w:sz w:val="28"/>
        </w:rPr>
        <w:t>специализированных бюро по трудоустройству бывших офицеров.</w:t>
      </w:r>
    </w:p>
    <w:p w:rsidR="00000000" w:rsidRDefault="00E56683">
      <w:pPr>
        <w:widowControl w:val="0"/>
        <w:ind w:firstLine="482"/>
        <w:jc w:val="both"/>
        <w:rPr>
          <w:snapToGrid w:val="0"/>
          <w:sz w:val="24"/>
        </w:rPr>
      </w:pPr>
      <w:r>
        <w:rPr>
          <w:snapToGrid w:val="0"/>
          <w:sz w:val="28"/>
        </w:rPr>
        <w:t>Военнослужащие, увольняемые в запас по сокращению штатов, централизованно направляются на работу в государственные или кооперативные структуры. При этом соблюдается номенклату</w:t>
      </w:r>
      <w:r>
        <w:rPr>
          <w:snapToGrid w:val="0"/>
          <w:sz w:val="28"/>
        </w:rPr>
        <w:t>рный принцип, предусматривающий назначение офицера запаса на гражданскую должность того разряда, который соответствует его последней должности в войсках. Для этой категории офицеров предусмотрена также выплата выходных пособий: при 9</w:t>
      </w:r>
      <w:r>
        <w:rPr>
          <w:snapToGrid w:val="0"/>
          <w:sz w:val="28"/>
        </w:rPr>
        <w:noBreakHyphen/>
        <w:t>летней выслуге</w:t>
      </w:r>
      <w:r>
        <w:rPr>
          <w:snapToGrid w:val="0"/>
          <w:sz w:val="28"/>
          <w:lang w:val="en-US"/>
        </w:rPr>
        <w:t> </w:t>
      </w:r>
      <w:r>
        <w:rPr>
          <w:snapToGrid w:val="0"/>
          <w:sz w:val="28"/>
        </w:rPr>
        <w:t>—</w:t>
      </w:r>
      <w:r>
        <w:rPr>
          <w:snapToGrid w:val="0"/>
          <w:sz w:val="28"/>
          <w:lang w:val="en-US"/>
        </w:rPr>
        <w:t> </w:t>
      </w:r>
      <w:r>
        <w:rPr>
          <w:snapToGrid w:val="0"/>
          <w:sz w:val="28"/>
        </w:rPr>
        <w:t>месяч</w:t>
      </w:r>
      <w:r>
        <w:rPr>
          <w:snapToGrid w:val="0"/>
          <w:sz w:val="28"/>
        </w:rPr>
        <w:t>ных оклада, за каждый последующий год по одному окладу, но в сумме не более</w:t>
      </w:r>
      <w:r>
        <w:rPr>
          <w:snapToGrid w:val="0"/>
          <w:sz w:val="28"/>
          <w:lang w:val="en-US"/>
        </w:rPr>
        <w:t> </w:t>
      </w:r>
      <w:r>
        <w:rPr>
          <w:snapToGrid w:val="0"/>
          <w:sz w:val="28"/>
        </w:rPr>
        <w:t>16.</w:t>
      </w:r>
    </w:p>
    <w:p w:rsidR="00000000" w:rsidRDefault="00E56683">
      <w:pPr>
        <w:widowControl w:val="0"/>
        <w:ind w:firstLine="482"/>
        <w:jc w:val="both"/>
        <w:rPr>
          <w:snapToGrid w:val="0"/>
          <w:sz w:val="24"/>
        </w:rPr>
      </w:pPr>
      <w:r>
        <w:rPr>
          <w:snapToGrid w:val="0"/>
          <w:sz w:val="28"/>
        </w:rPr>
        <w:t>Как отмечают представители военного ведомства, уволенные офицеры, имеющие высшее образование и владеющие несколькими специальностями, довольно быстро адаптируются к гражданской</w:t>
      </w:r>
      <w:r>
        <w:rPr>
          <w:snapToGrid w:val="0"/>
          <w:sz w:val="28"/>
        </w:rPr>
        <w:t xml:space="preserve"> службе.</w:t>
      </w:r>
    </w:p>
    <w:p w:rsidR="00000000" w:rsidRDefault="00E56683">
      <w:pPr>
        <w:widowControl w:val="0"/>
        <w:ind w:firstLine="482"/>
        <w:jc w:val="both"/>
        <w:rPr>
          <w:snapToGrid w:val="0"/>
          <w:sz w:val="24"/>
        </w:rPr>
      </w:pPr>
      <w:r>
        <w:rPr>
          <w:snapToGrid w:val="0"/>
          <w:sz w:val="28"/>
        </w:rPr>
        <w:t xml:space="preserve">Особое внимание уделяется пенсионному обеспечению. Предусмотрены </w:t>
      </w:r>
      <w:r>
        <w:rPr>
          <w:snapToGrid w:val="0"/>
          <w:sz w:val="28"/>
        </w:rPr>
        <w:lastRenderedPageBreak/>
        <w:t>следующие размеры пенсий: для лиц, имеющих выслугу 10</w:t>
      </w:r>
      <w:r>
        <w:rPr>
          <w:snapToGrid w:val="0"/>
          <w:sz w:val="28"/>
          <w:lang w:val="en-US"/>
        </w:rPr>
        <w:t> </w:t>
      </w:r>
      <w:r>
        <w:rPr>
          <w:snapToGrid w:val="0"/>
          <w:sz w:val="28"/>
        </w:rPr>
        <w:t>лет</w:t>
      </w:r>
      <w:r>
        <w:rPr>
          <w:snapToGrid w:val="0"/>
          <w:sz w:val="28"/>
          <w:lang w:val="en-US"/>
        </w:rPr>
        <w:t> </w:t>
      </w:r>
      <w:r>
        <w:rPr>
          <w:snapToGrid w:val="0"/>
          <w:sz w:val="28"/>
        </w:rPr>
        <w:t>—% денежного содержания, свыше 10</w:t>
      </w:r>
      <w:r>
        <w:rPr>
          <w:snapToGrid w:val="0"/>
          <w:sz w:val="28"/>
          <w:lang w:val="en-US"/>
        </w:rPr>
        <w:t> </w:t>
      </w:r>
      <w:r>
        <w:rPr>
          <w:snapToGrid w:val="0"/>
          <w:sz w:val="28"/>
        </w:rPr>
        <w:t>лет</w:t>
      </w:r>
      <w:r>
        <w:rPr>
          <w:snapToGrid w:val="0"/>
          <w:sz w:val="28"/>
          <w:lang w:val="en-US"/>
        </w:rPr>
        <w:t> </w:t>
      </w:r>
      <w:r>
        <w:rPr>
          <w:snapToGrid w:val="0"/>
          <w:sz w:val="28"/>
        </w:rPr>
        <w:t>—дополнительно по 1% в год, но не более 90% в общей сложности; военнослужащие, потеряв</w:t>
      </w:r>
      <w:r>
        <w:rPr>
          <w:snapToGrid w:val="0"/>
          <w:sz w:val="28"/>
        </w:rPr>
        <w:t>шие трудоспособность в результате ранения, увечья или болезни, получают пенсию в размере 95% последнего денежного содержания.</w:t>
      </w:r>
    </w:p>
    <w:p w:rsidR="00000000" w:rsidRDefault="00E56683">
      <w:pPr>
        <w:widowControl w:val="0"/>
        <w:ind w:firstLine="482"/>
        <w:jc w:val="both"/>
        <w:rPr>
          <w:snapToGrid w:val="0"/>
          <w:sz w:val="24"/>
        </w:rPr>
      </w:pPr>
      <w:r>
        <w:rPr>
          <w:snapToGrid w:val="0"/>
          <w:sz w:val="28"/>
        </w:rPr>
        <w:t>Офицерам, служившим в отдаленных местностях либо удостоенным воинских наград или особых видов поощрения, пенсии увеличиваются на 5</w:t>
      </w:r>
      <w:r>
        <w:rPr>
          <w:snapToGrid w:val="0"/>
          <w:sz w:val="28"/>
        </w:rPr>
        <w:t>—%. Для части "старых специалистов" и профессорского состава военно-учебных заведений пенсия может устанавливаться в размере 100%.</w:t>
      </w:r>
    </w:p>
    <w:p w:rsidR="00000000" w:rsidRDefault="00E56683">
      <w:pPr>
        <w:widowControl w:val="0"/>
        <w:ind w:firstLine="482"/>
        <w:jc w:val="both"/>
        <w:rPr>
          <w:snapToGrid w:val="0"/>
          <w:sz w:val="24"/>
        </w:rPr>
      </w:pPr>
      <w:r>
        <w:rPr>
          <w:snapToGrid w:val="0"/>
          <w:sz w:val="28"/>
        </w:rPr>
        <w:t>Единовременное денежное пособие по увольнению в запас составляет 6</w:t>
      </w:r>
      <w:r>
        <w:rPr>
          <w:snapToGrid w:val="0"/>
          <w:sz w:val="28"/>
          <w:lang w:val="en-US"/>
        </w:rPr>
        <w:t> </w:t>
      </w:r>
      <w:r>
        <w:rPr>
          <w:snapToGrid w:val="0"/>
          <w:sz w:val="28"/>
        </w:rPr>
        <w:t>месячных окладов, а для переезжающих в сельскую местность</w:t>
      </w:r>
      <w:r>
        <w:rPr>
          <w:snapToGrid w:val="0"/>
          <w:sz w:val="28"/>
          <w:lang w:val="en-US"/>
        </w:rPr>
        <w:t> </w:t>
      </w:r>
      <w:r>
        <w:rPr>
          <w:snapToGrid w:val="0"/>
          <w:sz w:val="28"/>
        </w:rPr>
        <w:t>—</w:t>
      </w:r>
      <w:r>
        <w:rPr>
          <w:snapToGrid w:val="0"/>
          <w:sz w:val="28"/>
          <w:lang w:val="en-US"/>
        </w:rPr>
        <w:t> </w:t>
      </w:r>
      <w:r>
        <w:rPr>
          <w:snapToGrid w:val="0"/>
          <w:sz w:val="28"/>
        </w:rPr>
        <w:t>8.</w:t>
      </w:r>
    </w:p>
    <w:p w:rsidR="00000000" w:rsidRDefault="00E56683">
      <w:pPr>
        <w:widowControl w:val="0"/>
        <w:ind w:firstLine="482"/>
        <w:jc w:val="both"/>
        <w:rPr>
          <w:snapToGrid w:val="0"/>
          <w:sz w:val="24"/>
        </w:rPr>
      </w:pPr>
      <w:r>
        <w:rPr>
          <w:snapToGrid w:val="0"/>
          <w:sz w:val="28"/>
        </w:rPr>
        <w:t>Самой острой проблемой для военных пенсионеров в Китае остается жилищная. Для ее решения государство ежегодно предоставляет бывшим офицерам на льготных условиях земельные участки и необходимые для строительства жилья стройматериалы. Кроме того, выделя</w:t>
      </w:r>
      <w:r>
        <w:rPr>
          <w:snapToGrid w:val="0"/>
          <w:sz w:val="28"/>
        </w:rPr>
        <w:t>ется готовое жилье и деньги на покупку жилья государством для военнослужащих.</w:t>
      </w:r>
    </w:p>
    <w:p w:rsidR="00000000" w:rsidRDefault="00E56683">
      <w:pPr>
        <w:widowControl w:val="0"/>
        <w:spacing w:before="482" w:after="261"/>
        <w:jc w:val="center"/>
        <w:rPr>
          <w:snapToGrid w:val="0"/>
          <w:sz w:val="24"/>
        </w:rPr>
      </w:pPr>
      <w:r>
        <w:rPr>
          <w:snapToGrid w:val="0"/>
          <w:sz w:val="24"/>
        </w:rPr>
        <w:t>- 92 -</w:t>
      </w:r>
    </w:p>
    <w:p w:rsidR="00000000" w:rsidRDefault="00E56683">
      <w:pPr>
        <w:widowControl w:val="0"/>
        <w:spacing w:before="482" w:after="261"/>
        <w:jc w:val="center"/>
        <w:rPr>
          <w:snapToGrid w:val="0"/>
          <w:sz w:val="24"/>
        </w:rPr>
      </w:pPr>
      <w:r>
        <w:rPr>
          <w:b/>
          <w:snapToGrid w:val="0"/>
          <w:sz w:val="24"/>
        </w:rPr>
        <w:t>КАНАДА</w:t>
      </w:r>
    </w:p>
    <w:p w:rsidR="00000000" w:rsidRDefault="00E56683">
      <w:pPr>
        <w:widowControl w:val="0"/>
        <w:ind w:firstLine="482"/>
        <w:jc w:val="both"/>
        <w:rPr>
          <w:snapToGrid w:val="0"/>
          <w:sz w:val="24"/>
        </w:rPr>
      </w:pPr>
      <w:r>
        <w:rPr>
          <w:snapToGrid w:val="0"/>
          <w:sz w:val="28"/>
          <w:lang w:val="en-US"/>
        </w:rPr>
        <w:t>X</w:t>
      </w:r>
      <w:r>
        <w:rPr>
          <w:snapToGrid w:val="0"/>
          <w:sz w:val="28"/>
        </w:rPr>
        <w:t>орошо поставлена работа в Канаде по отношению к ветеранам войны. Ежегодно в день капитуляции Германии в первой мировой войне (11</w:t>
      </w:r>
      <w:r>
        <w:rPr>
          <w:snapToGrid w:val="0"/>
          <w:sz w:val="28"/>
          <w:lang w:val="en-US"/>
        </w:rPr>
        <w:t> </w:t>
      </w:r>
      <w:r>
        <w:rPr>
          <w:snapToGrid w:val="0"/>
          <w:sz w:val="28"/>
        </w:rPr>
        <w:t>ноября 1918</w:t>
      </w:r>
      <w:r>
        <w:rPr>
          <w:snapToGrid w:val="0"/>
          <w:sz w:val="28"/>
          <w:lang w:val="en-US"/>
        </w:rPr>
        <w:t> </w:t>
      </w:r>
      <w:r>
        <w:rPr>
          <w:snapToGrid w:val="0"/>
          <w:sz w:val="28"/>
        </w:rPr>
        <w:t>года) отмечается недел</w:t>
      </w:r>
      <w:r>
        <w:rPr>
          <w:snapToGrid w:val="0"/>
          <w:sz w:val="28"/>
        </w:rPr>
        <w:t>я ветеранов. Из</w:t>
      </w:r>
      <w:r>
        <w:rPr>
          <w:snapToGrid w:val="0"/>
          <w:sz w:val="28"/>
          <w:lang w:val="en-US"/>
        </w:rPr>
        <w:t> </w:t>
      </w:r>
      <w:r>
        <w:rPr>
          <w:snapToGrid w:val="0"/>
          <w:sz w:val="28"/>
        </w:rPr>
        <w:t>625</w:t>
      </w:r>
      <w:r>
        <w:rPr>
          <w:snapToGrid w:val="0"/>
          <w:sz w:val="28"/>
          <w:lang w:val="en-US"/>
        </w:rPr>
        <w:t> </w:t>
      </w:r>
      <w:r>
        <w:rPr>
          <w:snapToGrid w:val="0"/>
          <w:sz w:val="28"/>
        </w:rPr>
        <w:t>тысяч канадцев, принимавших в ней участие, сегодня в живых осталось около 2</w:t>
      </w:r>
      <w:r>
        <w:rPr>
          <w:snapToGrid w:val="0"/>
          <w:sz w:val="28"/>
          <w:lang w:val="en-US"/>
        </w:rPr>
        <w:t> </w:t>
      </w:r>
      <w:r>
        <w:rPr>
          <w:snapToGrid w:val="0"/>
          <w:sz w:val="28"/>
        </w:rPr>
        <w:t>000</w:t>
      </w:r>
      <w:r>
        <w:rPr>
          <w:snapToGrid w:val="0"/>
          <w:sz w:val="28"/>
          <w:lang w:val="en-US"/>
        </w:rPr>
        <w:t> </w:t>
      </w:r>
      <w:r>
        <w:rPr>
          <w:snapToGrid w:val="0"/>
          <w:sz w:val="28"/>
        </w:rPr>
        <w:t>человек. В</w:t>
      </w:r>
      <w:r>
        <w:rPr>
          <w:snapToGrid w:val="0"/>
          <w:sz w:val="28"/>
          <w:lang w:val="en-US"/>
        </w:rPr>
        <w:t> </w:t>
      </w:r>
      <w:r>
        <w:rPr>
          <w:snapToGrid w:val="0"/>
          <w:sz w:val="28"/>
        </w:rPr>
        <w:t>Королевский легион, ведущую ветеранскую организацию, входят также 120</w:t>
      </w:r>
      <w:r>
        <w:rPr>
          <w:snapToGrid w:val="0"/>
          <w:sz w:val="28"/>
          <w:lang w:val="en-US"/>
        </w:rPr>
        <w:t> </w:t>
      </w:r>
      <w:r>
        <w:rPr>
          <w:snapToGrid w:val="0"/>
          <w:sz w:val="28"/>
        </w:rPr>
        <w:t>000</w:t>
      </w:r>
      <w:r>
        <w:rPr>
          <w:snapToGrid w:val="0"/>
          <w:sz w:val="28"/>
          <w:lang w:val="en-US"/>
        </w:rPr>
        <w:t> </w:t>
      </w:r>
      <w:r>
        <w:rPr>
          <w:snapToGrid w:val="0"/>
          <w:sz w:val="28"/>
        </w:rPr>
        <w:t>канадцев, воевавших с фашистской Германией.</w:t>
      </w:r>
    </w:p>
    <w:p w:rsidR="00000000" w:rsidRDefault="00E56683">
      <w:pPr>
        <w:widowControl w:val="0"/>
        <w:ind w:firstLine="482"/>
        <w:jc w:val="both"/>
        <w:rPr>
          <w:snapToGrid w:val="0"/>
          <w:sz w:val="24"/>
        </w:rPr>
      </w:pPr>
      <w:r>
        <w:rPr>
          <w:snapToGrid w:val="0"/>
          <w:sz w:val="28"/>
        </w:rPr>
        <w:t xml:space="preserve">Ветераны в стране являются </w:t>
      </w:r>
      <w:r>
        <w:rPr>
          <w:snapToGrid w:val="0"/>
          <w:sz w:val="28"/>
        </w:rPr>
        <w:t>привилегированной частью общества. Еще в 1944</w:t>
      </w:r>
      <w:r>
        <w:rPr>
          <w:snapToGrid w:val="0"/>
          <w:sz w:val="28"/>
          <w:lang w:val="en-US"/>
        </w:rPr>
        <w:t> </w:t>
      </w:r>
      <w:r>
        <w:rPr>
          <w:snapToGrid w:val="0"/>
          <w:sz w:val="28"/>
        </w:rPr>
        <w:t>году было создано министерство по делам ветеранов, по линии которого им предоставляются пенсии и бесплатное медицинское обслуживание, осуществляется страхование жизни, жилищное строительство для нуждающихся, на</w:t>
      </w:r>
      <w:r>
        <w:rPr>
          <w:snapToGrid w:val="0"/>
          <w:sz w:val="28"/>
        </w:rPr>
        <w:t>деление желающих землей. В</w:t>
      </w:r>
      <w:r>
        <w:rPr>
          <w:snapToGrid w:val="0"/>
          <w:sz w:val="28"/>
          <w:lang w:val="en-US"/>
        </w:rPr>
        <w:t> </w:t>
      </w:r>
      <w:r>
        <w:rPr>
          <w:snapToGrid w:val="0"/>
          <w:sz w:val="28"/>
        </w:rPr>
        <w:t>свое время, когда ветераны были помоложе, министерство выделяло также достаточные средства для получения ими образования, приобретения профессии, рабочих мест. Королевский легион и другие подобные объединения осуществляют разнооб</w:t>
      </w:r>
      <w:r>
        <w:rPr>
          <w:snapToGrid w:val="0"/>
          <w:sz w:val="28"/>
        </w:rPr>
        <w:t>разные общественно-социальные программы для того, чтобы их члены не испытывали проблем с интеграцией в общество, чтобы они воспринимали себя полноценными гражданами страны и у них не возникало ощущения своей ненужности.</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w:t>
      </w:r>
      <w:r>
        <w:rPr>
          <w:snapToGrid w:val="0"/>
          <w:sz w:val="28"/>
          <w:lang w:val="en-US"/>
        </w:rPr>
        <w:t> </w:t>
      </w:r>
      <w:r>
        <w:rPr>
          <w:snapToGrid w:val="0"/>
          <w:sz w:val="28"/>
        </w:rPr>
        <w:t xml:space="preserve">    </w:t>
      </w:r>
      <w:r>
        <w:rPr>
          <w:snapToGrid w:val="0"/>
          <w:sz w:val="28"/>
          <w:lang w:val="en-US"/>
        </w:rPr>
        <w:t>   </w:t>
      </w:r>
      <w:r>
        <w:rPr>
          <w:snapToGrid w:val="0"/>
          <w:sz w:val="28"/>
        </w:rPr>
        <w:t xml:space="preserve">        *</w:t>
      </w:r>
    </w:p>
    <w:p w:rsidR="00000000" w:rsidRDefault="00E56683">
      <w:pPr>
        <w:widowControl w:val="0"/>
        <w:jc w:val="both"/>
        <w:rPr>
          <w:snapToGrid w:val="0"/>
          <w:sz w:val="24"/>
        </w:rPr>
      </w:pPr>
      <w:r>
        <w:rPr>
          <w:snapToGrid w:val="0"/>
          <w:sz w:val="28"/>
        </w:rPr>
        <w:t>*</w:t>
      </w:r>
    </w:p>
    <w:p w:rsidR="00000000" w:rsidRDefault="00E56683">
      <w:pPr>
        <w:widowControl w:val="0"/>
        <w:ind w:firstLine="482"/>
        <w:jc w:val="both"/>
        <w:rPr>
          <w:snapToGrid w:val="0"/>
          <w:sz w:val="24"/>
        </w:rPr>
      </w:pPr>
      <w:r>
        <w:rPr>
          <w:snapToGrid w:val="0"/>
          <w:sz w:val="28"/>
        </w:rPr>
        <w:t>Таким образом,</w:t>
      </w:r>
      <w:r>
        <w:rPr>
          <w:snapToGrid w:val="0"/>
          <w:sz w:val="28"/>
        </w:rPr>
        <w:t xml:space="preserve"> в большинстве стран мира военнослужащие, уволенные в </w:t>
      </w:r>
      <w:r>
        <w:rPr>
          <w:snapToGrid w:val="0"/>
          <w:sz w:val="28"/>
        </w:rPr>
        <w:lastRenderedPageBreak/>
        <w:t>запас (отставку, резерв), и ветераны пользуются теми же правами и привилегиями, которые они имели во время действительной службы.</w:t>
      </w:r>
    </w:p>
    <w:p w:rsidR="00000000" w:rsidRDefault="00E56683">
      <w:pPr>
        <w:widowControl w:val="0"/>
        <w:ind w:firstLine="482"/>
        <w:jc w:val="both"/>
        <w:rPr>
          <w:snapToGrid w:val="0"/>
          <w:sz w:val="24"/>
        </w:rPr>
      </w:pPr>
      <w:r>
        <w:rPr>
          <w:snapToGrid w:val="0"/>
          <w:sz w:val="28"/>
        </w:rPr>
        <w:t>Законодательство, касающееся военнослужащих, военных пенсионеров и их се</w:t>
      </w:r>
      <w:r>
        <w:rPr>
          <w:snapToGrid w:val="0"/>
          <w:sz w:val="28"/>
        </w:rPr>
        <w:t>мей, во всех странах стабильно, четко выполняется и контролируется государством и изменяется только в пакете с другими принципиальными изменениями относительно вооруженных сил. Это законодательство не дает повода для "двойного прочтения" исполнительными ор</w:t>
      </w:r>
      <w:r>
        <w:rPr>
          <w:snapToGrid w:val="0"/>
          <w:sz w:val="28"/>
        </w:rPr>
        <w:t>ганами, предусматривает как гарантии для военнослужащих и военных пенсионеров, так и наказания за его неполное выполнение.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главе рассмотрены наиболее важные проблемы военно-социальной работы: подготовка военнослужащих к трудоустройству по увольнении с во</w:t>
      </w:r>
      <w:r>
        <w:rPr>
          <w:snapToGrid w:val="0"/>
          <w:sz w:val="28"/>
        </w:rPr>
        <w:t>енной службы, пенсионное обеспечение, обеспечение жильем, работа с членами семей военнослужащих и другие. Каждая из проблем носит в каждой стране самостоятельный многоплановый характер, имеет свою историю, опыт, достоинства и недостатки.</w:t>
      </w:r>
    </w:p>
    <w:p w:rsidR="00000000" w:rsidRDefault="00E56683">
      <w:pPr>
        <w:widowControl w:val="0"/>
        <w:ind w:firstLine="482"/>
        <w:jc w:val="both"/>
        <w:rPr>
          <w:snapToGrid w:val="0"/>
          <w:sz w:val="24"/>
        </w:rPr>
      </w:pPr>
      <w:r>
        <w:rPr>
          <w:snapToGrid w:val="0"/>
          <w:sz w:val="28"/>
        </w:rPr>
        <w:t>Изложенное позволя</w:t>
      </w:r>
      <w:r>
        <w:rPr>
          <w:snapToGrid w:val="0"/>
          <w:sz w:val="28"/>
        </w:rPr>
        <w:t xml:space="preserve">ет представить в наиболее общем виде систему социальной  работы  в  вооруженных  силах  ряда  государств, ее основные </w:t>
      </w:r>
    </w:p>
    <w:p w:rsidR="00000000" w:rsidRDefault="00E56683">
      <w:pPr>
        <w:widowControl w:val="0"/>
        <w:ind w:firstLine="482"/>
        <w:jc w:val="center"/>
        <w:rPr>
          <w:snapToGrid w:val="0"/>
          <w:sz w:val="24"/>
        </w:rPr>
      </w:pPr>
      <w:r>
        <w:rPr>
          <w:snapToGrid w:val="0"/>
          <w:sz w:val="24"/>
        </w:rPr>
        <w:t>- 93 -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направления в части, гарнизоне, особенности ее функционирования.</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8"/>
        </w:rPr>
        <w:t>ЛИТЕРАТУРА</w:t>
      </w:r>
    </w:p>
    <w:p w:rsidR="00000000" w:rsidRDefault="00E56683">
      <w:pPr>
        <w:widowControl w:val="0"/>
        <w:jc w:val="center"/>
        <w:rPr>
          <w:snapToGrid w:val="0"/>
          <w:sz w:val="24"/>
        </w:rPr>
      </w:pPr>
    </w:p>
    <w:p w:rsidR="00000000" w:rsidRDefault="00E56683">
      <w:pPr>
        <w:widowControl w:val="0"/>
        <w:ind w:left="5159" w:hanging="482"/>
        <w:jc w:val="both"/>
        <w:rPr>
          <w:snapToGrid w:val="0"/>
          <w:sz w:val="24"/>
        </w:rPr>
      </w:pPr>
      <w:r>
        <w:rPr>
          <w:snapToGrid w:val="0"/>
          <w:sz w:val="24"/>
        </w:rPr>
        <w:t>1.</w:t>
      </w:r>
      <w:r>
        <w:rPr>
          <w:snapToGrid w:val="0"/>
          <w:sz w:val="24"/>
          <w:lang w:val="en-US"/>
        </w:rPr>
        <w:t> </w:t>
      </w:r>
      <w:r>
        <w:rPr>
          <w:snapToGrid w:val="0"/>
          <w:sz w:val="24"/>
        </w:rPr>
        <w:t>Генов</w:t>
      </w:r>
      <w:r>
        <w:rPr>
          <w:snapToGrid w:val="0"/>
          <w:sz w:val="24"/>
          <w:lang w:val="en-US"/>
        </w:rPr>
        <w:t> </w:t>
      </w:r>
      <w:r>
        <w:rPr>
          <w:snapToGrid w:val="0"/>
          <w:sz w:val="24"/>
        </w:rPr>
        <w:t xml:space="preserve">А. Условия прохождения службы в Шведской </w:t>
      </w:r>
      <w:r>
        <w:rPr>
          <w:snapToGrid w:val="0"/>
          <w:sz w:val="24"/>
        </w:rPr>
        <w:t xml:space="preserve">армии// Зарубежное военное обозрение. </w:t>
      </w:r>
      <w:r>
        <w:rPr>
          <w:snapToGrid w:val="0"/>
          <w:sz w:val="24"/>
          <w:lang w:val="en-US"/>
        </w:rPr>
        <w:t xml:space="preserve">1997. </w:t>
      </w:r>
      <w:r>
        <w:rPr>
          <w:snapToGrid w:val="0"/>
          <w:sz w:val="24"/>
        </w:rPr>
        <w:t>№8.</w:t>
      </w:r>
      <w:r>
        <w:rPr>
          <w:snapToGrid w:val="0"/>
          <w:sz w:val="24"/>
          <w:lang w:val="en-US"/>
        </w:rPr>
        <w:t> </w:t>
      </w:r>
      <w:r>
        <w:rPr>
          <w:snapToGrid w:val="0"/>
          <w:sz w:val="24"/>
        </w:rPr>
        <w:t>С.53.</w:t>
      </w:r>
    </w:p>
    <w:p w:rsidR="00000000" w:rsidRDefault="00E56683">
      <w:pPr>
        <w:widowControl w:val="0"/>
        <w:ind w:left="5159" w:hanging="482"/>
        <w:jc w:val="both"/>
        <w:rPr>
          <w:snapToGrid w:val="0"/>
          <w:sz w:val="24"/>
        </w:rPr>
      </w:pPr>
      <w:r>
        <w:rPr>
          <w:snapToGrid w:val="0"/>
          <w:sz w:val="24"/>
        </w:rPr>
        <w:t>2.</w:t>
      </w:r>
      <w:r>
        <w:rPr>
          <w:snapToGrid w:val="0"/>
          <w:sz w:val="24"/>
          <w:lang w:val="en-US"/>
        </w:rPr>
        <w:t> </w:t>
      </w:r>
      <w:r>
        <w:rPr>
          <w:snapToGrid w:val="0"/>
          <w:sz w:val="24"/>
        </w:rPr>
        <w:t>Коровников</w:t>
      </w:r>
      <w:r>
        <w:rPr>
          <w:snapToGrid w:val="0"/>
          <w:sz w:val="24"/>
          <w:lang w:val="en-US"/>
        </w:rPr>
        <w:t> </w:t>
      </w:r>
      <w:r>
        <w:rPr>
          <w:snapToGrid w:val="0"/>
          <w:sz w:val="24"/>
        </w:rPr>
        <w:t>А.В. Социальная защита военнослужащих: становление, развитие и правовое регулирование. М:</w:t>
      </w:r>
      <w:r>
        <w:rPr>
          <w:snapToGrid w:val="0"/>
          <w:sz w:val="24"/>
          <w:lang w:val="en-US"/>
        </w:rPr>
        <w:t> </w:t>
      </w:r>
      <w:r>
        <w:rPr>
          <w:snapToGrid w:val="0"/>
          <w:sz w:val="24"/>
        </w:rPr>
        <w:t>1995.</w:t>
      </w:r>
      <w:r>
        <w:rPr>
          <w:snapToGrid w:val="0"/>
          <w:sz w:val="24"/>
          <w:lang w:val="en-US"/>
        </w:rPr>
        <w:t> </w:t>
      </w:r>
      <w:r>
        <w:rPr>
          <w:snapToGrid w:val="0"/>
          <w:sz w:val="24"/>
        </w:rPr>
        <w:t>С.44—.</w:t>
      </w:r>
    </w:p>
    <w:p w:rsidR="00000000" w:rsidRDefault="00E56683">
      <w:pPr>
        <w:widowControl w:val="0"/>
        <w:ind w:left="5159" w:hanging="482"/>
        <w:jc w:val="both"/>
        <w:rPr>
          <w:snapToGrid w:val="0"/>
          <w:sz w:val="24"/>
        </w:rPr>
      </w:pPr>
      <w:r>
        <w:rPr>
          <w:snapToGrid w:val="0"/>
          <w:sz w:val="24"/>
        </w:rPr>
        <w:t>3.</w:t>
      </w:r>
      <w:r>
        <w:rPr>
          <w:snapToGrid w:val="0"/>
          <w:sz w:val="24"/>
          <w:lang w:val="en-US"/>
        </w:rPr>
        <w:t> </w:t>
      </w:r>
      <w:r>
        <w:rPr>
          <w:snapToGrid w:val="0"/>
          <w:sz w:val="24"/>
        </w:rPr>
        <w:t>Лебедев</w:t>
      </w:r>
      <w:r>
        <w:rPr>
          <w:snapToGrid w:val="0"/>
          <w:sz w:val="24"/>
          <w:lang w:val="en-US"/>
        </w:rPr>
        <w:t> </w:t>
      </w:r>
      <w:r>
        <w:rPr>
          <w:snapToGrid w:val="0"/>
          <w:sz w:val="24"/>
        </w:rPr>
        <w:t>В. Социальная защита военнослужащих-инвалидов в Швеции// Зарубежное военно</w:t>
      </w:r>
      <w:r>
        <w:rPr>
          <w:snapToGrid w:val="0"/>
          <w:sz w:val="24"/>
        </w:rPr>
        <w:t xml:space="preserve">е обозрение. </w:t>
      </w:r>
      <w:r>
        <w:rPr>
          <w:snapToGrid w:val="0"/>
          <w:sz w:val="24"/>
          <w:lang w:val="en-US"/>
        </w:rPr>
        <w:t xml:space="preserve">1996. </w:t>
      </w:r>
      <w:r>
        <w:rPr>
          <w:snapToGrid w:val="0"/>
          <w:sz w:val="24"/>
        </w:rPr>
        <w:t>№5.</w:t>
      </w:r>
      <w:r>
        <w:rPr>
          <w:snapToGrid w:val="0"/>
          <w:sz w:val="24"/>
          <w:lang w:val="en-US"/>
        </w:rPr>
        <w:t> </w:t>
      </w:r>
      <w:r>
        <w:rPr>
          <w:snapToGrid w:val="0"/>
          <w:sz w:val="24"/>
        </w:rPr>
        <w:t>С.54—.</w:t>
      </w:r>
    </w:p>
    <w:p w:rsidR="00000000" w:rsidRDefault="00E56683">
      <w:pPr>
        <w:widowControl w:val="0"/>
        <w:ind w:left="5159" w:hanging="482"/>
        <w:jc w:val="both"/>
        <w:rPr>
          <w:snapToGrid w:val="0"/>
          <w:sz w:val="24"/>
        </w:rPr>
      </w:pPr>
      <w:r>
        <w:rPr>
          <w:snapToGrid w:val="0"/>
          <w:sz w:val="24"/>
        </w:rPr>
        <w:t>4.</w:t>
      </w:r>
      <w:r>
        <w:rPr>
          <w:snapToGrid w:val="0"/>
          <w:sz w:val="24"/>
          <w:lang w:val="en-US"/>
        </w:rPr>
        <w:t> </w:t>
      </w:r>
      <w:r>
        <w:rPr>
          <w:snapToGrid w:val="0"/>
          <w:sz w:val="24"/>
        </w:rPr>
        <w:t>Мардахаев</w:t>
      </w:r>
      <w:r>
        <w:rPr>
          <w:snapToGrid w:val="0"/>
          <w:sz w:val="24"/>
          <w:lang w:val="en-US"/>
        </w:rPr>
        <w:t> </w:t>
      </w:r>
      <w:r>
        <w:rPr>
          <w:snapToGrid w:val="0"/>
          <w:sz w:val="24"/>
        </w:rPr>
        <w:t>Л.В. Социальная защита военнослужащих и членов их семей (Из опыта работы социальных служб Великобритании).</w:t>
      </w:r>
      <w:r>
        <w:rPr>
          <w:snapToGrid w:val="0"/>
          <w:sz w:val="24"/>
          <w:lang w:val="en-US"/>
        </w:rPr>
        <w:t> </w:t>
      </w:r>
      <w:r>
        <w:rPr>
          <w:snapToGrid w:val="0"/>
          <w:sz w:val="24"/>
        </w:rPr>
        <w:t>М.: МГСУ, 1996.</w:t>
      </w:r>
    </w:p>
    <w:p w:rsidR="00000000" w:rsidRDefault="00E56683">
      <w:pPr>
        <w:widowControl w:val="0"/>
        <w:ind w:left="5159" w:hanging="482"/>
        <w:jc w:val="both"/>
        <w:rPr>
          <w:snapToGrid w:val="0"/>
          <w:sz w:val="24"/>
        </w:rPr>
      </w:pPr>
      <w:r>
        <w:rPr>
          <w:snapToGrid w:val="0"/>
          <w:sz w:val="24"/>
        </w:rPr>
        <w:t>5.</w:t>
      </w:r>
      <w:r>
        <w:rPr>
          <w:snapToGrid w:val="0"/>
          <w:sz w:val="24"/>
          <w:lang w:val="en-US"/>
        </w:rPr>
        <w:t> </w:t>
      </w:r>
      <w:r>
        <w:rPr>
          <w:snapToGrid w:val="0"/>
          <w:sz w:val="24"/>
        </w:rPr>
        <w:t>Мгимов</w:t>
      </w:r>
      <w:r>
        <w:rPr>
          <w:snapToGrid w:val="0"/>
          <w:sz w:val="24"/>
          <w:lang w:val="en-US"/>
        </w:rPr>
        <w:t> </w:t>
      </w:r>
      <w:r>
        <w:rPr>
          <w:snapToGrid w:val="0"/>
          <w:sz w:val="24"/>
        </w:rPr>
        <w:t>Ю. Организация обеспечения ветеранов вооруженных сил США// Зарубежное военное об</w:t>
      </w:r>
      <w:r>
        <w:rPr>
          <w:snapToGrid w:val="0"/>
          <w:sz w:val="24"/>
        </w:rPr>
        <w:t xml:space="preserve">озрение. </w:t>
      </w:r>
      <w:r>
        <w:rPr>
          <w:snapToGrid w:val="0"/>
          <w:sz w:val="24"/>
          <w:lang w:val="en-US"/>
        </w:rPr>
        <w:t xml:space="preserve">1996. </w:t>
      </w:r>
      <w:r>
        <w:rPr>
          <w:snapToGrid w:val="0"/>
          <w:sz w:val="24"/>
        </w:rPr>
        <w:t>№3.</w:t>
      </w:r>
      <w:r>
        <w:rPr>
          <w:snapToGrid w:val="0"/>
          <w:sz w:val="24"/>
          <w:lang w:val="en-US"/>
        </w:rPr>
        <w:t> </w:t>
      </w:r>
      <w:r>
        <w:rPr>
          <w:snapToGrid w:val="0"/>
          <w:sz w:val="24"/>
        </w:rPr>
        <w:t>С.9—.</w:t>
      </w:r>
    </w:p>
    <w:p w:rsidR="00000000" w:rsidRDefault="00E56683">
      <w:pPr>
        <w:widowControl w:val="0"/>
        <w:ind w:left="5159" w:hanging="482"/>
        <w:jc w:val="both"/>
        <w:rPr>
          <w:snapToGrid w:val="0"/>
          <w:sz w:val="24"/>
        </w:rPr>
      </w:pPr>
      <w:r>
        <w:rPr>
          <w:snapToGrid w:val="0"/>
          <w:sz w:val="24"/>
        </w:rPr>
        <w:t>6.</w:t>
      </w:r>
      <w:r>
        <w:rPr>
          <w:snapToGrid w:val="0"/>
          <w:sz w:val="24"/>
          <w:lang w:val="en-US"/>
        </w:rPr>
        <w:t> </w:t>
      </w:r>
      <w:r>
        <w:rPr>
          <w:snapToGrid w:val="0"/>
          <w:sz w:val="24"/>
        </w:rPr>
        <w:t>Мгимов</w:t>
      </w:r>
      <w:r>
        <w:rPr>
          <w:snapToGrid w:val="0"/>
          <w:sz w:val="24"/>
          <w:lang w:val="en-US"/>
        </w:rPr>
        <w:t> </w:t>
      </w:r>
      <w:r>
        <w:rPr>
          <w:snapToGrid w:val="0"/>
          <w:sz w:val="24"/>
        </w:rPr>
        <w:t>Ю. Специальные и поощрительные надбавки к денежному содержанию военнослужащих США// Зарубежное военное обозрение.1996.</w:t>
      </w:r>
      <w:r>
        <w:rPr>
          <w:snapToGrid w:val="0"/>
          <w:sz w:val="24"/>
          <w:lang w:val="en-US"/>
        </w:rPr>
        <w:t> </w:t>
      </w:r>
      <w:r>
        <w:rPr>
          <w:snapToGrid w:val="0"/>
          <w:sz w:val="24"/>
        </w:rPr>
        <w:t>№11.</w:t>
      </w:r>
      <w:r>
        <w:rPr>
          <w:snapToGrid w:val="0"/>
          <w:sz w:val="24"/>
          <w:lang w:val="en-US"/>
        </w:rPr>
        <w:t> </w:t>
      </w:r>
      <w:r>
        <w:rPr>
          <w:snapToGrid w:val="0"/>
          <w:sz w:val="24"/>
        </w:rPr>
        <w:t>С.12—.</w:t>
      </w:r>
    </w:p>
    <w:p w:rsidR="00000000" w:rsidRDefault="00E56683">
      <w:pPr>
        <w:widowControl w:val="0"/>
        <w:ind w:left="5159" w:hanging="482"/>
        <w:jc w:val="both"/>
        <w:rPr>
          <w:snapToGrid w:val="0"/>
          <w:sz w:val="24"/>
        </w:rPr>
      </w:pPr>
      <w:r>
        <w:rPr>
          <w:snapToGrid w:val="0"/>
          <w:sz w:val="24"/>
        </w:rPr>
        <w:lastRenderedPageBreak/>
        <w:t>7.</w:t>
      </w:r>
      <w:r>
        <w:rPr>
          <w:snapToGrid w:val="0"/>
          <w:sz w:val="24"/>
          <w:lang w:val="en-US"/>
        </w:rPr>
        <w:t> </w:t>
      </w:r>
      <w:r>
        <w:rPr>
          <w:snapToGrid w:val="0"/>
          <w:sz w:val="24"/>
        </w:rPr>
        <w:t>О материальном обеспечении и социальной защите военнослужащих иностранных государств.</w:t>
      </w:r>
      <w:r>
        <w:rPr>
          <w:snapToGrid w:val="0"/>
          <w:sz w:val="24"/>
          <w:lang w:val="en-US"/>
        </w:rPr>
        <w:t> </w:t>
      </w:r>
      <w:r>
        <w:rPr>
          <w:snapToGrid w:val="0"/>
          <w:sz w:val="24"/>
        </w:rPr>
        <w:t>М</w:t>
      </w:r>
      <w:r>
        <w:rPr>
          <w:snapToGrid w:val="0"/>
          <w:sz w:val="24"/>
        </w:rPr>
        <w:t>.: Изд. ВС РФ, 1993.</w:t>
      </w:r>
      <w:r>
        <w:rPr>
          <w:snapToGrid w:val="0"/>
          <w:sz w:val="24"/>
          <w:lang w:val="en-US"/>
        </w:rPr>
        <w:t> </w:t>
      </w:r>
      <w:r>
        <w:rPr>
          <w:snapToGrid w:val="0"/>
          <w:sz w:val="24"/>
        </w:rPr>
        <w:t>С.1—.</w:t>
      </w:r>
    </w:p>
    <w:p w:rsidR="00000000" w:rsidRDefault="00E56683">
      <w:pPr>
        <w:widowControl w:val="0"/>
        <w:ind w:left="5159" w:hanging="482"/>
        <w:jc w:val="both"/>
        <w:rPr>
          <w:snapToGrid w:val="0"/>
          <w:sz w:val="24"/>
        </w:rPr>
      </w:pPr>
      <w:r>
        <w:rPr>
          <w:snapToGrid w:val="0"/>
          <w:sz w:val="24"/>
        </w:rPr>
        <w:t>8.</w:t>
      </w:r>
      <w:r>
        <w:rPr>
          <w:snapToGrid w:val="0"/>
          <w:sz w:val="24"/>
          <w:lang w:val="en-US"/>
        </w:rPr>
        <w:t> </w:t>
      </w:r>
      <w:r>
        <w:rPr>
          <w:snapToGrid w:val="0"/>
          <w:sz w:val="24"/>
        </w:rPr>
        <w:t>Петров</w:t>
      </w:r>
      <w:r>
        <w:rPr>
          <w:snapToGrid w:val="0"/>
          <w:sz w:val="24"/>
          <w:lang w:val="en-US"/>
        </w:rPr>
        <w:t> </w:t>
      </w:r>
      <w:r>
        <w:rPr>
          <w:snapToGrid w:val="0"/>
          <w:sz w:val="24"/>
        </w:rPr>
        <w:t xml:space="preserve">А. Отношение к ветеранам войны в Канаде// Зарубежное военное обозрение. </w:t>
      </w:r>
      <w:r>
        <w:rPr>
          <w:snapToGrid w:val="0"/>
          <w:sz w:val="24"/>
          <w:lang w:val="en-US"/>
        </w:rPr>
        <w:t xml:space="preserve">1997. </w:t>
      </w:r>
      <w:r>
        <w:rPr>
          <w:snapToGrid w:val="0"/>
          <w:sz w:val="24"/>
        </w:rPr>
        <w:t>№8.</w:t>
      </w:r>
      <w:r>
        <w:rPr>
          <w:snapToGrid w:val="0"/>
          <w:sz w:val="24"/>
          <w:lang w:val="en-US"/>
        </w:rPr>
        <w:t> </w:t>
      </w:r>
      <w:r>
        <w:rPr>
          <w:snapToGrid w:val="0"/>
          <w:sz w:val="24"/>
        </w:rPr>
        <w:t>С.53.</w:t>
      </w:r>
    </w:p>
    <w:p w:rsidR="00000000" w:rsidRDefault="00E56683">
      <w:pPr>
        <w:widowControl w:val="0"/>
        <w:ind w:left="5159" w:hanging="482"/>
        <w:jc w:val="both"/>
        <w:rPr>
          <w:snapToGrid w:val="0"/>
          <w:sz w:val="24"/>
        </w:rPr>
      </w:pPr>
      <w:r>
        <w:rPr>
          <w:snapToGrid w:val="0"/>
          <w:sz w:val="24"/>
        </w:rPr>
        <w:t>9.</w:t>
      </w:r>
      <w:r>
        <w:rPr>
          <w:snapToGrid w:val="0"/>
          <w:sz w:val="24"/>
          <w:lang w:val="en-US"/>
        </w:rPr>
        <w:t> </w:t>
      </w:r>
      <w:r>
        <w:rPr>
          <w:snapToGrid w:val="0"/>
          <w:sz w:val="24"/>
        </w:rPr>
        <w:t>Тушин</w:t>
      </w:r>
      <w:r>
        <w:rPr>
          <w:snapToGrid w:val="0"/>
          <w:sz w:val="24"/>
          <w:lang w:val="en-US"/>
        </w:rPr>
        <w:t> </w:t>
      </w:r>
      <w:r>
        <w:rPr>
          <w:snapToGrid w:val="0"/>
          <w:sz w:val="24"/>
        </w:rPr>
        <w:t xml:space="preserve">В. Обеспечение военных пенсионеров в Китае// Зарубежное военное обозрение. </w:t>
      </w:r>
      <w:r>
        <w:rPr>
          <w:snapToGrid w:val="0"/>
          <w:sz w:val="24"/>
          <w:lang w:val="en-US"/>
        </w:rPr>
        <w:t xml:space="preserve">1997. </w:t>
      </w:r>
      <w:r>
        <w:rPr>
          <w:snapToGrid w:val="0"/>
          <w:sz w:val="24"/>
        </w:rPr>
        <w:t>№8.</w:t>
      </w:r>
      <w:r>
        <w:rPr>
          <w:snapToGrid w:val="0"/>
          <w:sz w:val="24"/>
          <w:lang w:val="en-US"/>
        </w:rPr>
        <w:t> </w:t>
      </w:r>
      <w:r>
        <w:rPr>
          <w:snapToGrid w:val="0"/>
          <w:sz w:val="24"/>
        </w:rPr>
        <w:t>С.53.</w:t>
      </w: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8"/>
        </w:rPr>
        <w:t xml:space="preserve"> </w:t>
      </w:r>
    </w:p>
    <w:p w:rsidR="00000000" w:rsidRDefault="00E56683">
      <w:pPr>
        <w:widowControl w:val="0"/>
        <w:ind w:firstLine="482"/>
        <w:jc w:val="both"/>
        <w:rPr>
          <w:snapToGrid w:val="0"/>
          <w:sz w:val="24"/>
        </w:rPr>
      </w:pPr>
      <w:r>
        <w:rPr>
          <w:snapToGrid w:val="0"/>
          <w:sz w:val="28"/>
        </w:rPr>
        <w:t xml:space="preserve">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                        </w:t>
      </w:r>
      <w:r>
        <w:rPr>
          <w:snapToGrid w:val="0"/>
          <w:sz w:val="28"/>
        </w:rPr>
        <w:t xml:space="preserve">                                                                      </w:t>
      </w: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r>
        <w:rPr>
          <w:snapToGrid w:val="0"/>
          <w:sz w:val="24"/>
        </w:rPr>
        <w:br/>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- 94 -</w:t>
      </w:r>
    </w:p>
    <w:p w:rsidR="00000000" w:rsidRDefault="00E56683">
      <w:pPr>
        <w:widowControl w:val="0"/>
        <w:jc w:val="center"/>
        <w:rPr>
          <w:snapToGrid w:val="0"/>
          <w:sz w:val="24"/>
        </w:rPr>
      </w:pPr>
    </w:p>
    <w:p w:rsidR="00000000" w:rsidRDefault="00E56683">
      <w:pPr>
        <w:widowControl w:val="0"/>
        <w:spacing w:before="482" w:after="261"/>
        <w:jc w:val="center"/>
        <w:rPr>
          <w:snapToGrid w:val="0"/>
          <w:sz w:val="24"/>
        </w:rPr>
      </w:pPr>
      <w:r>
        <w:rPr>
          <w:b/>
          <w:snapToGrid w:val="0"/>
          <w:sz w:val="24"/>
        </w:rPr>
        <w:t>РАЗДЕЛ</w:t>
      </w:r>
      <w:r>
        <w:rPr>
          <w:b/>
          <w:snapToGrid w:val="0"/>
          <w:sz w:val="24"/>
          <w:lang w:val="en-US"/>
        </w:rPr>
        <w:t> </w:t>
      </w:r>
      <w:r>
        <w:rPr>
          <w:b/>
          <w:snapToGrid w:val="0"/>
          <w:sz w:val="24"/>
        </w:rPr>
        <w:t>П</w:t>
      </w:r>
    </w:p>
    <w:p w:rsidR="00000000" w:rsidRDefault="00E56683">
      <w:pPr>
        <w:widowControl w:val="0"/>
        <w:spacing w:before="482" w:after="261"/>
        <w:jc w:val="center"/>
        <w:rPr>
          <w:snapToGrid w:val="0"/>
          <w:sz w:val="24"/>
        </w:rPr>
      </w:pPr>
      <w:r>
        <w:rPr>
          <w:b/>
          <w:snapToGrid w:val="0"/>
          <w:sz w:val="32"/>
        </w:rPr>
        <w:t>ТЕХНОЛОГИИ СОЦИАЛЬНОЙ РАБОТЫ</w:t>
      </w:r>
      <w:r>
        <w:rPr>
          <w:b/>
          <w:snapToGrid w:val="0"/>
          <w:sz w:val="32"/>
        </w:rPr>
        <w:br/>
      </w:r>
    </w:p>
    <w:p w:rsidR="00000000" w:rsidRDefault="00E56683">
      <w:pPr>
        <w:widowControl w:val="0"/>
        <w:spacing w:after="261"/>
        <w:jc w:val="center"/>
        <w:rPr>
          <w:snapToGrid w:val="0"/>
          <w:sz w:val="24"/>
        </w:rPr>
      </w:pPr>
      <w:r>
        <w:rPr>
          <w:b/>
          <w:snapToGrid w:val="0"/>
          <w:sz w:val="24"/>
        </w:rPr>
        <w:t>Глава 10. СУЩНОСТЬ И</w:t>
      </w:r>
      <w:r>
        <w:rPr>
          <w:b/>
          <w:snapToGrid w:val="0"/>
          <w:sz w:val="24"/>
          <w:lang w:val="en-US"/>
        </w:rPr>
        <w:t> </w:t>
      </w:r>
      <w:r>
        <w:rPr>
          <w:b/>
          <w:snapToGrid w:val="0"/>
          <w:sz w:val="24"/>
        </w:rPr>
        <w:t>КЛАССИФИКАЦИЯ ТЕХНОЛОГИЙ</w:t>
      </w:r>
      <w:r>
        <w:rPr>
          <w:b/>
          <w:snapToGrid w:val="0"/>
          <w:sz w:val="24"/>
        </w:rPr>
        <w:br/>
        <w:t>СОЦИАЛЬНОЙ РАБОТЫ</w:t>
      </w:r>
    </w:p>
    <w:p w:rsidR="00000000" w:rsidRDefault="00E56683">
      <w:pPr>
        <w:widowControl w:val="0"/>
        <w:spacing w:after="261"/>
        <w:jc w:val="center"/>
        <w:rPr>
          <w:snapToGrid w:val="0"/>
          <w:sz w:val="24"/>
        </w:rPr>
      </w:pPr>
    </w:p>
    <w:p w:rsidR="00000000" w:rsidRDefault="00E56683">
      <w:pPr>
        <w:widowControl w:val="0"/>
        <w:ind w:firstLine="482"/>
        <w:jc w:val="both"/>
        <w:rPr>
          <w:snapToGrid w:val="0"/>
          <w:sz w:val="24"/>
        </w:rPr>
      </w:pPr>
      <w:r>
        <w:rPr>
          <w:snapToGrid w:val="0"/>
          <w:sz w:val="28"/>
        </w:rPr>
        <w:t>Социальная работа, как известно, имеет н</w:t>
      </w:r>
      <w:r>
        <w:rPr>
          <w:snapToGrid w:val="0"/>
          <w:sz w:val="28"/>
        </w:rPr>
        <w:t>есколько ипостасей. Она предстает не только в облике теоретической концепции, системы научных знаний и учебной дисциплины. В</w:t>
      </w:r>
      <w:r>
        <w:rPr>
          <w:snapToGrid w:val="0"/>
          <w:sz w:val="28"/>
          <w:lang w:val="en-US"/>
        </w:rPr>
        <w:t> </w:t>
      </w:r>
      <w:r>
        <w:rPr>
          <w:snapToGrid w:val="0"/>
          <w:sz w:val="28"/>
        </w:rPr>
        <w:t>первую очередь</w:t>
      </w:r>
      <w:r>
        <w:rPr>
          <w:snapToGrid w:val="0"/>
          <w:sz w:val="28"/>
          <w:lang w:val="en-US"/>
        </w:rPr>
        <w:t> </w:t>
      </w:r>
      <w:r>
        <w:rPr>
          <w:snapToGrid w:val="0"/>
          <w:sz w:val="28"/>
        </w:rPr>
        <w:t>—это обширная область повседневной социальной практики, нацеленной на профилактику и разрешение социальных проблем о</w:t>
      </w:r>
      <w:r>
        <w:rPr>
          <w:snapToGrid w:val="0"/>
          <w:sz w:val="28"/>
        </w:rPr>
        <w:t>бщества и его вооруженных сил. Это интегративный, многоплановый вид профессиональной деятельности. Ее</w:t>
      </w:r>
      <w:r>
        <w:rPr>
          <w:snapToGrid w:val="0"/>
          <w:sz w:val="28"/>
          <w:lang w:val="en-US"/>
        </w:rPr>
        <w:t> </w:t>
      </w:r>
      <w:r>
        <w:rPr>
          <w:snapToGrid w:val="0"/>
          <w:sz w:val="28"/>
        </w:rPr>
        <w:t>цель, гибко реагируя на процессы и явления в обществе, изменять социальное положение личности, группы или общности, разрешать социальные проблемы, создава</w:t>
      </w:r>
      <w:r>
        <w:rPr>
          <w:snapToGrid w:val="0"/>
          <w:sz w:val="28"/>
        </w:rPr>
        <w:t>ть условия для достойного существования и социального функционирования человека. Специфика объектов социальной работы такова, что не терпит "пробных", "тренировочных" попыток, экспериментирования при отсутствии четкой нацеленности на безусловное решение со</w:t>
      </w:r>
      <w:r>
        <w:rPr>
          <w:snapToGrid w:val="0"/>
          <w:sz w:val="28"/>
        </w:rPr>
        <w:t>циальных проблем людей. Всякие неудачи здесь чреваты возможностью нанесения человеку обиды, психической травмы, порождения социального напряжения и конфликтов. Поэтому в основе социальной работы должны лежать не абстрактные и универсальные "методы", "пути"</w:t>
      </w:r>
      <w:r>
        <w:rPr>
          <w:snapToGrid w:val="0"/>
          <w:sz w:val="28"/>
        </w:rPr>
        <w:t>, "способы" и "средства", а построенные на основе единой теоретической концепции, скоординированные и выверенные программы с адекватным операциональным и средственным обеспечением, с отлаженной техникой воздействия на социальные процессы и явления, с надеж</w:t>
      </w:r>
      <w:r>
        <w:rPr>
          <w:snapToGrid w:val="0"/>
          <w:sz w:val="28"/>
        </w:rPr>
        <w:t>ными методиками диагностики и контроля за результатами вмешательства в жизненную ситуацию человека, то есть технологии.</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b/>
          <w:snapToGrid w:val="0"/>
          <w:sz w:val="28"/>
        </w:rPr>
        <w:t>1.</w:t>
      </w:r>
      <w:r>
        <w:rPr>
          <w:snapToGrid w:val="0"/>
          <w:sz w:val="28"/>
        </w:rPr>
        <w:t xml:space="preserve"> </w:t>
      </w:r>
      <w:r>
        <w:rPr>
          <w:b/>
          <w:snapToGrid w:val="0"/>
          <w:sz w:val="28"/>
        </w:rPr>
        <w:t>Сущность технологий социальной работы</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482"/>
        <w:jc w:val="both"/>
        <w:rPr>
          <w:snapToGrid w:val="0"/>
          <w:sz w:val="24"/>
        </w:rPr>
      </w:pPr>
      <w:r>
        <w:rPr>
          <w:snapToGrid w:val="0"/>
          <w:sz w:val="28"/>
        </w:rPr>
        <w:t xml:space="preserve">Несмотря на то, что в последние десятилетия отмечается своеобразный технологический "бум" в </w:t>
      </w:r>
      <w:r>
        <w:rPr>
          <w:snapToGrid w:val="0"/>
          <w:sz w:val="28"/>
        </w:rPr>
        <w:t xml:space="preserve">различных сферах человеческой деятельности (в производстве, научных исследованиях, педагогике, психологии, социальной </w:t>
      </w:r>
      <w:r>
        <w:rPr>
          <w:snapToGrid w:val="0"/>
          <w:sz w:val="28"/>
        </w:rPr>
        <w:lastRenderedPageBreak/>
        <w:t>работе и др.), до сих пор удовлетворительного определения социальной технологии не сформулировано. Предпринимаемые в этом отношении попытк</w:t>
      </w:r>
      <w:r>
        <w:rPr>
          <w:snapToGrid w:val="0"/>
          <w:sz w:val="28"/>
        </w:rPr>
        <w:t>и страдают или предельной размытостью границ предла-</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- 95 -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гаемых дефиниций или необоснованным сужением рамок квалифицируемого явления, сведением его к одному из собственных элементов или процессу построения технологии.</w:t>
      </w:r>
    </w:p>
    <w:p w:rsidR="00000000" w:rsidRDefault="00E56683">
      <w:pPr>
        <w:widowControl w:val="0"/>
        <w:ind w:firstLine="482"/>
        <w:jc w:val="both"/>
        <w:rPr>
          <w:snapToGrid w:val="0"/>
          <w:sz w:val="24"/>
        </w:rPr>
      </w:pPr>
      <w:r>
        <w:rPr>
          <w:snapToGrid w:val="0"/>
          <w:sz w:val="28"/>
        </w:rPr>
        <w:t>Однако в каждой попытке понять с</w:t>
      </w:r>
      <w:r>
        <w:rPr>
          <w:snapToGrid w:val="0"/>
          <w:sz w:val="28"/>
        </w:rPr>
        <w:t>ущество технологии в социальной работе содержатся рациональные моменты, в совокупности указывающие на те исходные позиции, которые должны быть учтены при формулировании ее определения. Важнейшими  из таких позиций являются следующие :</w:t>
      </w:r>
    </w:p>
    <w:p w:rsidR="00000000" w:rsidRDefault="00E56683">
      <w:pPr>
        <w:widowControl w:val="0"/>
        <w:ind w:firstLine="601"/>
        <w:jc w:val="both"/>
        <w:rPr>
          <w:snapToGrid w:val="0"/>
          <w:sz w:val="24"/>
        </w:rPr>
      </w:pPr>
      <w:r>
        <w:rPr>
          <w:snapToGrid w:val="0"/>
          <w:sz w:val="28"/>
        </w:rPr>
        <w:t>1.</w:t>
      </w:r>
      <w:r>
        <w:rPr>
          <w:snapToGrid w:val="0"/>
          <w:sz w:val="28"/>
          <w:lang w:val="en-US"/>
        </w:rPr>
        <w:t> </w:t>
      </w:r>
      <w:r>
        <w:rPr>
          <w:snapToGrid w:val="0"/>
          <w:sz w:val="28"/>
        </w:rPr>
        <w:t>Технологии социаль</w:t>
      </w:r>
      <w:r>
        <w:rPr>
          <w:snapToGrid w:val="0"/>
          <w:sz w:val="28"/>
        </w:rPr>
        <w:t>ной работы есть результат научного анализа или выверенного опыта решения социальных проблем. Они социальны по своей природе, ибо технологией можно считать лишь то, что существует в форме, допускающей возможность ее использования другими субъектами. В</w:t>
      </w:r>
      <w:r>
        <w:rPr>
          <w:snapToGrid w:val="0"/>
          <w:sz w:val="28"/>
          <w:lang w:val="en-US"/>
        </w:rPr>
        <w:t> </w:t>
      </w:r>
      <w:r>
        <w:rPr>
          <w:snapToGrid w:val="0"/>
          <w:sz w:val="28"/>
        </w:rPr>
        <w:t>струк</w:t>
      </w:r>
      <w:r>
        <w:rPr>
          <w:snapToGrid w:val="0"/>
          <w:sz w:val="28"/>
        </w:rPr>
        <w:t>туре и содержании технологии социальной работы не должно содержаться чисто субъективных элементов, делающих ее орудием исключительно одного человека-"мага", "кудесника", обладающего уникальными психологическими качествами.</w:t>
      </w:r>
    </w:p>
    <w:p w:rsidR="00000000" w:rsidRDefault="00E56683">
      <w:pPr>
        <w:widowControl w:val="0"/>
        <w:ind w:firstLine="601"/>
        <w:jc w:val="both"/>
        <w:rPr>
          <w:snapToGrid w:val="0"/>
          <w:sz w:val="24"/>
        </w:rPr>
      </w:pPr>
      <w:r>
        <w:rPr>
          <w:snapToGrid w:val="0"/>
          <w:sz w:val="28"/>
        </w:rPr>
        <w:t>2.</w:t>
      </w:r>
      <w:r>
        <w:rPr>
          <w:snapToGrid w:val="0"/>
          <w:sz w:val="28"/>
          <w:lang w:val="en-US"/>
        </w:rPr>
        <w:t> </w:t>
      </w:r>
      <w:r>
        <w:rPr>
          <w:snapToGrid w:val="0"/>
          <w:sz w:val="28"/>
        </w:rPr>
        <w:t xml:space="preserve">Технология представляет собой </w:t>
      </w:r>
      <w:r>
        <w:rPr>
          <w:snapToGrid w:val="0"/>
          <w:sz w:val="28"/>
        </w:rPr>
        <w:t>целостное, внутренне взаимосвязанное, готовое к использованию средство решения социальных проблем того или иного типа, класса. По</w:t>
      </w:r>
      <w:r>
        <w:rPr>
          <w:snapToGrid w:val="0"/>
          <w:sz w:val="28"/>
          <w:lang w:val="en-US"/>
        </w:rPr>
        <w:t> </w:t>
      </w:r>
      <w:r>
        <w:rPr>
          <w:snapToGrid w:val="0"/>
          <w:sz w:val="28"/>
        </w:rPr>
        <w:t>существу она олицетворяет собой своеобразный «решебник»—представленную в свернутом виде решенную социальную проблему. Структур</w:t>
      </w:r>
      <w:r>
        <w:rPr>
          <w:snapToGrid w:val="0"/>
          <w:sz w:val="28"/>
        </w:rPr>
        <w:t>а технологии, наряду с элементным составом (методы, действия, средства), содержит четкую пространственно-временную определенность - алгоритм.</w:t>
      </w:r>
    </w:p>
    <w:p w:rsidR="00000000" w:rsidRDefault="00E56683">
      <w:pPr>
        <w:widowControl w:val="0"/>
        <w:ind w:firstLine="601"/>
        <w:jc w:val="both"/>
        <w:rPr>
          <w:snapToGrid w:val="0"/>
          <w:sz w:val="24"/>
        </w:rPr>
      </w:pPr>
      <w:r>
        <w:rPr>
          <w:snapToGrid w:val="0"/>
          <w:sz w:val="28"/>
        </w:rPr>
        <w:t>3.</w:t>
      </w:r>
      <w:r>
        <w:rPr>
          <w:snapToGrid w:val="0"/>
          <w:sz w:val="28"/>
          <w:lang w:val="en-US"/>
        </w:rPr>
        <w:t> </w:t>
      </w:r>
      <w:r>
        <w:rPr>
          <w:snapToGrid w:val="0"/>
          <w:sz w:val="28"/>
        </w:rPr>
        <w:t>Технологии социальной работы создаются посредством рационального расчленения реального или теоретически описанн</w:t>
      </w:r>
      <w:r>
        <w:rPr>
          <w:snapToGrid w:val="0"/>
          <w:sz w:val="28"/>
        </w:rPr>
        <w:t>ого процесса решения той или иной социальной проблемы на ряд последовательных, взаимосвязанных процедур, операций, методов применения средств, с их последующим соединением в единую скоординированную и синхронизированную систему</w:t>
      </w:r>
      <w:r>
        <w:rPr>
          <w:snapToGrid w:val="0"/>
          <w:sz w:val="28"/>
          <w:lang w:val="en-US"/>
        </w:rPr>
        <w:t> </w:t>
      </w:r>
      <w:r>
        <w:rPr>
          <w:snapToGrid w:val="0"/>
          <w:sz w:val="28"/>
        </w:rPr>
        <w:t>(5).</w:t>
      </w:r>
    </w:p>
    <w:p w:rsidR="00000000" w:rsidRDefault="00E56683">
      <w:pPr>
        <w:widowControl w:val="0"/>
        <w:ind w:firstLine="482"/>
        <w:jc w:val="both"/>
        <w:rPr>
          <w:snapToGrid w:val="0"/>
          <w:sz w:val="24"/>
        </w:rPr>
      </w:pPr>
      <w:r>
        <w:rPr>
          <w:snapToGrid w:val="0"/>
          <w:sz w:val="28"/>
        </w:rPr>
        <w:t>Дробление процесса соци</w:t>
      </w:r>
      <w:r>
        <w:rPr>
          <w:snapToGrid w:val="0"/>
          <w:sz w:val="28"/>
        </w:rPr>
        <w:t>альной работы на отдельные процедуры и операции, выполняемые более или менее единообразно позволяет достигать ряд свойственных технологии эффектов: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выявить и учесть закономерности эффективного выполнения операций определенного типа;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дифференцировать ру</w:t>
      </w:r>
      <w:r>
        <w:rPr>
          <w:snapToGrid w:val="0"/>
          <w:sz w:val="28"/>
        </w:rPr>
        <w:t>тинные, поддающиеся автоматизации и сложные, творческие задачи;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осуществлять поэтапный контроль за ходом процесса решения социальной проблемы;</w:t>
      </w:r>
    </w:p>
    <w:p w:rsidR="00000000" w:rsidRDefault="00E56683">
      <w:pPr>
        <w:widowControl w:val="0"/>
        <w:ind w:firstLine="601"/>
        <w:jc w:val="both"/>
        <w:rPr>
          <w:snapToGrid w:val="0"/>
          <w:sz w:val="24"/>
        </w:rPr>
      </w:pPr>
      <w:r>
        <w:rPr>
          <w:snapToGrid w:val="0"/>
          <w:sz w:val="28"/>
        </w:rPr>
        <w:lastRenderedPageBreak/>
        <w:t>-</w:t>
      </w:r>
      <w:r>
        <w:rPr>
          <w:snapToGrid w:val="0"/>
          <w:sz w:val="28"/>
          <w:lang w:val="en-US"/>
        </w:rPr>
        <w:t> </w:t>
      </w:r>
      <w:r>
        <w:rPr>
          <w:snapToGrid w:val="0"/>
          <w:sz w:val="28"/>
        </w:rPr>
        <w:t>осуществлять систематизацию, комплексирование процедур социальной работы, избегать ненужных повторов, дублиро</w:t>
      </w:r>
      <w:r>
        <w:rPr>
          <w:snapToGrid w:val="0"/>
          <w:sz w:val="28"/>
        </w:rPr>
        <w:t>вания, вырабатывать общую технологическую схему решения однотипных проблем.</w:t>
      </w:r>
    </w:p>
    <w:p w:rsidR="00000000" w:rsidRDefault="00E56683">
      <w:pPr>
        <w:widowControl w:val="0"/>
        <w:ind w:firstLine="601"/>
        <w:jc w:val="center"/>
        <w:rPr>
          <w:snapToGrid w:val="0"/>
          <w:sz w:val="24"/>
        </w:rPr>
      </w:pPr>
      <w:r>
        <w:rPr>
          <w:snapToGrid w:val="0"/>
          <w:sz w:val="28"/>
        </w:rPr>
        <w:t>4.</w:t>
      </w:r>
      <w:r>
        <w:rPr>
          <w:snapToGrid w:val="0"/>
          <w:sz w:val="28"/>
          <w:lang w:val="en-US"/>
        </w:rPr>
        <w:t> </w:t>
      </w:r>
      <w:r>
        <w:rPr>
          <w:snapToGrid w:val="0"/>
          <w:sz w:val="28"/>
        </w:rPr>
        <w:t>Использование технологии должно облегчать процесс решения социальных проблем, делать его более эффективным и безопасным по сравнению с "нетехнологическими" способами работы. Иде</w:t>
      </w:r>
      <w:r>
        <w:rPr>
          <w:snapToGrid w:val="0"/>
          <w:sz w:val="28"/>
        </w:rPr>
        <w:t xml:space="preserve">альная технология </w:t>
      </w:r>
      <w:r>
        <w:rPr>
          <w:snapToGrid w:val="0"/>
          <w:sz w:val="24"/>
        </w:rPr>
        <w:t>- 96 -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должна быть свободна от каких-либо побочных негативных эффектов.</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учетом перечисленных позиций можно сформулировать обобщающее определение технологии социальной работы.</w:t>
      </w:r>
    </w:p>
    <w:p w:rsidR="00000000" w:rsidRDefault="00E56683">
      <w:pPr>
        <w:widowControl w:val="0"/>
        <w:ind w:firstLine="482"/>
        <w:jc w:val="both"/>
        <w:rPr>
          <w:snapToGrid w:val="0"/>
          <w:sz w:val="24"/>
        </w:rPr>
      </w:pPr>
      <w:r>
        <w:rPr>
          <w:snapToGrid w:val="0"/>
          <w:sz w:val="28"/>
        </w:rPr>
        <w:t xml:space="preserve">Под </w:t>
      </w:r>
      <w:r>
        <w:rPr>
          <w:b/>
          <w:snapToGrid w:val="0"/>
          <w:sz w:val="28"/>
        </w:rPr>
        <w:t>технологие</w:t>
      </w:r>
      <w:r>
        <w:rPr>
          <w:b/>
          <w:snapToGrid w:val="0"/>
          <w:spacing w:val="40"/>
          <w:sz w:val="28"/>
        </w:rPr>
        <w:t>й</w:t>
      </w:r>
      <w:r>
        <w:rPr>
          <w:snapToGrid w:val="0"/>
          <w:sz w:val="28"/>
        </w:rPr>
        <w:t xml:space="preserve">(от греч. —искусство, мастерство, умение) </w:t>
      </w:r>
      <w:r>
        <w:rPr>
          <w:b/>
          <w:snapToGrid w:val="0"/>
          <w:sz w:val="28"/>
        </w:rPr>
        <w:t>со</w:t>
      </w:r>
      <w:r>
        <w:rPr>
          <w:b/>
          <w:snapToGrid w:val="0"/>
          <w:sz w:val="28"/>
        </w:rPr>
        <w:t>циальной работы</w:t>
      </w:r>
      <w:r>
        <w:rPr>
          <w:snapToGrid w:val="0"/>
          <w:sz w:val="28"/>
        </w:rPr>
        <w:t xml:space="preserve"> понимается совокупность и последовательность процедур, операций, средств, приемов решения социальных проблем определенного типа и класса, осуществляемых на основе единой теоретической концепции, стратегии и тактики их применения. Другими сл</w:t>
      </w:r>
      <w:r>
        <w:rPr>
          <w:snapToGrid w:val="0"/>
          <w:sz w:val="28"/>
        </w:rPr>
        <w:t>овами, —это своеобразная модель решения конкретных социальных проблем.</w:t>
      </w:r>
    </w:p>
    <w:p w:rsidR="00000000" w:rsidRDefault="00E56683">
      <w:pPr>
        <w:widowControl w:val="0"/>
        <w:ind w:firstLine="482"/>
        <w:jc w:val="both"/>
        <w:rPr>
          <w:snapToGrid w:val="0"/>
          <w:sz w:val="24"/>
        </w:rPr>
      </w:pPr>
      <w:r>
        <w:rPr>
          <w:snapToGrid w:val="0"/>
          <w:sz w:val="28"/>
        </w:rPr>
        <w:t>Многие специалисты сходятся на том, что в структуру любой технологии входят следующие элементы: целостная теоретическая концепция, отражающая закономерности функционирования объектов со</w:t>
      </w:r>
      <w:r>
        <w:rPr>
          <w:snapToGrid w:val="0"/>
          <w:sz w:val="28"/>
        </w:rPr>
        <w:t>циальной работы, объект воздействия, алгоритм, технологические способы и средства его преобразования.</w:t>
      </w:r>
    </w:p>
    <w:p w:rsidR="00000000" w:rsidRDefault="00E56683">
      <w:pPr>
        <w:widowControl w:val="0"/>
        <w:ind w:firstLine="482"/>
        <w:jc w:val="both"/>
        <w:rPr>
          <w:snapToGrid w:val="0"/>
          <w:sz w:val="24"/>
        </w:rPr>
      </w:pPr>
      <w:r>
        <w:rPr>
          <w:snapToGrid w:val="0"/>
          <w:sz w:val="28"/>
        </w:rPr>
        <w:t xml:space="preserve">В </w:t>
      </w:r>
      <w:r>
        <w:rPr>
          <w:snapToGrid w:val="0"/>
          <w:sz w:val="28"/>
          <w:lang w:val="en-US"/>
        </w:rPr>
        <w:t> </w:t>
      </w:r>
      <w:r>
        <w:rPr>
          <w:snapToGrid w:val="0"/>
          <w:sz w:val="28"/>
        </w:rPr>
        <w:t>качестве  теоретического основания  технологий социальной работы может быть использовано представление о социо-витальном (необходимом для жизни в общес</w:t>
      </w:r>
      <w:r>
        <w:rPr>
          <w:snapToGrid w:val="0"/>
          <w:sz w:val="28"/>
        </w:rPr>
        <w:t>тве) ресурсе человека, отражающем возможность его эффективного социального существования. В</w:t>
      </w:r>
      <w:r>
        <w:rPr>
          <w:snapToGrid w:val="0"/>
          <w:sz w:val="28"/>
          <w:lang w:val="en-US"/>
        </w:rPr>
        <w:t> </w:t>
      </w:r>
      <w:r>
        <w:rPr>
          <w:snapToGrid w:val="0"/>
          <w:sz w:val="28"/>
        </w:rPr>
        <w:t>соответствии с этим представлением, каждый человек рождается на свет для того, чтобы реализовать свой жизненный и личностный потенциал. Чтобы помочь в этом друг дру</w:t>
      </w:r>
      <w:r>
        <w:rPr>
          <w:snapToGrid w:val="0"/>
          <w:sz w:val="28"/>
        </w:rPr>
        <w:t>гу, люди вступают в различные сообщества, социальные группы, создают общества и государства. Последние призваны, в случае необходимости, компенсировать недостающие или утраченные возможности своих членов для их самореализации и обеспечить их полноценное, д</w:t>
      </w:r>
      <w:r>
        <w:rPr>
          <w:snapToGrid w:val="0"/>
          <w:sz w:val="28"/>
        </w:rPr>
        <w:t xml:space="preserve">остойное данного общества существование. Это достигается посредством создания, развития, коррекции и восстановления </w:t>
      </w:r>
      <w:r>
        <w:rPr>
          <w:b/>
          <w:snapToGrid w:val="0"/>
          <w:sz w:val="28"/>
        </w:rPr>
        <w:t xml:space="preserve">социо-витального </w:t>
      </w:r>
      <w:r>
        <w:rPr>
          <w:snapToGrid w:val="0"/>
          <w:sz w:val="28"/>
        </w:rPr>
        <w:t xml:space="preserve">(лат. </w:t>
      </w:r>
      <w:r>
        <w:rPr>
          <w:snapToGrid w:val="0"/>
          <w:sz w:val="28"/>
          <w:lang w:val="en-US"/>
        </w:rPr>
        <w:t>socialis</w:t>
      </w:r>
      <w:r>
        <w:rPr>
          <w:snapToGrid w:val="0"/>
          <w:sz w:val="28"/>
        </w:rPr>
        <w:t xml:space="preserve"> —общественный,связанный с жизнью в обществе; лат. </w:t>
      </w:r>
      <w:r>
        <w:rPr>
          <w:snapToGrid w:val="0"/>
          <w:sz w:val="28"/>
          <w:lang w:val="en-US"/>
        </w:rPr>
        <w:t>vitalis</w:t>
      </w:r>
      <w:r>
        <w:rPr>
          <w:snapToGrid w:val="0"/>
          <w:sz w:val="28"/>
        </w:rPr>
        <w:t xml:space="preserve"> —жизненный) </w:t>
      </w:r>
      <w:r>
        <w:rPr>
          <w:b/>
          <w:snapToGrid w:val="0"/>
          <w:sz w:val="28"/>
        </w:rPr>
        <w:t>ресурса</w:t>
      </w:r>
      <w:r>
        <w:rPr>
          <w:snapToGrid w:val="0"/>
          <w:sz w:val="28"/>
        </w:rPr>
        <w:t xml:space="preserve"> человека (группы), представляю</w:t>
      </w:r>
      <w:r>
        <w:rPr>
          <w:snapToGrid w:val="0"/>
          <w:sz w:val="28"/>
        </w:rPr>
        <w:t>щего собой собой совокупность наличных психологических качеств и состояний, физического и психического здоровья, сложившейся системы социальных связей и отношений, доступных материальных и духовных благ, обеспечивающих тот или иной уровень жизнедеятельност</w:t>
      </w:r>
      <w:r>
        <w:rPr>
          <w:snapToGrid w:val="0"/>
          <w:sz w:val="28"/>
        </w:rPr>
        <w:t>и в обществе.</w:t>
      </w:r>
    </w:p>
    <w:p w:rsidR="00000000" w:rsidRDefault="00E56683">
      <w:pPr>
        <w:widowControl w:val="0"/>
        <w:ind w:firstLine="482"/>
        <w:jc w:val="both"/>
        <w:rPr>
          <w:snapToGrid w:val="0"/>
          <w:sz w:val="24"/>
        </w:rPr>
      </w:pPr>
      <w:r>
        <w:rPr>
          <w:snapToGrid w:val="0"/>
          <w:sz w:val="28"/>
        </w:rPr>
        <w:t>Социо-витальный ресурс человека определяется качественным состоянием следующих компонентов: а) биофизиологического</w:t>
      </w:r>
      <w:r>
        <w:rPr>
          <w:snapToGrid w:val="0"/>
          <w:sz w:val="28"/>
          <w:lang w:val="en-US"/>
        </w:rPr>
        <w:t> </w:t>
      </w:r>
      <w:r>
        <w:rPr>
          <w:snapToGrid w:val="0"/>
          <w:sz w:val="28"/>
        </w:rPr>
        <w:t>—уровень физического развития и здоровья; б) психофизиологического</w:t>
      </w:r>
      <w:r>
        <w:rPr>
          <w:snapToGrid w:val="0"/>
          <w:sz w:val="28"/>
          <w:lang w:val="en-US"/>
        </w:rPr>
        <w:t> </w:t>
      </w:r>
      <w:r>
        <w:rPr>
          <w:snapToGrid w:val="0"/>
          <w:sz w:val="28"/>
        </w:rPr>
        <w:t xml:space="preserve">—состояние </w:t>
      </w:r>
      <w:r>
        <w:rPr>
          <w:snapToGrid w:val="0"/>
          <w:sz w:val="28"/>
        </w:rPr>
        <w:lastRenderedPageBreak/>
        <w:t>психического здоровья, особенности нервно</w:t>
      </w:r>
      <w:r>
        <w:rPr>
          <w:snapToGrid w:val="0"/>
          <w:sz w:val="28"/>
          <w:lang w:val="en-US"/>
        </w:rPr>
        <w:t> </w:t>
      </w:r>
      <w:r>
        <w:rPr>
          <w:snapToGrid w:val="0"/>
          <w:sz w:val="28"/>
        </w:rPr>
        <w:t>- психи</w:t>
      </w:r>
      <w:r>
        <w:rPr>
          <w:snapToGrid w:val="0"/>
          <w:sz w:val="28"/>
        </w:rPr>
        <w:t>ческой организации человека, его темперамента, состояние работоспособности, усталости; в) психологического</w:t>
      </w:r>
      <w:r>
        <w:rPr>
          <w:snapToGrid w:val="0"/>
          <w:sz w:val="28"/>
          <w:lang w:val="en-US"/>
        </w:rPr>
        <w:t> </w:t>
      </w:r>
      <w:r>
        <w:rPr>
          <w:snapToGrid w:val="0"/>
          <w:sz w:val="28"/>
        </w:rPr>
        <w:t>—уровень интеллектуального развития, качественное содержание Я</w:t>
      </w:r>
      <w:r>
        <w:rPr>
          <w:snapToGrid w:val="0"/>
          <w:sz w:val="28"/>
        </w:rPr>
        <w:noBreakHyphen/>
        <w:t>концепции, наличные и потенциальные способности, коммуникативная компетентность и др.;</w:t>
      </w:r>
      <w:r>
        <w:rPr>
          <w:snapToGrid w:val="0"/>
          <w:sz w:val="28"/>
        </w:rPr>
        <w:t xml:space="preserve"> г)</w:t>
      </w:r>
      <w:r>
        <w:rPr>
          <w:snapToGrid w:val="0"/>
          <w:sz w:val="28"/>
          <w:lang w:val="en-US"/>
        </w:rPr>
        <w:t> </w:t>
      </w:r>
      <w:r>
        <w:rPr>
          <w:snapToGrid w:val="0"/>
          <w:sz w:val="28"/>
        </w:rPr>
        <w:t>социального</w:t>
      </w:r>
      <w:r>
        <w:rPr>
          <w:snapToGrid w:val="0"/>
          <w:sz w:val="28"/>
          <w:lang w:val="en-US"/>
        </w:rPr>
        <w:t> </w:t>
      </w:r>
      <w:r>
        <w:rPr>
          <w:snapToGrid w:val="0"/>
          <w:sz w:val="28"/>
        </w:rPr>
        <w:t>—социальное положение ( статус) человека в обществе и микросоциуме, состояние социальных связей и отношений, наличие родственников, друзей, иных лиц, заинтересованных     в        благополучии      данного        человека; д)   правового</w:t>
      </w:r>
      <w:r>
        <w:rPr>
          <w:snapToGrid w:val="0"/>
          <w:sz w:val="28"/>
          <w:lang w:val="en-US"/>
        </w:rPr>
        <w:t> </w:t>
      </w:r>
      <w:r>
        <w:rPr>
          <w:snapToGrid w:val="0"/>
          <w:sz w:val="28"/>
        </w:rPr>
        <w:t>—</w:t>
      </w:r>
    </w:p>
    <w:p w:rsidR="00000000" w:rsidRDefault="00E56683">
      <w:pPr>
        <w:widowControl w:val="0"/>
        <w:ind w:firstLine="482"/>
        <w:jc w:val="center"/>
        <w:rPr>
          <w:snapToGrid w:val="0"/>
          <w:sz w:val="24"/>
        </w:rPr>
      </w:pPr>
      <w:r>
        <w:rPr>
          <w:snapToGrid w:val="0"/>
          <w:sz w:val="24"/>
        </w:rPr>
        <w:t>- 97 -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наличие действующих законодательных актов, четко фиксирующих и защищающих права человека в связи с его текущей жизненной ситуацией;  ж) экономического</w:t>
      </w:r>
      <w:r>
        <w:rPr>
          <w:snapToGrid w:val="0"/>
          <w:sz w:val="28"/>
          <w:lang w:val="en-US"/>
        </w:rPr>
        <w:t> </w:t>
      </w:r>
      <w:r>
        <w:rPr>
          <w:snapToGrid w:val="0"/>
          <w:sz w:val="28"/>
        </w:rPr>
        <w:t>—особенности материального положения: уровень заработной платы, пенсионного обеспечения, пособий</w:t>
      </w:r>
      <w:r>
        <w:rPr>
          <w:snapToGrid w:val="0"/>
          <w:sz w:val="28"/>
        </w:rPr>
        <w:t>, социального обслуживания, наличие материальных запасов и другие).</w:t>
      </w:r>
    </w:p>
    <w:p w:rsidR="00000000" w:rsidRDefault="00E56683">
      <w:pPr>
        <w:widowControl w:val="0"/>
        <w:ind w:firstLine="482"/>
        <w:jc w:val="both"/>
        <w:rPr>
          <w:snapToGrid w:val="0"/>
          <w:sz w:val="24"/>
        </w:rPr>
      </w:pPr>
      <w:r>
        <w:rPr>
          <w:snapToGrid w:val="0"/>
          <w:sz w:val="28"/>
        </w:rPr>
        <w:t>Социо-витальный ресурс человека</w:t>
      </w:r>
      <w:r>
        <w:rPr>
          <w:snapToGrid w:val="0"/>
          <w:sz w:val="28"/>
          <w:lang w:val="en-US"/>
        </w:rPr>
        <w:t> </w:t>
      </w:r>
      <w:r>
        <w:rPr>
          <w:snapToGrid w:val="0"/>
          <w:sz w:val="28"/>
        </w:rPr>
        <w:t>—величина не абсолютная. Она зависит от господствующих в данном социуме и сознании конкретного человека представлений о социальном благополучии. Ресурсы хар</w:t>
      </w:r>
      <w:r>
        <w:rPr>
          <w:snapToGrid w:val="0"/>
          <w:sz w:val="28"/>
        </w:rPr>
        <w:t>актеризуются различной степенью доступности для разных людей и для одного и того же человека в различных ситуациях его жизнедеятельности. Они могут отсутствовать, быть недоступными в силу внешних и внутренних причин, считаться нравственно неприемлемыми, су</w:t>
      </w:r>
      <w:r>
        <w:rPr>
          <w:snapToGrid w:val="0"/>
          <w:sz w:val="28"/>
        </w:rPr>
        <w:t>ществовать в виде квазиресурсов (наркотики, алкоголь и др.), их наличие может не осознаваться человеком. Поэтому текущее состояние и качественное содержание социо-витального ресурса во многом задают характеристики всех остальных составляющих технологии соц</w:t>
      </w:r>
      <w:r>
        <w:rPr>
          <w:snapToGrid w:val="0"/>
          <w:sz w:val="28"/>
        </w:rPr>
        <w:t>иальной работы и ее целостные характеристики.</w:t>
      </w:r>
    </w:p>
    <w:p w:rsidR="00000000" w:rsidRDefault="00E56683">
      <w:pPr>
        <w:widowControl w:val="0"/>
        <w:ind w:firstLine="482"/>
        <w:jc w:val="both"/>
        <w:rPr>
          <w:snapToGrid w:val="0"/>
          <w:sz w:val="24"/>
        </w:rPr>
      </w:pPr>
      <w:r>
        <w:rPr>
          <w:snapToGrid w:val="0"/>
          <w:sz w:val="28"/>
        </w:rPr>
        <w:t>Отсутствие или недостаток жизненного ресурса должен компенсироваться государством в той степени, в которой оно стремится обеспечить свое благополучие и процветание. Несоответствие качественно-количественного со</w:t>
      </w:r>
      <w:r>
        <w:rPr>
          <w:snapToGrid w:val="0"/>
          <w:sz w:val="28"/>
        </w:rPr>
        <w:t xml:space="preserve">стояния такого ресурса требованиям и обстоятельствам конкретной социальной ситуации порождает </w:t>
      </w:r>
      <w:r>
        <w:rPr>
          <w:i/>
          <w:snapToGrid w:val="0"/>
          <w:sz w:val="28"/>
        </w:rPr>
        <w:t>социальную проблему.</w:t>
      </w:r>
      <w:r>
        <w:rPr>
          <w:snapToGrid w:val="0"/>
          <w:sz w:val="28"/>
        </w:rPr>
        <w:t xml:space="preserve"> Люди и группы, имеющие конкретные социальные проблемы, рассматриваются в качестве </w:t>
      </w:r>
      <w:r>
        <w:rPr>
          <w:i/>
          <w:snapToGrid w:val="0"/>
          <w:sz w:val="28"/>
        </w:rPr>
        <w:t>объектов</w:t>
      </w:r>
      <w:r>
        <w:rPr>
          <w:snapToGrid w:val="0"/>
          <w:sz w:val="28"/>
        </w:rPr>
        <w:t xml:space="preserve"> технологии их решения.</w:t>
      </w:r>
    </w:p>
    <w:p w:rsidR="00000000" w:rsidRDefault="00E56683">
      <w:pPr>
        <w:widowControl w:val="0"/>
        <w:ind w:firstLine="482"/>
        <w:jc w:val="both"/>
        <w:rPr>
          <w:snapToGrid w:val="0"/>
          <w:sz w:val="24"/>
        </w:rPr>
      </w:pPr>
      <w:r>
        <w:rPr>
          <w:snapToGrid w:val="0"/>
          <w:sz w:val="28"/>
        </w:rPr>
        <w:t>Третья составляющая техноло</w:t>
      </w:r>
      <w:r>
        <w:rPr>
          <w:snapToGrid w:val="0"/>
          <w:sz w:val="28"/>
        </w:rPr>
        <w:t>гии социальной работы</w:t>
      </w:r>
      <w:r>
        <w:rPr>
          <w:snapToGrid w:val="0"/>
          <w:sz w:val="28"/>
          <w:lang w:val="en-US"/>
        </w:rPr>
        <w:t> </w:t>
      </w:r>
      <w:r>
        <w:rPr>
          <w:snapToGrid w:val="0"/>
          <w:sz w:val="28"/>
        </w:rPr>
        <w:t>—</w:t>
      </w:r>
      <w:r>
        <w:rPr>
          <w:i/>
          <w:snapToGrid w:val="0"/>
          <w:sz w:val="28"/>
        </w:rPr>
        <w:t xml:space="preserve">алгоритм </w:t>
      </w:r>
      <w:r>
        <w:rPr>
          <w:snapToGrid w:val="0"/>
          <w:sz w:val="28"/>
        </w:rPr>
        <w:t>(технологическая процедура) представляет собой последовательность технологических операций по преобразованию социо-витального ресурса.</w:t>
      </w:r>
    </w:p>
    <w:p w:rsidR="00000000" w:rsidRDefault="00E56683">
      <w:pPr>
        <w:widowControl w:val="0"/>
        <w:ind w:firstLine="482"/>
        <w:jc w:val="both"/>
        <w:rPr>
          <w:snapToGrid w:val="0"/>
          <w:sz w:val="24"/>
        </w:rPr>
      </w:pPr>
      <w:r>
        <w:rPr>
          <w:i/>
          <w:snapToGrid w:val="0"/>
          <w:sz w:val="28"/>
        </w:rPr>
        <w:t>Технологические способы</w:t>
      </w:r>
      <w:r>
        <w:rPr>
          <w:snapToGrid w:val="0"/>
          <w:sz w:val="28"/>
        </w:rPr>
        <w:t xml:space="preserve"> —это правила, в соответствии с которыми осуществляется весь компл</w:t>
      </w:r>
      <w:r>
        <w:rPr>
          <w:snapToGrid w:val="0"/>
          <w:sz w:val="28"/>
        </w:rPr>
        <w:t>екс аналитических, диагностических, профилактических, коррекционных, реабилитационных мероприятий, профессиональные и этические нормы, обусловленные спецификой объекта.</w:t>
      </w:r>
    </w:p>
    <w:p w:rsidR="00000000" w:rsidRDefault="00E56683">
      <w:pPr>
        <w:widowControl w:val="0"/>
        <w:ind w:firstLine="482"/>
        <w:jc w:val="both"/>
        <w:rPr>
          <w:snapToGrid w:val="0"/>
          <w:sz w:val="24"/>
        </w:rPr>
      </w:pPr>
      <w:r>
        <w:rPr>
          <w:i/>
          <w:snapToGrid w:val="0"/>
          <w:sz w:val="28"/>
        </w:rPr>
        <w:t>Средства,</w:t>
      </w:r>
      <w:r>
        <w:rPr>
          <w:snapToGrid w:val="0"/>
          <w:sz w:val="28"/>
        </w:rPr>
        <w:t xml:space="preserve"> как компонент технологии социальной работы представляют </w:t>
      </w:r>
      <w:r>
        <w:rPr>
          <w:snapToGrid w:val="0"/>
          <w:sz w:val="28"/>
        </w:rPr>
        <w:lastRenderedPageBreak/>
        <w:t>собой нормативно-прав</w:t>
      </w:r>
      <w:r>
        <w:rPr>
          <w:snapToGrid w:val="0"/>
          <w:sz w:val="28"/>
        </w:rPr>
        <w:t>овые, экономические, социальные, педагогические, психологические, медицинские и иные возможности, используемые субъектами социальной работы для преобразования социо-витального ресурса отдельного человека, группы.</w:t>
      </w:r>
    </w:p>
    <w:p w:rsidR="00000000" w:rsidRDefault="00E56683">
      <w:pPr>
        <w:widowControl w:val="0"/>
        <w:ind w:firstLine="482"/>
        <w:jc w:val="both"/>
        <w:rPr>
          <w:snapToGrid w:val="0"/>
          <w:sz w:val="24"/>
        </w:rPr>
      </w:pPr>
      <w:r>
        <w:rPr>
          <w:snapToGrid w:val="0"/>
          <w:sz w:val="28"/>
        </w:rPr>
        <w:t>Таким образом, технология социальной работы</w:t>
      </w:r>
      <w:r>
        <w:rPr>
          <w:snapToGrid w:val="0"/>
          <w:sz w:val="28"/>
          <w:lang w:val="en-US"/>
        </w:rPr>
        <w:t> </w:t>
      </w:r>
      <w:r>
        <w:rPr>
          <w:snapToGrid w:val="0"/>
          <w:sz w:val="28"/>
        </w:rPr>
        <w:t>—это познанная и реализованная на практике закономерность оптимизации социо-витального ресурса человека в целях гармонизации его социального функционирования.</w:t>
      </w:r>
    </w:p>
    <w:p w:rsidR="00000000" w:rsidRDefault="00E56683">
      <w:pPr>
        <w:widowControl w:val="0"/>
        <w:spacing w:before="442" w:after="221"/>
        <w:jc w:val="center"/>
        <w:rPr>
          <w:snapToGrid w:val="0"/>
          <w:sz w:val="24"/>
        </w:rPr>
      </w:pPr>
    </w:p>
    <w:p w:rsidR="00000000" w:rsidRDefault="00E56683">
      <w:pPr>
        <w:widowControl w:val="0"/>
        <w:spacing w:before="442" w:after="221"/>
        <w:jc w:val="center"/>
        <w:rPr>
          <w:snapToGrid w:val="0"/>
          <w:sz w:val="24"/>
        </w:rPr>
      </w:pPr>
      <w:r>
        <w:rPr>
          <w:snapToGrid w:val="0"/>
          <w:sz w:val="24"/>
        </w:rPr>
        <w:t>- 98 -</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Классификация технологий социальной работы</w:t>
      </w:r>
    </w:p>
    <w:p w:rsidR="00000000" w:rsidRDefault="00E56683">
      <w:pPr>
        <w:widowControl w:val="0"/>
        <w:ind w:firstLine="482"/>
        <w:jc w:val="both"/>
        <w:rPr>
          <w:snapToGrid w:val="0"/>
          <w:sz w:val="24"/>
        </w:rPr>
      </w:pPr>
      <w:r>
        <w:rPr>
          <w:snapToGrid w:val="0"/>
          <w:sz w:val="28"/>
        </w:rPr>
        <w:t xml:space="preserve">Качественно-количественная характеристика </w:t>
      </w:r>
      <w:r>
        <w:rPr>
          <w:snapToGrid w:val="0"/>
          <w:sz w:val="28"/>
        </w:rPr>
        <w:t>составляющих позволяет классифицировать технологии социальной работы по различным основаниям.</w:t>
      </w:r>
    </w:p>
    <w:p w:rsidR="00000000" w:rsidRDefault="00E56683">
      <w:pPr>
        <w:widowControl w:val="0"/>
        <w:ind w:firstLine="482"/>
        <w:jc w:val="both"/>
        <w:rPr>
          <w:snapToGrid w:val="0"/>
          <w:sz w:val="24"/>
        </w:rPr>
      </w:pPr>
      <w:r>
        <w:rPr>
          <w:snapToGrid w:val="0"/>
          <w:sz w:val="28"/>
        </w:rPr>
        <w:t xml:space="preserve">Так, по основанию масштабов решаемой социальной проблемы выделяются технологии </w:t>
      </w:r>
      <w:r>
        <w:rPr>
          <w:b/>
          <w:snapToGrid w:val="0"/>
          <w:sz w:val="28"/>
        </w:rPr>
        <w:t>глобального, регионального и местного</w:t>
      </w:r>
      <w:r>
        <w:rPr>
          <w:b/>
          <w:i/>
          <w:snapToGrid w:val="0"/>
          <w:sz w:val="28"/>
        </w:rPr>
        <w:t xml:space="preserve"> </w:t>
      </w:r>
      <w:r>
        <w:rPr>
          <w:snapToGrid w:val="0"/>
          <w:sz w:val="28"/>
        </w:rPr>
        <w:t>уровней. По</w:t>
      </w:r>
      <w:r>
        <w:rPr>
          <w:snapToGrid w:val="0"/>
          <w:sz w:val="28"/>
          <w:lang w:val="en-US"/>
        </w:rPr>
        <w:t> </w:t>
      </w:r>
      <w:r>
        <w:rPr>
          <w:snapToGrid w:val="0"/>
          <w:sz w:val="28"/>
        </w:rPr>
        <w:t>критерию директивности (предписан</w:t>
      </w:r>
      <w:r>
        <w:rPr>
          <w:snapToGrid w:val="0"/>
          <w:sz w:val="28"/>
        </w:rPr>
        <w:t xml:space="preserve">ности) процедур технологии могут классифицироваться на </w:t>
      </w:r>
      <w:r>
        <w:rPr>
          <w:b/>
          <w:snapToGrid w:val="0"/>
          <w:sz w:val="28"/>
        </w:rPr>
        <w:t>рутинные и творческие</w:t>
      </w:r>
      <w:r>
        <w:rPr>
          <w:snapToGrid w:val="0"/>
          <w:sz w:val="28"/>
        </w:rPr>
        <w:t xml:space="preserve">. Новизна или обыденность используемых операций, способов и планируемого результата воздействия являются основанием для градации технологий на </w:t>
      </w:r>
      <w:r>
        <w:rPr>
          <w:b/>
          <w:snapToGrid w:val="0"/>
          <w:sz w:val="28"/>
        </w:rPr>
        <w:t>репродуктивные и инновационные</w:t>
      </w:r>
      <w:r>
        <w:rPr>
          <w:snapToGrid w:val="0"/>
          <w:sz w:val="28"/>
        </w:rPr>
        <w:t>.</w:t>
      </w:r>
      <w:r>
        <w:rPr>
          <w:snapToGrid w:val="0"/>
          <w:sz w:val="28"/>
          <w:lang w:val="en-US"/>
        </w:rPr>
        <w:t> </w:t>
      </w:r>
    </w:p>
    <w:p w:rsidR="00000000" w:rsidRDefault="00E56683">
      <w:pPr>
        <w:widowControl w:val="0"/>
        <w:ind w:firstLine="482"/>
        <w:jc w:val="both"/>
        <w:rPr>
          <w:snapToGrid w:val="0"/>
          <w:sz w:val="24"/>
        </w:rPr>
      </w:pPr>
      <w:r>
        <w:rPr>
          <w:snapToGrid w:val="0"/>
          <w:sz w:val="28"/>
        </w:rPr>
        <w:t>По</w:t>
      </w:r>
      <w:r>
        <w:rPr>
          <w:snapToGrid w:val="0"/>
          <w:sz w:val="28"/>
          <w:lang w:val="en-US"/>
        </w:rPr>
        <w:t> </w:t>
      </w:r>
      <w:r>
        <w:rPr>
          <w:snapToGrid w:val="0"/>
          <w:sz w:val="28"/>
        </w:rPr>
        <w:t>у</w:t>
      </w:r>
      <w:r>
        <w:rPr>
          <w:snapToGrid w:val="0"/>
          <w:sz w:val="28"/>
        </w:rPr>
        <w:t xml:space="preserve">словиям реализации некоторые специалисты выделяют </w:t>
      </w:r>
      <w:r>
        <w:rPr>
          <w:i/>
          <w:snapToGrid w:val="0"/>
          <w:sz w:val="28"/>
        </w:rPr>
        <w:t>кабинетные, лабораторные и полевые</w:t>
      </w:r>
      <w:r>
        <w:rPr>
          <w:snapToGrid w:val="0"/>
          <w:sz w:val="28"/>
        </w:rPr>
        <w:t>, а по продолжительности применения -</w:t>
      </w:r>
      <w:r>
        <w:rPr>
          <w:i/>
          <w:snapToGrid w:val="0"/>
          <w:sz w:val="28"/>
        </w:rPr>
        <w:t xml:space="preserve"> операционные</w:t>
      </w:r>
      <w:r>
        <w:rPr>
          <w:snapToGrid w:val="0"/>
          <w:sz w:val="28"/>
        </w:rPr>
        <w:t xml:space="preserve">, вводящиеся на время решения частной задачи, и </w:t>
      </w:r>
      <w:r>
        <w:rPr>
          <w:i/>
          <w:snapToGrid w:val="0"/>
          <w:sz w:val="28"/>
        </w:rPr>
        <w:t xml:space="preserve">передаваемые </w:t>
      </w:r>
      <w:r>
        <w:rPr>
          <w:snapToGrid w:val="0"/>
          <w:sz w:val="28"/>
        </w:rPr>
        <w:t>технологии.</w:t>
      </w:r>
    </w:p>
    <w:p w:rsidR="00000000" w:rsidRDefault="00E56683">
      <w:pPr>
        <w:widowControl w:val="0"/>
        <w:ind w:firstLine="482"/>
        <w:jc w:val="both"/>
        <w:rPr>
          <w:snapToGrid w:val="0"/>
          <w:sz w:val="24"/>
        </w:rPr>
      </w:pPr>
      <w:r>
        <w:rPr>
          <w:snapToGrid w:val="0"/>
          <w:sz w:val="28"/>
        </w:rPr>
        <w:t>Классифицируются технологии и по требованиям, пре</w:t>
      </w:r>
      <w:r>
        <w:rPr>
          <w:snapToGrid w:val="0"/>
          <w:sz w:val="28"/>
        </w:rPr>
        <w:t>дъявляемым к их пользователю. В</w:t>
      </w:r>
      <w:r>
        <w:rPr>
          <w:snapToGrid w:val="0"/>
          <w:sz w:val="28"/>
          <w:lang w:val="en-US"/>
        </w:rPr>
        <w:t> </w:t>
      </w:r>
      <w:r>
        <w:rPr>
          <w:snapToGrid w:val="0"/>
          <w:sz w:val="28"/>
        </w:rPr>
        <w:t xml:space="preserve">данном случае выделяют: </w:t>
      </w:r>
      <w:r>
        <w:rPr>
          <w:i/>
          <w:snapToGrid w:val="0"/>
          <w:sz w:val="28"/>
        </w:rPr>
        <w:t>простые</w:t>
      </w:r>
      <w:r>
        <w:rPr>
          <w:snapToGrid w:val="0"/>
          <w:sz w:val="28"/>
        </w:rPr>
        <w:t xml:space="preserve">, доступные неспециалистам; </w:t>
      </w:r>
      <w:r>
        <w:rPr>
          <w:i/>
          <w:snapToGrid w:val="0"/>
          <w:sz w:val="28"/>
        </w:rPr>
        <w:t>сложные,</w:t>
      </w:r>
      <w:r>
        <w:rPr>
          <w:snapToGrid w:val="0"/>
          <w:sz w:val="28"/>
        </w:rPr>
        <w:t xml:space="preserve"> востребующие </w:t>
      </w:r>
      <w:r>
        <w:rPr>
          <w:i/>
          <w:snapToGrid w:val="0"/>
          <w:sz w:val="28"/>
        </w:rPr>
        <w:t>специалистов одной квалификации</w:t>
      </w:r>
      <w:r>
        <w:rPr>
          <w:snapToGrid w:val="0"/>
          <w:sz w:val="28"/>
        </w:rPr>
        <w:t xml:space="preserve">; </w:t>
      </w:r>
      <w:r>
        <w:rPr>
          <w:i/>
          <w:snapToGrid w:val="0"/>
          <w:sz w:val="28"/>
        </w:rPr>
        <w:t>сложные,</w:t>
      </w:r>
      <w:r>
        <w:rPr>
          <w:snapToGrid w:val="0"/>
          <w:sz w:val="28"/>
        </w:rPr>
        <w:t xml:space="preserve"> востребующие </w:t>
      </w:r>
      <w:r>
        <w:rPr>
          <w:i/>
          <w:snapToGrid w:val="0"/>
          <w:sz w:val="28"/>
        </w:rPr>
        <w:t>специалистов нескольких направлений.</w:t>
      </w:r>
      <w:r>
        <w:rPr>
          <w:i/>
          <w:snapToGrid w:val="0"/>
          <w:sz w:val="28"/>
          <w:lang w:val="en-US"/>
        </w:rPr>
        <w:t> </w:t>
      </w:r>
    </w:p>
    <w:p w:rsidR="00000000" w:rsidRDefault="00E56683">
      <w:pPr>
        <w:widowControl w:val="0"/>
        <w:ind w:firstLine="482"/>
        <w:jc w:val="both"/>
        <w:rPr>
          <w:snapToGrid w:val="0"/>
          <w:sz w:val="24"/>
        </w:rPr>
      </w:pPr>
      <w:r>
        <w:rPr>
          <w:snapToGrid w:val="0"/>
          <w:sz w:val="28"/>
        </w:rPr>
        <w:t>Перечисленные основания для классификации, при все</w:t>
      </w:r>
      <w:r>
        <w:rPr>
          <w:snapToGrid w:val="0"/>
          <w:sz w:val="28"/>
        </w:rPr>
        <w:t>й их обоснованности, имеют скорее теоретическое, нежели практическое значение. Практика показывает, что, в зависимости от обстоятельств, одна и та же технология социальной работы может применяться на глобальном и региональном уровнях, в кабинете или в лабо</w:t>
      </w:r>
      <w:r>
        <w:rPr>
          <w:snapToGrid w:val="0"/>
          <w:sz w:val="28"/>
        </w:rPr>
        <w:t>ратории, вводиться на время или передаваться последователям.</w:t>
      </w:r>
    </w:p>
    <w:p w:rsidR="00000000" w:rsidRDefault="00E56683">
      <w:pPr>
        <w:widowControl w:val="0"/>
        <w:ind w:firstLine="482"/>
        <w:jc w:val="both"/>
        <w:rPr>
          <w:snapToGrid w:val="0"/>
          <w:sz w:val="24"/>
        </w:rPr>
      </w:pPr>
      <w:r>
        <w:rPr>
          <w:snapToGrid w:val="0"/>
          <w:sz w:val="28"/>
        </w:rPr>
        <w:t xml:space="preserve">Поэтому, как представляется, наиболее важным основанием для классификации технологий решения социальных проблем людей является </w:t>
      </w:r>
      <w:r>
        <w:rPr>
          <w:b/>
          <w:snapToGrid w:val="0"/>
          <w:sz w:val="28"/>
        </w:rPr>
        <w:t>метод работы с социо-витальным ресурсом</w:t>
      </w:r>
      <w:r>
        <w:rPr>
          <w:snapToGrid w:val="0"/>
          <w:sz w:val="28"/>
        </w:rPr>
        <w:t>. По</w:t>
      </w:r>
      <w:r>
        <w:rPr>
          <w:snapToGrid w:val="0"/>
          <w:sz w:val="28"/>
          <w:lang w:val="en-US"/>
        </w:rPr>
        <w:t> </w:t>
      </w:r>
      <w:r>
        <w:rPr>
          <w:snapToGrid w:val="0"/>
          <w:sz w:val="28"/>
        </w:rPr>
        <w:t>данному основанию выделя</w:t>
      </w:r>
      <w:r>
        <w:rPr>
          <w:snapToGrid w:val="0"/>
          <w:sz w:val="28"/>
        </w:rPr>
        <w:t xml:space="preserve">ются технологии, отличающиеся качественным, а не количественным </w:t>
      </w:r>
      <w:r>
        <w:rPr>
          <w:snapToGrid w:val="0"/>
          <w:sz w:val="28"/>
        </w:rPr>
        <w:lastRenderedPageBreak/>
        <w:t>составом элементов:</w:t>
      </w:r>
      <w:r>
        <w:rPr>
          <w:i/>
          <w:snapToGrid w:val="0"/>
          <w:sz w:val="28"/>
        </w:rPr>
        <w:t xml:space="preserve"> нормотворческая, посредническая, информационно-консультативная,</w:t>
      </w:r>
      <w:r>
        <w:rPr>
          <w:snapToGrid w:val="0"/>
          <w:sz w:val="28"/>
        </w:rPr>
        <w:t xml:space="preserve"> </w:t>
      </w:r>
      <w:r>
        <w:rPr>
          <w:i/>
          <w:snapToGrid w:val="0"/>
          <w:sz w:val="28"/>
        </w:rPr>
        <w:t>социально-коррекционная,</w:t>
      </w:r>
      <w:r>
        <w:rPr>
          <w:snapToGrid w:val="0"/>
          <w:sz w:val="28"/>
        </w:rPr>
        <w:t xml:space="preserve"> </w:t>
      </w:r>
      <w:r>
        <w:rPr>
          <w:i/>
          <w:snapToGrid w:val="0"/>
          <w:sz w:val="28"/>
        </w:rPr>
        <w:t>социально-профилактическая,</w:t>
      </w:r>
      <w:r>
        <w:rPr>
          <w:snapToGrid w:val="0"/>
          <w:sz w:val="28"/>
        </w:rPr>
        <w:t xml:space="preserve"> </w:t>
      </w:r>
      <w:r>
        <w:rPr>
          <w:i/>
          <w:snapToGrid w:val="0"/>
          <w:sz w:val="28"/>
        </w:rPr>
        <w:t>социально-диагностическая, социально-реабилитационная,</w:t>
      </w:r>
      <w:r>
        <w:rPr>
          <w:snapToGrid w:val="0"/>
          <w:sz w:val="28"/>
        </w:rPr>
        <w:t xml:space="preserve"> </w:t>
      </w:r>
      <w:r>
        <w:rPr>
          <w:i/>
          <w:snapToGrid w:val="0"/>
          <w:sz w:val="28"/>
        </w:rPr>
        <w:t>организационная и другие.</w:t>
      </w:r>
      <w:r>
        <w:rPr>
          <w:i/>
          <w:snapToGrid w:val="0"/>
          <w:sz w:val="28"/>
          <w:lang w:val="en-US"/>
        </w:rPr>
        <w:t> </w:t>
      </w:r>
    </w:p>
    <w:p w:rsidR="00000000" w:rsidRDefault="00E56683">
      <w:pPr>
        <w:widowControl w:val="0"/>
        <w:ind w:firstLine="482"/>
        <w:jc w:val="both"/>
        <w:rPr>
          <w:snapToGrid w:val="0"/>
          <w:sz w:val="24"/>
        </w:rPr>
      </w:pPr>
      <w:r>
        <w:rPr>
          <w:snapToGrid w:val="0"/>
          <w:sz w:val="28"/>
        </w:rPr>
        <w:t xml:space="preserve">Целесообразно выделять и </w:t>
      </w:r>
      <w:r>
        <w:rPr>
          <w:b/>
          <w:snapToGrid w:val="0"/>
          <w:sz w:val="28"/>
        </w:rPr>
        <w:t>комплексные технологии</w:t>
      </w:r>
      <w:r>
        <w:rPr>
          <w:snapToGrid w:val="0"/>
          <w:sz w:val="28"/>
        </w:rPr>
        <w:t xml:space="preserve"> решения конкретных социальных проблем, например, </w:t>
      </w:r>
      <w:r>
        <w:rPr>
          <w:i/>
          <w:snapToGrid w:val="0"/>
          <w:sz w:val="28"/>
        </w:rPr>
        <w:t>технологии профилактики алкоголизма, наркомании, самоубийств среди военнослужащих и членов их семей, профессиональной реабилитации л</w:t>
      </w:r>
      <w:r>
        <w:rPr>
          <w:i/>
          <w:snapToGrid w:val="0"/>
          <w:sz w:val="28"/>
        </w:rPr>
        <w:t>иц, уволенных с военной службы и тому подобные.</w:t>
      </w:r>
      <w:r>
        <w:rPr>
          <w:i/>
          <w:snapToGrid w:val="0"/>
          <w:sz w:val="28"/>
          <w:lang w:val="en-US"/>
        </w:rPr>
        <w:t> </w:t>
      </w:r>
    </w:p>
    <w:p w:rsidR="00000000" w:rsidRDefault="00E56683">
      <w:pPr>
        <w:widowControl w:val="0"/>
        <w:ind w:firstLine="482"/>
        <w:jc w:val="both"/>
        <w:rPr>
          <w:snapToGrid w:val="0"/>
          <w:sz w:val="24"/>
        </w:rPr>
      </w:pPr>
      <w:r>
        <w:rPr>
          <w:snapToGrid w:val="0"/>
          <w:sz w:val="28"/>
        </w:rPr>
        <w:t>Отдельные из перечисленных технологий могут целиком заимствоваться  из  прикладных отраслей психологии, социологии, педагогики. Неко-</w:t>
      </w:r>
    </w:p>
    <w:p w:rsidR="00000000" w:rsidRDefault="00E56683">
      <w:pPr>
        <w:widowControl w:val="0"/>
        <w:ind w:firstLine="482"/>
        <w:jc w:val="center"/>
        <w:rPr>
          <w:snapToGrid w:val="0"/>
          <w:sz w:val="24"/>
        </w:rPr>
      </w:pPr>
      <w:r>
        <w:rPr>
          <w:snapToGrid w:val="0"/>
          <w:sz w:val="24"/>
        </w:rPr>
        <w:t>- 99 -</w:t>
      </w: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торые технологические схемы решения социальных проблем прошли про</w:t>
      </w:r>
      <w:r>
        <w:rPr>
          <w:snapToGrid w:val="0"/>
          <w:sz w:val="28"/>
        </w:rPr>
        <w:t>верку практикой в зарубежных армиях и , после их критического осмысления и соответствующей адаптации, появилась возможность их использования в деятельности отечественных военных социономов.</w:t>
      </w:r>
    </w:p>
    <w:p w:rsidR="00000000" w:rsidRDefault="00E56683">
      <w:pPr>
        <w:widowControl w:val="0"/>
        <w:ind w:firstLine="482"/>
        <w:jc w:val="both"/>
        <w:rPr>
          <w:snapToGrid w:val="0"/>
          <w:sz w:val="24"/>
        </w:rPr>
      </w:pPr>
      <w:r>
        <w:rPr>
          <w:snapToGrid w:val="0"/>
          <w:sz w:val="28"/>
        </w:rPr>
        <w:t>Однако основным направлением технологического насыщения практики с</w:t>
      </w:r>
      <w:r>
        <w:rPr>
          <w:snapToGrid w:val="0"/>
          <w:sz w:val="28"/>
        </w:rPr>
        <w:t>оциальной работы в Вооруженных Силах Российской Федерации должно стать создание технологий, основывающихся на собственной научно-теоретической базе и повседневном опыте решения социальных проблем военнослужащих нашей армии.</w:t>
      </w:r>
    </w:p>
    <w:p w:rsidR="00000000" w:rsidRDefault="00E56683">
      <w:pPr>
        <w:widowControl w:val="0"/>
        <w:ind w:firstLine="482"/>
        <w:jc w:val="both"/>
        <w:rPr>
          <w:snapToGrid w:val="0"/>
          <w:sz w:val="24"/>
        </w:rPr>
      </w:pPr>
      <w:r>
        <w:rPr>
          <w:snapToGrid w:val="0"/>
          <w:sz w:val="28"/>
        </w:rPr>
        <w:t>Таким образом, состояние жизненн</w:t>
      </w:r>
      <w:r>
        <w:rPr>
          <w:snapToGrid w:val="0"/>
          <w:sz w:val="28"/>
        </w:rPr>
        <w:t>ого ресурса объекта социального воздействия определяет выбор конкретной технологии решения его социальной проблемы.</w:t>
      </w:r>
    </w:p>
    <w:p w:rsidR="00000000" w:rsidRDefault="00E56683">
      <w:pPr>
        <w:widowControl w:val="0"/>
        <w:spacing w:before="442" w:after="221"/>
        <w:jc w:val="center"/>
        <w:rPr>
          <w:snapToGrid w:val="0"/>
          <w:sz w:val="24"/>
        </w:rPr>
      </w:pPr>
      <w:r>
        <w:rPr>
          <w:b/>
          <w:snapToGrid w:val="0"/>
          <w:sz w:val="28"/>
        </w:rPr>
        <w:t>3.</w:t>
      </w:r>
      <w:r>
        <w:rPr>
          <w:b/>
          <w:snapToGrid w:val="0"/>
          <w:sz w:val="28"/>
          <w:lang w:val="en-US"/>
        </w:rPr>
        <w:t> </w:t>
      </w:r>
      <w:r>
        <w:rPr>
          <w:b/>
          <w:snapToGrid w:val="0"/>
          <w:sz w:val="28"/>
        </w:rPr>
        <w:t>Принципиальная технологическая схема решения социальной</w:t>
      </w:r>
      <w:r>
        <w:rPr>
          <w:b/>
          <w:snapToGrid w:val="0"/>
          <w:sz w:val="28"/>
        </w:rPr>
        <w:br/>
        <w:t>проблемы</w:t>
      </w:r>
    </w:p>
    <w:p w:rsidR="00000000" w:rsidRDefault="00E56683">
      <w:pPr>
        <w:widowControl w:val="0"/>
        <w:ind w:firstLine="482"/>
        <w:jc w:val="both"/>
        <w:rPr>
          <w:snapToGrid w:val="0"/>
          <w:sz w:val="24"/>
        </w:rPr>
      </w:pPr>
      <w:r>
        <w:rPr>
          <w:snapToGrid w:val="0"/>
          <w:sz w:val="28"/>
        </w:rPr>
        <w:t>Естественно, что каждая технология, каждый вид практической деятельности</w:t>
      </w:r>
      <w:r>
        <w:rPr>
          <w:snapToGrid w:val="0"/>
          <w:sz w:val="28"/>
        </w:rPr>
        <w:t xml:space="preserve"> социального работника в военном социуме имеет свой собственный алгоритм. Однако их деление на отдельные технологические этапы, вычленение однотипных элементов, единых правил, норм, средств позволяют выделить общую технологическую схему социальной работы в</w:t>
      </w:r>
      <w:r>
        <w:rPr>
          <w:snapToGrid w:val="0"/>
          <w:sz w:val="28"/>
        </w:rPr>
        <w:t xml:space="preserve"> армии и на флоте, своеобразную макротехнологию. Технологическая ситуация решения любой социальной проблемы может включать в себя следующих участников:</w:t>
      </w:r>
      <w:r>
        <w:rPr>
          <w:b/>
          <w:snapToGrid w:val="0"/>
          <w:sz w:val="28"/>
        </w:rPr>
        <w:t xml:space="preserve"> клиента, заказчика, спонсора, посредника, исполнителя</w:t>
      </w:r>
      <w:r>
        <w:rPr>
          <w:snapToGrid w:val="0"/>
          <w:sz w:val="28"/>
        </w:rPr>
        <w:t>. Клиент</w:t>
      </w:r>
      <w:r>
        <w:rPr>
          <w:snapToGrid w:val="0"/>
          <w:sz w:val="28"/>
          <w:lang w:val="en-US"/>
        </w:rPr>
        <w:t> </w:t>
      </w:r>
      <w:r>
        <w:rPr>
          <w:snapToGrid w:val="0"/>
          <w:sz w:val="28"/>
        </w:rPr>
        <w:t>—лицо или группа, имеющая социальную пробл</w:t>
      </w:r>
      <w:r>
        <w:rPr>
          <w:snapToGrid w:val="0"/>
          <w:sz w:val="28"/>
        </w:rPr>
        <w:t>ему. Заказчик</w:t>
      </w:r>
      <w:r>
        <w:rPr>
          <w:snapToGrid w:val="0"/>
          <w:sz w:val="28"/>
          <w:lang w:val="en-US"/>
        </w:rPr>
        <w:t> </w:t>
      </w:r>
      <w:r>
        <w:rPr>
          <w:snapToGrid w:val="0"/>
          <w:sz w:val="28"/>
        </w:rPr>
        <w:t>—лицо, осознающее эту проблему и принимающее на себя ответственность за ее разрешение. Спонсор</w:t>
      </w:r>
      <w:r>
        <w:rPr>
          <w:snapToGrid w:val="0"/>
          <w:sz w:val="28"/>
          <w:lang w:val="en-US"/>
        </w:rPr>
        <w:t> </w:t>
      </w:r>
      <w:r>
        <w:rPr>
          <w:snapToGrid w:val="0"/>
          <w:sz w:val="28"/>
        </w:rPr>
        <w:t>—лицо или организация, финансирующая расходы. Посредник</w:t>
      </w:r>
      <w:r>
        <w:rPr>
          <w:snapToGrid w:val="0"/>
          <w:sz w:val="28"/>
          <w:lang w:val="en-US"/>
        </w:rPr>
        <w:t> </w:t>
      </w:r>
      <w:r>
        <w:rPr>
          <w:snapToGrid w:val="0"/>
          <w:sz w:val="28"/>
        </w:rPr>
        <w:t>—лицо, информирующее заказчика и тех, кто может помочь в решении проблемы. Исполнитель</w:t>
      </w:r>
      <w:r>
        <w:rPr>
          <w:snapToGrid w:val="0"/>
          <w:sz w:val="28"/>
          <w:lang w:val="en-US"/>
        </w:rPr>
        <w:t> </w:t>
      </w:r>
      <w:r>
        <w:rPr>
          <w:snapToGrid w:val="0"/>
          <w:sz w:val="28"/>
        </w:rPr>
        <w:t>—лиц</w:t>
      </w:r>
      <w:r>
        <w:rPr>
          <w:snapToGrid w:val="0"/>
          <w:sz w:val="28"/>
        </w:rPr>
        <w:t>о, применяющее эти средства в интересах решения проблемы клиента. В</w:t>
      </w:r>
      <w:r>
        <w:rPr>
          <w:snapToGrid w:val="0"/>
          <w:sz w:val="28"/>
          <w:lang w:val="en-US"/>
        </w:rPr>
        <w:t> </w:t>
      </w:r>
      <w:r>
        <w:rPr>
          <w:snapToGrid w:val="0"/>
          <w:sz w:val="28"/>
        </w:rPr>
        <w:t xml:space="preserve">идеале социальный работник призван выступать в роли исполнителя, получая заказы </w:t>
      </w:r>
      <w:r>
        <w:rPr>
          <w:snapToGrid w:val="0"/>
          <w:sz w:val="28"/>
        </w:rPr>
        <w:lastRenderedPageBreak/>
        <w:t>и средства от военных руководителей, общественных и иных организаций. На</w:t>
      </w:r>
      <w:r>
        <w:rPr>
          <w:snapToGrid w:val="0"/>
          <w:sz w:val="28"/>
          <w:lang w:val="en-US"/>
        </w:rPr>
        <w:t> </w:t>
      </w:r>
      <w:r>
        <w:rPr>
          <w:snapToGrid w:val="0"/>
          <w:sz w:val="28"/>
        </w:rPr>
        <w:t xml:space="preserve">практике же он должен быть готовым </w:t>
      </w:r>
      <w:r>
        <w:rPr>
          <w:snapToGrid w:val="0"/>
          <w:sz w:val="28"/>
        </w:rPr>
        <w:t>сыграть перед клиентом любую из перечисленных ролей. В</w:t>
      </w:r>
      <w:r>
        <w:rPr>
          <w:snapToGrid w:val="0"/>
          <w:sz w:val="28"/>
          <w:lang w:val="en-US"/>
        </w:rPr>
        <w:t> </w:t>
      </w:r>
      <w:r>
        <w:rPr>
          <w:snapToGrid w:val="0"/>
          <w:sz w:val="28"/>
        </w:rPr>
        <w:t>этом случае принципиальная технологическая схема его работы с клиентом может включать нижеперечисленные этапы.</w:t>
      </w:r>
    </w:p>
    <w:p w:rsidR="00000000" w:rsidRDefault="00E56683">
      <w:pPr>
        <w:widowControl w:val="0"/>
        <w:ind w:firstLine="601"/>
        <w:jc w:val="both"/>
        <w:rPr>
          <w:snapToGrid w:val="0"/>
          <w:sz w:val="24"/>
        </w:rPr>
      </w:pPr>
      <w:r>
        <w:rPr>
          <w:snapToGrid w:val="0"/>
          <w:sz w:val="28"/>
        </w:rPr>
        <w:t>1.</w:t>
      </w:r>
      <w:r>
        <w:rPr>
          <w:snapToGrid w:val="0"/>
          <w:sz w:val="28"/>
          <w:lang w:val="en-US"/>
        </w:rPr>
        <w:t> </w:t>
      </w:r>
      <w:r>
        <w:rPr>
          <w:i/>
          <w:snapToGrid w:val="0"/>
          <w:sz w:val="28"/>
        </w:rPr>
        <w:t>Заказ</w:t>
      </w:r>
      <w:r>
        <w:rPr>
          <w:snapToGrid w:val="0"/>
          <w:sz w:val="28"/>
        </w:rPr>
        <w:t xml:space="preserve"> на решение социальной проблемы в значительной степени определяет характер последу</w:t>
      </w:r>
      <w:r>
        <w:rPr>
          <w:snapToGrid w:val="0"/>
          <w:sz w:val="28"/>
        </w:rPr>
        <w:t>ющей работы. Он</w:t>
      </w:r>
      <w:r>
        <w:rPr>
          <w:snapToGrid w:val="0"/>
          <w:sz w:val="28"/>
          <w:lang w:val="en-US"/>
        </w:rPr>
        <w:t> </w:t>
      </w:r>
      <w:r>
        <w:rPr>
          <w:snapToGrid w:val="0"/>
          <w:sz w:val="28"/>
        </w:rPr>
        <w:t>может поступать:</w:t>
      </w:r>
      <w:r>
        <w:rPr>
          <w:snapToGrid w:val="0"/>
          <w:sz w:val="28"/>
          <w:lang w:val="en-US"/>
        </w:rPr>
        <w:t> </w:t>
      </w:r>
    </w:p>
    <w:p w:rsidR="00000000" w:rsidRDefault="00E56683">
      <w:pPr>
        <w:widowControl w:val="0"/>
        <w:jc w:val="both"/>
        <w:rPr>
          <w:snapToGrid w:val="0"/>
          <w:sz w:val="24"/>
        </w:rPr>
      </w:pPr>
      <w:r>
        <w:rPr>
          <w:snapToGrid w:val="0"/>
          <w:sz w:val="28"/>
        </w:rPr>
        <w:t xml:space="preserve">        - от лиц, являющихся носителями той или иной социальной проблемы в форме просьбы о помощи или жалобы;</w:t>
      </w:r>
    </w:p>
    <w:p w:rsidR="00000000" w:rsidRDefault="00E56683">
      <w:pPr>
        <w:widowControl w:val="0"/>
        <w:ind w:firstLine="601"/>
        <w:jc w:val="both"/>
        <w:rPr>
          <w:snapToGrid w:val="0"/>
          <w:sz w:val="24"/>
        </w:rPr>
      </w:pPr>
      <w:r>
        <w:rPr>
          <w:snapToGrid w:val="0"/>
          <w:sz w:val="28"/>
        </w:rPr>
        <w:t xml:space="preserve"> - от командиров, сослуживцев, членов семьи военнослужащего, от судебных органов и других;</w:t>
      </w:r>
    </w:p>
    <w:p w:rsidR="00000000" w:rsidRDefault="00E56683">
      <w:pPr>
        <w:widowControl w:val="0"/>
        <w:ind w:firstLine="601"/>
        <w:jc w:val="center"/>
        <w:rPr>
          <w:snapToGrid w:val="0"/>
          <w:sz w:val="24"/>
        </w:rPr>
      </w:pPr>
      <w:r>
        <w:rPr>
          <w:snapToGrid w:val="0"/>
          <w:sz w:val="28"/>
        </w:rPr>
        <w:t>-</w:t>
      </w:r>
      <w:r>
        <w:rPr>
          <w:snapToGrid w:val="0"/>
          <w:sz w:val="28"/>
          <w:lang w:val="en-US"/>
        </w:rPr>
        <w:t> </w:t>
      </w:r>
      <w:r>
        <w:rPr>
          <w:snapToGrid w:val="0"/>
          <w:sz w:val="28"/>
        </w:rPr>
        <w:t>в виде самозаказа с</w:t>
      </w:r>
      <w:r>
        <w:rPr>
          <w:snapToGrid w:val="0"/>
          <w:sz w:val="28"/>
        </w:rPr>
        <w:t xml:space="preserve">оционома, сформулированного по результатам </w:t>
      </w:r>
    </w:p>
    <w:p w:rsidR="00000000" w:rsidRDefault="00E56683">
      <w:pPr>
        <w:widowControl w:val="0"/>
        <w:jc w:val="both"/>
        <w:rPr>
          <w:snapToGrid w:val="0"/>
          <w:sz w:val="24"/>
        </w:rPr>
      </w:pPr>
      <w:r>
        <w:rPr>
          <w:snapToGrid w:val="0"/>
          <w:sz w:val="28"/>
        </w:rPr>
        <w:t>личных наблюдений.</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- 100 -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8"/>
        </w:rPr>
        <w:t>2.</w:t>
      </w:r>
      <w:r>
        <w:rPr>
          <w:snapToGrid w:val="0"/>
          <w:sz w:val="28"/>
          <w:lang w:val="en-US"/>
        </w:rPr>
        <w:t> </w:t>
      </w:r>
      <w:r>
        <w:rPr>
          <w:snapToGrid w:val="0"/>
          <w:sz w:val="28"/>
        </w:rPr>
        <w:t xml:space="preserve">Констатация факта наличия у потенциального клиента именно </w:t>
      </w:r>
      <w:r>
        <w:rPr>
          <w:i/>
          <w:snapToGrid w:val="0"/>
          <w:sz w:val="28"/>
        </w:rPr>
        <w:t>социальной проблемы</w:t>
      </w:r>
      <w:r>
        <w:rPr>
          <w:snapToGrid w:val="0"/>
          <w:sz w:val="28"/>
        </w:rPr>
        <w:t>.</w:t>
      </w:r>
    </w:p>
    <w:p w:rsidR="00000000" w:rsidRDefault="00E56683">
      <w:pPr>
        <w:widowControl w:val="0"/>
        <w:ind w:firstLine="601"/>
        <w:jc w:val="both"/>
        <w:rPr>
          <w:snapToGrid w:val="0"/>
          <w:sz w:val="24"/>
        </w:rPr>
      </w:pPr>
      <w:r>
        <w:rPr>
          <w:snapToGrid w:val="0"/>
          <w:sz w:val="28"/>
        </w:rPr>
        <w:t>3.</w:t>
      </w:r>
      <w:r>
        <w:rPr>
          <w:i/>
          <w:snapToGrid w:val="0"/>
          <w:sz w:val="28"/>
        </w:rPr>
        <w:t xml:space="preserve"> Договор об услугах</w:t>
      </w:r>
      <w:r>
        <w:rPr>
          <w:snapToGrid w:val="0"/>
          <w:sz w:val="28"/>
        </w:rPr>
        <w:t xml:space="preserve"> —письменное или устное соглашение между социономом и клиентом о сроках, спосо</w:t>
      </w:r>
      <w:r>
        <w:rPr>
          <w:snapToGrid w:val="0"/>
          <w:sz w:val="28"/>
        </w:rPr>
        <w:t>бах решения социальной проблемы, критериях оценки результатов, запретах, правилах взаимодействия и так далее. После заключения такого договора лицо, имеющее социальную проблему приобретает статус клиента.</w:t>
      </w:r>
    </w:p>
    <w:p w:rsidR="00000000" w:rsidRDefault="00E56683">
      <w:pPr>
        <w:widowControl w:val="0"/>
        <w:ind w:firstLine="601"/>
        <w:jc w:val="both"/>
        <w:rPr>
          <w:snapToGrid w:val="0"/>
          <w:sz w:val="24"/>
        </w:rPr>
      </w:pPr>
      <w:r>
        <w:rPr>
          <w:snapToGrid w:val="0"/>
          <w:sz w:val="28"/>
        </w:rPr>
        <w:t>4.</w:t>
      </w:r>
      <w:r>
        <w:rPr>
          <w:snapToGrid w:val="0"/>
          <w:sz w:val="28"/>
          <w:lang w:val="en-US"/>
        </w:rPr>
        <w:t> </w:t>
      </w:r>
      <w:r>
        <w:rPr>
          <w:i/>
          <w:snapToGrid w:val="0"/>
          <w:sz w:val="28"/>
        </w:rPr>
        <w:t>Постановка социального диагноза</w:t>
      </w:r>
      <w:r>
        <w:rPr>
          <w:snapToGrid w:val="0"/>
          <w:sz w:val="28"/>
        </w:rPr>
        <w:t xml:space="preserve"> предполагает тща</w:t>
      </w:r>
      <w:r>
        <w:rPr>
          <w:snapToGrid w:val="0"/>
          <w:sz w:val="28"/>
        </w:rPr>
        <w:t>тельное описание качественно-количественного состояния социо-витального ресурса клиента, взятого по отношению к конкретной ситуации его социального функционирования.</w:t>
      </w:r>
    </w:p>
    <w:p w:rsidR="00000000" w:rsidRDefault="00E56683">
      <w:pPr>
        <w:widowControl w:val="0"/>
        <w:ind w:firstLine="601"/>
        <w:jc w:val="both"/>
        <w:rPr>
          <w:snapToGrid w:val="0"/>
          <w:sz w:val="24"/>
        </w:rPr>
      </w:pPr>
      <w:r>
        <w:rPr>
          <w:snapToGrid w:val="0"/>
          <w:sz w:val="28"/>
        </w:rPr>
        <w:t>5.</w:t>
      </w:r>
      <w:r>
        <w:rPr>
          <w:i/>
          <w:snapToGrid w:val="0"/>
          <w:sz w:val="28"/>
        </w:rPr>
        <w:t xml:space="preserve"> Выработка стратегии и тактики решения выявленной социальной проблемы</w:t>
      </w:r>
      <w:r>
        <w:rPr>
          <w:snapToGrid w:val="0"/>
          <w:sz w:val="28"/>
        </w:rPr>
        <w:t>, —цель, способ, пр</w:t>
      </w:r>
      <w:r>
        <w:rPr>
          <w:snapToGrid w:val="0"/>
          <w:sz w:val="28"/>
        </w:rPr>
        <w:t>ивлекаемые силы и средства, продолжительность работы, союзники.</w:t>
      </w:r>
    </w:p>
    <w:p w:rsidR="00000000" w:rsidRDefault="00E56683">
      <w:pPr>
        <w:widowControl w:val="0"/>
        <w:ind w:firstLine="601"/>
        <w:jc w:val="both"/>
        <w:rPr>
          <w:snapToGrid w:val="0"/>
          <w:sz w:val="24"/>
        </w:rPr>
      </w:pPr>
      <w:r>
        <w:rPr>
          <w:snapToGrid w:val="0"/>
          <w:sz w:val="28"/>
        </w:rPr>
        <w:t>6.</w:t>
      </w:r>
      <w:r>
        <w:rPr>
          <w:snapToGrid w:val="0"/>
          <w:sz w:val="28"/>
          <w:lang w:val="en-US"/>
        </w:rPr>
        <w:t> </w:t>
      </w:r>
      <w:r>
        <w:rPr>
          <w:i/>
          <w:snapToGrid w:val="0"/>
          <w:sz w:val="28"/>
        </w:rPr>
        <w:t>Осуществление мероприятий</w:t>
      </w:r>
      <w:r>
        <w:rPr>
          <w:snapToGrid w:val="0"/>
          <w:sz w:val="28"/>
        </w:rPr>
        <w:t xml:space="preserve"> по разрешению социальной проблемы клиента.</w:t>
      </w:r>
    </w:p>
    <w:p w:rsidR="00000000" w:rsidRDefault="00E56683">
      <w:pPr>
        <w:widowControl w:val="0"/>
        <w:ind w:firstLine="601"/>
        <w:jc w:val="both"/>
        <w:rPr>
          <w:snapToGrid w:val="0"/>
          <w:sz w:val="24"/>
        </w:rPr>
      </w:pPr>
      <w:r>
        <w:rPr>
          <w:snapToGrid w:val="0"/>
          <w:sz w:val="28"/>
        </w:rPr>
        <w:t>7.</w:t>
      </w:r>
      <w:r>
        <w:rPr>
          <w:snapToGrid w:val="0"/>
          <w:sz w:val="28"/>
          <w:lang w:val="en-US"/>
        </w:rPr>
        <w:t> </w:t>
      </w:r>
      <w:r>
        <w:rPr>
          <w:i/>
          <w:snapToGrid w:val="0"/>
          <w:sz w:val="28"/>
        </w:rPr>
        <w:t>Контроль и оценка качества</w:t>
      </w:r>
      <w:r>
        <w:rPr>
          <w:snapToGrid w:val="0"/>
          <w:sz w:val="28"/>
        </w:rPr>
        <w:t xml:space="preserve"> результатов социального воздействия.</w:t>
      </w:r>
    </w:p>
    <w:p w:rsidR="00000000" w:rsidRDefault="00E56683">
      <w:pPr>
        <w:widowControl w:val="0"/>
        <w:ind w:firstLine="601"/>
        <w:jc w:val="both"/>
        <w:rPr>
          <w:snapToGrid w:val="0"/>
          <w:sz w:val="24"/>
        </w:rPr>
      </w:pPr>
      <w:r>
        <w:rPr>
          <w:snapToGrid w:val="0"/>
          <w:sz w:val="28"/>
        </w:rPr>
        <w:t>8.</w:t>
      </w:r>
      <w:r>
        <w:rPr>
          <w:snapToGrid w:val="0"/>
          <w:sz w:val="28"/>
          <w:lang w:val="en-US"/>
        </w:rPr>
        <w:t> </w:t>
      </w:r>
      <w:r>
        <w:rPr>
          <w:i/>
          <w:snapToGrid w:val="0"/>
          <w:sz w:val="28"/>
        </w:rPr>
        <w:t>Завершение работы с клиентом</w:t>
      </w:r>
      <w:r>
        <w:rPr>
          <w:snapToGrid w:val="0"/>
          <w:sz w:val="28"/>
        </w:rPr>
        <w:t xml:space="preserve"> имеет важное психолог</w:t>
      </w:r>
      <w:r>
        <w:rPr>
          <w:snapToGrid w:val="0"/>
          <w:sz w:val="28"/>
        </w:rPr>
        <w:t>ическое, этическое и практическое значение. Оно может проявиться в случаях:       а) успешного решения заявленной клиентом проблемы; б)</w:t>
      </w:r>
      <w:r>
        <w:rPr>
          <w:snapToGrid w:val="0"/>
          <w:sz w:val="28"/>
          <w:lang w:val="en-US"/>
        </w:rPr>
        <w:t> </w:t>
      </w:r>
      <w:r>
        <w:rPr>
          <w:snapToGrid w:val="0"/>
          <w:sz w:val="28"/>
        </w:rPr>
        <w:t>изменения жизненных обстоятельств, делающих дальнейшее сотрудничество затруднительным или бессмысленным; в) аннуляции за</w:t>
      </w:r>
      <w:r>
        <w:rPr>
          <w:snapToGrid w:val="0"/>
          <w:sz w:val="28"/>
        </w:rPr>
        <w:t>каза клиентом; г) расторжения договора по инициативе соционома в случае невыполнения его положений клиентом. Во</w:t>
      </w:r>
      <w:r>
        <w:rPr>
          <w:snapToGrid w:val="0"/>
          <w:sz w:val="28"/>
          <w:lang w:val="en-US"/>
        </w:rPr>
        <w:t> </w:t>
      </w:r>
      <w:r>
        <w:rPr>
          <w:snapToGrid w:val="0"/>
          <w:sz w:val="28"/>
        </w:rPr>
        <w:t>всяком случае акт прекращения работы сопровождается подведением итогов взаимодействия, оценкой степени решенности социальной проблемы, выдачей р</w:t>
      </w:r>
      <w:r>
        <w:rPr>
          <w:snapToGrid w:val="0"/>
          <w:sz w:val="28"/>
        </w:rPr>
        <w:t>екомендаций и советов клиенту.</w:t>
      </w:r>
    </w:p>
    <w:p w:rsidR="00000000" w:rsidRDefault="00E56683">
      <w:pPr>
        <w:widowControl w:val="0"/>
        <w:ind w:firstLine="482"/>
        <w:jc w:val="both"/>
        <w:rPr>
          <w:snapToGrid w:val="0"/>
          <w:sz w:val="24"/>
        </w:rPr>
      </w:pPr>
      <w:r>
        <w:rPr>
          <w:snapToGrid w:val="0"/>
          <w:sz w:val="28"/>
        </w:rPr>
        <w:t xml:space="preserve">Таким образом, принципиальная технологическая схема социальной </w:t>
      </w:r>
      <w:r>
        <w:rPr>
          <w:snapToGrid w:val="0"/>
          <w:sz w:val="28"/>
        </w:rPr>
        <w:lastRenderedPageBreak/>
        <w:t>работы предполагает глубокий анализ существа и природы социальной проблемы клиента, оценку имеющихся в распоряжении социального работника средств, выявление союзн</w:t>
      </w:r>
      <w:r>
        <w:rPr>
          <w:snapToGrid w:val="0"/>
          <w:sz w:val="28"/>
        </w:rPr>
        <w:t>иков, выработку стратегии действий, практическое разрешение проблемы, оценку эффективности предпринятых усилий и организованное завершение с клиентом.</w:t>
      </w:r>
    </w:p>
    <w:p w:rsidR="00000000" w:rsidRDefault="00E56683">
      <w:pPr>
        <w:widowControl w:val="0"/>
        <w:ind w:firstLine="482"/>
        <w:jc w:val="both"/>
        <w:rPr>
          <w:snapToGrid w:val="0"/>
          <w:sz w:val="24"/>
        </w:rPr>
      </w:pPr>
      <w:r>
        <w:rPr>
          <w:snapToGrid w:val="0"/>
          <w:sz w:val="28"/>
        </w:rPr>
        <w:t xml:space="preserve">Технологии социальной работы позволяют оперативно и эффективно решать социальные проблемы военнослужащих </w:t>
      </w:r>
      <w:r>
        <w:rPr>
          <w:snapToGrid w:val="0"/>
          <w:sz w:val="28"/>
        </w:rPr>
        <w:t>и членов их семей, добиваясь экономии сил и средств, широко используя возможности должностных лиц, общественных организаций, не являющихся специалистами в этой сфере.</w:t>
      </w:r>
    </w:p>
    <w:p w:rsidR="00000000" w:rsidRDefault="00E56683">
      <w:pPr>
        <w:widowControl w:val="0"/>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8"/>
        </w:rPr>
        <w:t>- 101 -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jc w:val="center"/>
        <w:rPr>
          <w:snapToGrid w:val="0"/>
          <w:sz w:val="24"/>
        </w:rPr>
      </w:pPr>
      <w:r>
        <w:rPr>
          <w:snapToGrid w:val="0"/>
          <w:spacing w:val="40"/>
          <w:sz w:val="28"/>
        </w:rPr>
        <w:t>ЛИТЕРАТУР</w:t>
      </w:r>
      <w:r>
        <w:rPr>
          <w:snapToGrid w:val="0"/>
          <w:sz w:val="28"/>
        </w:rPr>
        <w:t>А</w:t>
      </w:r>
      <w:r>
        <w:rPr>
          <w:snapToGrid w:val="0"/>
          <w:sz w:val="28"/>
          <w:lang w:val="en-US"/>
        </w:rPr>
        <w:t> </w:t>
      </w:r>
    </w:p>
    <w:p w:rsidR="00000000" w:rsidRDefault="00E56683">
      <w:pPr>
        <w:widowControl w:val="0"/>
        <w:jc w:val="center"/>
        <w:rPr>
          <w:snapToGrid w:val="0"/>
          <w:sz w:val="24"/>
        </w:rPr>
      </w:pP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Калинчук</w:t>
      </w:r>
      <w:r>
        <w:rPr>
          <w:snapToGrid w:val="0"/>
          <w:sz w:val="24"/>
          <w:lang w:val="en-US"/>
        </w:rPr>
        <w:t> </w:t>
      </w:r>
      <w:r>
        <w:rPr>
          <w:snapToGrid w:val="0"/>
          <w:sz w:val="24"/>
        </w:rPr>
        <w:t>Л.В.,   Караяни</w:t>
      </w:r>
      <w:r>
        <w:rPr>
          <w:snapToGrid w:val="0"/>
          <w:sz w:val="24"/>
          <w:lang w:val="en-US"/>
        </w:rPr>
        <w:t> </w:t>
      </w:r>
      <w:r>
        <w:rPr>
          <w:snapToGrid w:val="0"/>
          <w:sz w:val="24"/>
        </w:rPr>
        <w:t>А.Г.,   Логинов</w:t>
      </w:r>
      <w:r>
        <w:rPr>
          <w:snapToGrid w:val="0"/>
          <w:sz w:val="24"/>
          <w:lang w:val="en-US"/>
        </w:rPr>
        <w:t> </w:t>
      </w:r>
      <w:r>
        <w:rPr>
          <w:snapToGrid w:val="0"/>
          <w:sz w:val="24"/>
        </w:rPr>
        <w:t xml:space="preserve">И.П.  Технологии </w:t>
      </w:r>
      <w:r>
        <w:rPr>
          <w:snapToGrid w:val="0"/>
          <w:sz w:val="24"/>
        </w:rPr>
        <w:t xml:space="preserve"> мораль-но-психологического обеспечения: актуальные проблемы теории и практики.</w:t>
      </w:r>
      <w:r>
        <w:rPr>
          <w:snapToGrid w:val="0"/>
          <w:sz w:val="24"/>
          <w:lang w:val="en-US"/>
        </w:rPr>
        <w:t> </w:t>
      </w:r>
      <w:r>
        <w:rPr>
          <w:snapToGrid w:val="0"/>
          <w:sz w:val="24"/>
        </w:rPr>
        <w:t>М.: ВУ, 1997.</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Социальные технологии // Социальная работа (Вопросы и ответы).</w:t>
      </w:r>
      <w:r>
        <w:rPr>
          <w:snapToGrid w:val="0"/>
          <w:sz w:val="24"/>
          <w:lang w:val="en-US"/>
        </w:rPr>
        <w:t> </w:t>
      </w:r>
      <w:r>
        <w:rPr>
          <w:snapToGrid w:val="0"/>
          <w:sz w:val="24"/>
        </w:rPr>
        <w:t>М.,1997.</w:t>
      </w:r>
      <w:r>
        <w:rPr>
          <w:snapToGrid w:val="0"/>
          <w:sz w:val="24"/>
          <w:lang w:val="en-US"/>
        </w:rPr>
        <w:t> </w:t>
      </w:r>
      <w:r>
        <w:rPr>
          <w:snapToGrid w:val="0"/>
          <w:sz w:val="24"/>
        </w:rPr>
        <w:t>С.144—.</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Технологии морально-психологического сопровождения военной службы ракетчиков</w:t>
      </w:r>
      <w:r>
        <w:rPr>
          <w:snapToGrid w:val="0"/>
          <w:sz w:val="24"/>
        </w:rPr>
        <w:t xml:space="preserve"> // Основы морально-психологического обеспечения повседневной деятельности войск, подготовки и ведения боевых действий. М.,1996.</w:t>
      </w:r>
      <w:r>
        <w:rPr>
          <w:snapToGrid w:val="0"/>
          <w:sz w:val="24"/>
          <w:lang w:val="en-US"/>
        </w:rPr>
        <w:t> </w:t>
      </w:r>
      <w:r>
        <w:rPr>
          <w:snapToGrid w:val="0"/>
          <w:sz w:val="24"/>
        </w:rPr>
        <w:t>С.74—.</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Холостова</w:t>
      </w:r>
      <w:r>
        <w:rPr>
          <w:snapToGrid w:val="0"/>
          <w:sz w:val="24"/>
          <w:lang w:val="en-US"/>
        </w:rPr>
        <w:t> </w:t>
      </w:r>
      <w:r>
        <w:rPr>
          <w:snapToGrid w:val="0"/>
          <w:sz w:val="24"/>
        </w:rPr>
        <w:t>Е.И. Технологии социальной работы // Российская энциклопедия социальной работы. М.,1997.</w:t>
      </w:r>
      <w:r>
        <w:rPr>
          <w:snapToGrid w:val="0"/>
          <w:sz w:val="24"/>
          <w:lang w:val="en-US"/>
        </w:rPr>
        <w:t> </w:t>
      </w:r>
      <w:r>
        <w:rPr>
          <w:snapToGrid w:val="0"/>
          <w:sz w:val="24"/>
        </w:rPr>
        <w:t>С.347—.</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Марков</w:t>
      </w:r>
      <w:r>
        <w:rPr>
          <w:snapToGrid w:val="0"/>
          <w:sz w:val="24"/>
          <w:lang w:val="en-US"/>
        </w:rPr>
        <w:t> </w:t>
      </w:r>
      <w:r>
        <w:rPr>
          <w:snapToGrid w:val="0"/>
          <w:sz w:val="24"/>
        </w:rPr>
        <w:t>М. Технология и эффективность социального управления:</w:t>
      </w:r>
      <w:r>
        <w:rPr>
          <w:snapToGrid w:val="0"/>
          <w:sz w:val="24"/>
          <w:lang w:val="en-US"/>
        </w:rPr>
        <w:t> </w:t>
      </w:r>
      <w:r>
        <w:rPr>
          <w:snapToGrid w:val="0"/>
          <w:sz w:val="24"/>
        </w:rPr>
        <w:t>М.: Прогресс, 1982.</w:t>
      </w:r>
    </w:p>
    <w:p w:rsidR="00000000" w:rsidRDefault="00E56683">
      <w:pPr>
        <w:widowControl w:val="0"/>
        <w:ind w:firstLine="601"/>
        <w:jc w:val="both"/>
        <w:rPr>
          <w:snapToGrid w:val="0"/>
          <w:sz w:val="24"/>
        </w:rPr>
      </w:pPr>
      <w:r>
        <w:rPr>
          <w:snapToGrid w:val="0"/>
          <w:sz w:val="24"/>
        </w:rPr>
        <w:t>6.</w:t>
      </w:r>
      <w:r>
        <w:rPr>
          <w:snapToGrid w:val="0"/>
          <w:sz w:val="24"/>
          <w:lang w:val="en-US"/>
        </w:rPr>
        <w:t> </w:t>
      </w:r>
      <w:r>
        <w:rPr>
          <w:snapToGrid w:val="0"/>
          <w:sz w:val="24"/>
        </w:rPr>
        <w:t>Пригожин</w:t>
      </w:r>
      <w:r>
        <w:rPr>
          <w:snapToGrid w:val="0"/>
          <w:sz w:val="24"/>
          <w:lang w:val="en-US"/>
        </w:rPr>
        <w:t> </w:t>
      </w:r>
      <w:r>
        <w:rPr>
          <w:snapToGrid w:val="0"/>
          <w:sz w:val="24"/>
        </w:rPr>
        <w:t>А.И. Современная социология организаций.</w:t>
      </w:r>
      <w:r>
        <w:rPr>
          <w:snapToGrid w:val="0"/>
          <w:sz w:val="24"/>
          <w:lang w:val="en-US"/>
        </w:rPr>
        <w:t> </w:t>
      </w:r>
      <w:r>
        <w:rPr>
          <w:snapToGrid w:val="0"/>
          <w:sz w:val="24"/>
        </w:rPr>
        <w:t>М.: Интерпракс, 1995.</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z w:val="24"/>
        </w:rPr>
        <w:t>- 102 -</w:t>
      </w:r>
    </w:p>
    <w:p w:rsidR="00000000" w:rsidRDefault="00E56683">
      <w:pPr>
        <w:widowControl w:val="0"/>
        <w:spacing w:before="482" w:after="261"/>
        <w:jc w:val="center"/>
        <w:rPr>
          <w:snapToGrid w:val="0"/>
          <w:sz w:val="24"/>
        </w:rPr>
      </w:pPr>
      <w:r>
        <w:rPr>
          <w:b/>
          <w:snapToGrid w:val="0"/>
          <w:sz w:val="24"/>
        </w:rPr>
        <w:t>Глава 11. ТЕХНОЛОГИЯ ПРОФИЛАКТИКИ</w:t>
      </w:r>
      <w:r>
        <w:rPr>
          <w:snapToGrid w:val="0"/>
          <w:sz w:val="24"/>
        </w:rPr>
        <w:t xml:space="preserve"> </w:t>
      </w:r>
      <w:r>
        <w:rPr>
          <w:b/>
          <w:snapToGrid w:val="0"/>
          <w:sz w:val="24"/>
        </w:rPr>
        <w:t>НАРКОМАНИИ</w:t>
      </w:r>
    </w:p>
    <w:p w:rsidR="00000000" w:rsidRDefault="00E56683">
      <w:pPr>
        <w:widowControl w:val="0"/>
        <w:spacing w:after="261"/>
        <w:jc w:val="center"/>
        <w:rPr>
          <w:snapToGrid w:val="0"/>
          <w:sz w:val="24"/>
        </w:rPr>
      </w:pPr>
      <w:r>
        <w:rPr>
          <w:b/>
          <w:snapToGrid w:val="0"/>
          <w:sz w:val="24"/>
        </w:rPr>
        <w:t>СРЕДИ ВОЕННОСЛУЖАЩИХ</w:t>
      </w:r>
    </w:p>
    <w:p w:rsidR="00000000" w:rsidRDefault="00E56683">
      <w:pPr>
        <w:widowControl w:val="0"/>
        <w:ind w:firstLine="482"/>
        <w:jc w:val="both"/>
        <w:rPr>
          <w:snapToGrid w:val="0"/>
          <w:sz w:val="24"/>
        </w:rPr>
      </w:pPr>
      <w:r>
        <w:rPr>
          <w:snapToGrid w:val="0"/>
          <w:sz w:val="28"/>
        </w:rPr>
        <w:t>Социоло</w:t>
      </w:r>
      <w:r>
        <w:rPr>
          <w:snapToGrid w:val="0"/>
          <w:sz w:val="28"/>
        </w:rPr>
        <w:t xml:space="preserve">гические и социально-психологические исследования, проводимые в частях и соединениях ВС РФ, показывают, что все более острой социальной проблемой становится употребление наркотиков и токсичных веществ военнослужащими, не нуждающимися в медицинской помощи. </w:t>
      </w:r>
      <w:r>
        <w:rPr>
          <w:snapToGrid w:val="0"/>
          <w:sz w:val="28"/>
        </w:rPr>
        <w:t>Постоянно растет число призывников, имеющих опыт употребления, а иногда и пристрастие к дурманящим средствам. Имеет место тенденция распространения технологий изготовления самодельных препаратов, обладающих высокой токсичностью. Постоянно растет социальный</w:t>
      </w:r>
      <w:r>
        <w:rPr>
          <w:snapToGrid w:val="0"/>
          <w:sz w:val="28"/>
        </w:rPr>
        <w:t xml:space="preserve"> ущерб от наркомании в армии. Все это остро ставит вопрос о необходимости развертывания в войсках целенаправленной и активной работы по профилактике и искоренению данного вида девиантного поведения. Немаловажная роль в решении этой задачи принадлежит социа</w:t>
      </w:r>
      <w:r>
        <w:rPr>
          <w:snapToGrid w:val="0"/>
          <w:sz w:val="28"/>
        </w:rPr>
        <w:t>льным работникам.</w:t>
      </w:r>
    </w:p>
    <w:p w:rsidR="00000000" w:rsidRDefault="00E56683">
      <w:pPr>
        <w:widowControl w:val="0"/>
        <w:spacing w:before="442" w:after="221"/>
        <w:jc w:val="center"/>
        <w:rPr>
          <w:snapToGrid w:val="0"/>
          <w:sz w:val="24"/>
        </w:rPr>
      </w:pPr>
      <w:r>
        <w:rPr>
          <w:b/>
          <w:snapToGrid w:val="0"/>
          <w:sz w:val="28"/>
        </w:rPr>
        <w:t>1.</w:t>
      </w:r>
      <w:r>
        <w:rPr>
          <w:b/>
          <w:snapToGrid w:val="0"/>
          <w:sz w:val="28"/>
          <w:lang w:val="en-US"/>
        </w:rPr>
        <w:t> </w:t>
      </w:r>
      <w:r>
        <w:rPr>
          <w:b/>
          <w:snapToGrid w:val="0"/>
          <w:sz w:val="28"/>
        </w:rPr>
        <w:t xml:space="preserve"> Сущность, причины, виды и последствия употребления</w:t>
      </w:r>
      <w:r>
        <w:rPr>
          <w:b/>
          <w:snapToGrid w:val="0"/>
          <w:sz w:val="28"/>
        </w:rPr>
        <w:br/>
        <w:t>военнослужащими наркосодержащих веществ</w:t>
      </w:r>
    </w:p>
    <w:p w:rsidR="00000000" w:rsidRDefault="00E56683">
      <w:pPr>
        <w:widowControl w:val="0"/>
        <w:ind w:firstLine="482"/>
        <w:jc w:val="both"/>
        <w:rPr>
          <w:snapToGrid w:val="0"/>
          <w:sz w:val="24"/>
        </w:rPr>
      </w:pPr>
      <w:r>
        <w:rPr>
          <w:b/>
          <w:i/>
          <w:snapToGrid w:val="0"/>
          <w:sz w:val="28"/>
        </w:rPr>
        <w:t>Наркомания</w:t>
      </w:r>
      <w:r>
        <w:rPr>
          <w:i/>
          <w:snapToGrid w:val="0"/>
          <w:sz w:val="28"/>
        </w:rPr>
        <w:t xml:space="preserve"> </w:t>
      </w:r>
      <w:r>
        <w:rPr>
          <w:snapToGrid w:val="0"/>
          <w:sz w:val="28"/>
        </w:rPr>
        <w:t>- болезнь, характеризующаяся непреодолимым влечением и привыканием к одному или нескольким наркотическим веществам, действующим преи</w:t>
      </w:r>
      <w:r>
        <w:rPr>
          <w:snapToGrid w:val="0"/>
          <w:sz w:val="28"/>
        </w:rPr>
        <w:t>мущественно на нервную систему и вызывающим в малых дозах эйфорию, а в больших</w:t>
      </w:r>
      <w:r>
        <w:rPr>
          <w:snapToGrid w:val="0"/>
          <w:sz w:val="28"/>
          <w:lang w:val="en-US"/>
        </w:rPr>
        <w:t> </w:t>
      </w:r>
      <w:r>
        <w:rPr>
          <w:snapToGrid w:val="0"/>
          <w:sz w:val="28"/>
        </w:rPr>
        <w:t>—состояние оглушенности, наркотического сна или острого отравления. Заболевание, проявляющееся в психической, а иногда и в физической зависимости от токсичных психоактивных веще</w:t>
      </w:r>
      <w:r>
        <w:rPr>
          <w:snapToGrid w:val="0"/>
          <w:sz w:val="28"/>
        </w:rPr>
        <w:t xml:space="preserve">ств, не классифицируемых как наркотики, в практике социальной работы принято называть </w:t>
      </w:r>
      <w:r>
        <w:rPr>
          <w:i/>
          <w:snapToGrid w:val="0"/>
          <w:sz w:val="28"/>
        </w:rPr>
        <w:t>токсикоманией.</w:t>
      </w:r>
      <w:r>
        <w:rPr>
          <w:i/>
          <w:snapToGrid w:val="0"/>
          <w:sz w:val="28"/>
          <w:lang w:val="en-US"/>
        </w:rPr>
        <w:t> </w:t>
      </w:r>
    </w:p>
    <w:p w:rsidR="00000000" w:rsidRDefault="00E56683">
      <w:pPr>
        <w:widowControl w:val="0"/>
        <w:ind w:firstLine="482"/>
        <w:jc w:val="both"/>
        <w:rPr>
          <w:snapToGrid w:val="0"/>
          <w:sz w:val="24"/>
        </w:rPr>
      </w:pPr>
      <w:r>
        <w:rPr>
          <w:snapToGrid w:val="0"/>
          <w:sz w:val="28"/>
        </w:rPr>
        <w:t>Ученые давно и настойчиво стремятся выявить причины, толкающие людей к саморазрушению своей личности и жизни посредством потребления наркосодержащих вещес</w:t>
      </w:r>
      <w:r>
        <w:rPr>
          <w:snapToGrid w:val="0"/>
          <w:sz w:val="28"/>
        </w:rPr>
        <w:t>тв. Однако, как и любой социальный феномен, наркомания, по всей вероятности, является полидетерминированным явлением. В</w:t>
      </w:r>
      <w:r>
        <w:rPr>
          <w:snapToGrid w:val="0"/>
          <w:sz w:val="28"/>
          <w:lang w:val="en-US"/>
        </w:rPr>
        <w:t> </w:t>
      </w:r>
      <w:r>
        <w:rPr>
          <w:snapToGrid w:val="0"/>
          <w:sz w:val="28"/>
        </w:rPr>
        <w:t xml:space="preserve">этиологии заболевания сегодня принято выделять индивидуально-психологические, соматические, социально-культурные и </w:t>
      </w:r>
      <w:r>
        <w:rPr>
          <w:snapToGrid w:val="0"/>
          <w:sz w:val="28"/>
        </w:rPr>
        <w:lastRenderedPageBreak/>
        <w:t>ситуативные факторы.</w:t>
      </w:r>
    </w:p>
    <w:p w:rsidR="00000000" w:rsidRDefault="00E56683">
      <w:pPr>
        <w:widowControl w:val="0"/>
        <w:ind w:firstLine="482"/>
        <w:jc w:val="both"/>
        <w:rPr>
          <w:snapToGrid w:val="0"/>
          <w:sz w:val="24"/>
        </w:rPr>
      </w:pPr>
      <w:r>
        <w:rPr>
          <w:i/>
          <w:snapToGrid w:val="0"/>
          <w:sz w:val="28"/>
        </w:rPr>
        <w:t>Психологические</w:t>
      </w:r>
      <w:r>
        <w:rPr>
          <w:snapToGrid w:val="0"/>
          <w:sz w:val="28"/>
        </w:rPr>
        <w:t>, субъективные причины наркомании составляют специфические особенности нервно-психической конституции,устойчивые черты характера и ситуативные психические состояния, повышающие риск использования человеком квазиресурсов для адаптации к социа</w:t>
      </w:r>
      <w:r>
        <w:rPr>
          <w:snapToGrid w:val="0"/>
          <w:sz w:val="28"/>
        </w:rPr>
        <w:t>льной среде и острой жизненной ситуации. К</w:t>
      </w:r>
      <w:r>
        <w:rPr>
          <w:snapToGrid w:val="0"/>
          <w:sz w:val="28"/>
          <w:lang w:val="en-US"/>
        </w:rPr>
        <w:t> </w:t>
      </w:r>
      <w:r>
        <w:rPr>
          <w:snapToGrid w:val="0"/>
          <w:sz w:val="28"/>
        </w:rPr>
        <w:t>числу таких субъективных факторов риска можно отнести: неудовлетворенность жизнью в связи с са-</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- 103 -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мыми различными обстоятельствами; обостренное любопытство, стремление быть "информированным" во всех сфер</w:t>
      </w:r>
      <w:r>
        <w:rPr>
          <w:snapToGrid w:val="0"/>
          <w:sz w:val="28"/>
        </w:rPr>
        <w:t>ах жизни; устойчивая тяга к познанию нового, волнующего</w:t>
      </w:r>
      <w:r>
        <w:rPr>
          <w:b/>
          <w:snapToGrid w:val="0"/>
          <w:sz w:val="28"/>
        </w:rPr>
        <w:t>,</w:t>
      </w:r>
      <w:r>
        <w:rPr>
          <w:snapToGrid w:val="0"/>
          <w:sz w:val="28"/>
        </w:rPr>
        <w:t xml:space="preserve"> таящего опасность; наличие потребности к выражению личной независимости; переживание профессионального кризиса и жажда достижения творческого вдохновения; утомление и желание достичь хотя бы временно</w:t>
      </w:r>
      <w:r>
        <w:rPr>
          <w:snapToGrid w:val="0"/>
          <w:sz w:val="28"/>
        </w:rPr>
        <w:t>го расслабления; стремление уйти от гнетущих воспоминаний и переживаний.</w:t>
      </w:r>
    </w:p>
    <w:p w:rsidR="00000000" w:rsidRDefault="00E56683">
      <w:pPr>
        <w:widowControl w:val="0"/>
        <w:ind w:firstLine="482"/>
        <w:jc w:val="both"/>
        <w:rPr>
          <w:snapToGrid w:val="0"/>
          <w:sz w:val="24"/>
        </w:rPr>
      </w:pPr>
      <w:r>
        <w:rPr>
          <w:i/>
          <w:snapToGrid w:val="0"/>
          <w:sz w:val="28"/>
        </w:rPr>
        <w:t>Наличие психических расстройств и соматических заболеваний</w:t>
      </w:r>
      <w:r>
        <w:rPr>
          <w:b/>
          <w:snapToGrid w:val="0"/>
          <w:sz w:val="28"/>
        </w:rPr>
        <w:t xml:space="preserve">, </w:t>
      </w:r>
      <w:r>
        <w:rPr>
          <w:snapToGrid w:val="0"/>
          <w:sz w:val="28"/>
        </w:rPr>
        <w:t>как острых, так и в стадии ремиссии, требующих применения в течении длительного времени различного рода успокаивающих и обе</w:t>
      </w:r>
      <w:r>
        <w:rPr>
          <w:snapToGrid w:val="0"/>
          <w:sz w:val="28"/>
        </w:rPr>
        <w:t>зболивающих препаратов, может стать причиной привыкания человека к потреблению наркосодержащих веществ.</w:t>
      </w: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 xml:space="preserve">числу </w:t>
      </w:r>
      <w:r>
        <w:rPr>
          <w:i/>
          <w:snapToGrid w:val="0"/>
          <w:sz w:val="28"/>
        </w:rPr>
        <w:t>социо-культурных</w:t>
      </w:r>
      <w:r>
        <w:rPr>
          <w:snapToGrid w:val="0"/>
          <w:sz w:val="28"/>
        </w:rPr>
        <w:t xml:space="preserve"> относятся факторы, обусловливающие создание провоцирующих, а, иногда и принуждающих, внешних обстоятельств для возникновения и </w:t>
      </w:r>
      <w:r>
        <w:rPr>
          <w:snapToGrid w:val="0"/>
          <w:sz w:val="28"/>
        </w:rPr>
        <w:t>развития у человека наркомании.</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их ряду, прежде всего, следует отметить такие обстоятельства</w:t>
      </w:r>
      <w:r>
        <w:rPr>
          <w:b/>
          <w:snapToGrid w:val="0"/>
          <w:sz w:val="28"/>
        </w:rPr>
        <w:t>:</w:t>
      </w:r>
      <w:r>
        <w:rPr>
          <w:snapToGrid w:val="0"/>
          <w:sz w:val="28"/>
        </w:rPr>
        <w:t xml:space="preserve"> понимание наркомании как атрибута "передовой" культуры; следование моде; доступность наркосодержащих средств; практическая безнаказанность за употребление нарко</w:t>
      </w:r>
      <w:r>
        <w:rPr>
          <w:snapToGrid w:val="0"/>
          <w:sz w:val="28"/>
        </w:rPr>
        <w:t>тиков; неготовность должностных лиц</w:t>
      </w:r>
      <w:r>
        <w:rPr>
          <w:b/>
          <w:snapToGrid w:val="0"/>
          <w:sz w:val="28"/>
        </w:rPr>
        <w:t>, -</w:t>
      </w:r>
      <w:r>
        <w:rPr>
          <w:snapToGrid w:val="0"/>
          <w:sz w:val="28"/>
        </w:rPr>
        <w:t xml:space="preserve"> медиков, психологов, социономов, командиров, офицеров воспитательных органов</w:t>
      </w:r>
      <w:r>
        <w:rPr>
          <w:b/>
          <w:snapToGrid w:val="0"/>
          <w:sz w:val="28"/>
        </w:rPr>
        <w:t>,</w:t>
      </w:r>
      <w:r>
        <w:rPr>
          <w:snapToGrid w:val="0"/>
          <w:sz w:val="28"/>
        </w:rPr>
        <w:t xml:space="preserve"> к работе по диагностике, профилактике и искоренению наркомании.</w:t>
      </w:r>
    </w:p>
    <w:p w:rsidR="00000000" w:rsidRDefault="00E56683">
      <w:pPr>
        <w:widowControl w:val="0"/>
        <w:ind w:firstLine="482"/>
        <w:jc w:val="both"/>
        <w:rPr>
          <w:snapToGrid w:val="0"/>
          <w:sz w:val="24"/>
        </w:rPr>
      </w:pPr>
      <w:r>
        <w:rPr>
          <w:snapToGrid w:val="0"/>
          <w:sz w:val="28"/>
        </w:rPr>
        <w:t>Причиной быстрого распространения наркомании в обществе и армии является ак</w:t>
      </w:r>
      <w:r>
        <w:rPr>
          <w:snapToGrid w:val="0"/>
          <w:sz w:val="28"/>
        </w:rPr>
        <w:t>тивная и целенаправленная деятельность наркоструктур по строительству своеобразных наркоманических «пирамид».</w:t>
      </w:r>
    </w:p>
    <w:p w:rsidR="00000000" w:rsidRDefault="00E56683">
      <w:pPr>
        <w:widowControl w:val="0"/>
        <w:ind w:left="2279"/>
        <w:jc w:val="both"/>
        <w:rPr>
          <w:snapToGrid w:val="0"/>
          <w:sz w:val="24"/>
        </w:rPr>
      </w:pPr>
      <w:r>
        <w:rPr>
          <w:snapToGrid w:val="0"/>
          <w:sz w:val="28"/>
        </w:rPr>
        <w:t>Снижая цену на наркотики тем, кто вовлечет в процесс их употребления определенное количество людей, преступные группы пожинают богатый "урожай". В</w:t>
      </w:r>
      <w:r>
        <w:rPr>
          <w:snapToGrid w:val="0"/>
          <w:sz w:val="28"/>
          <w:lang w:val="en-US"/>
        </w:rPr>
        <w:t> </w:t>
      </w:r>
      <w:r>
        <w:rPr>
          <w:snapToGrid w:val="0"/>
          <w:sz w:val="28"/>
        </w:rPr>
        <w:t>среднем за год один наркоман втягивает по этой причине в процесс наркоманизации пятерых человек.</w:t>
      </w:r>
    </w:p>
    <w:p w:rsidR="00000000" w:rsidRDefault="00E56683">
      <w:pPr>
        <w:widowControl w:val="0"/>
        <w:ind w:firstLine="482"/>
        <w:jc w:val="both"/>
        <w:rPr>
          <w:snapToGrid w:val="0"/>
          <w:sz w:val="24"/>
        </w:rPr>
      </w:pPr>
      <w:r>
        <w:rPr>
          <w:snapToGrid w:val="0"/>
          <w:sz w:val="28"/>
        </w:rPr>
        <w:t>Наркоманические группы, как правило, немногочисленны. Отношения в них жестко регламентированы. Ролевой набор этих групп выглядит так: "шустрила"- добытчик, "г</w:t>
      </w:r>
      <w:r>
        <w:rPr>
          <w:snapToGrid w:val="0"/>
          <w:sz w:val="28"/>
        </w:rPr>
        <w:t>онец" —доставщик, "кролик"</w:t>
      </w:r>
      <w:r>
        <w:rPr>
          <w:snapToGrid w:val="0"/>
          <w:sz w:val="28"/>
          <w:lang w:val="en-US"/>
        </w:rPr>
        <w:t> </w:t>
      </w:r>
      <w:r>
        <w:rPr>
          <w:snapToGrid w:val="0"/>
          <w:sz w:val="28"/>
        </w:rPr>
        <w:t xml:space="preserve">—приобщаемый к наркотикам. Последний получает первые порции наркотика бесплатно. </w:t>
      </w:r>
      <w:r>
        <w:rPr>
          <w:snapToGrid w:val="0"/>
          <w:sz w:val="28"/>
        </w:rPr>
        <w:lastRenderedPageBreak/>
        <w:t>По</w:t>
      </w:r>
      <w:r>
        <w:rPr>
          <w:snapToGrid w:val="0"/>
          <w:sz w:val="28"/>
          <w:lang w:val="en-US"/>
        </w:rPr>
        <w:t> </w:t>
      </w:r>
      <w:r>
        <w:rPr>
          <w:snapToGrid w:val="0"/>
          <w:sz w:val="28"/>
        </w:rPr>
        <w:t>существу такие группы являются своеобразным конвейером для производства наркоманов.</w:t>
      </w:r>
    </w:p>
    <w:p w:rsidR="00000000" w:rsidRDefault="00E56683">
      <w:pPr>
        <w:widowControl w:val="0"/>
        <w:ind w:firstLine="482"/>
        <w:jc w:val="both"/>
        <w:rPr>
          <w:snapToGrid w:val="0"/>
          <w:sz w:val="24"/>
        </w:rPr>
      </w:pPr>
      <w:r>
        <w:rPr>
          <w:snapToGrid w:val="0"/>
          <w:sz w:val="28"/>
        </w:rPr>
        <w:t xml:space="preserve">Принято выделять </w:t>
      </w:r>
      <w:r>
        <w:rPr>
          <w:i/>
          <w:snapToGrid w:val="0"/>
          <w:sz w:val="28"/>
        </w:rPr>
        <w:t>два вида потребления наркотиков</w:t>
      </w:r>
      <w:r>
        <w:rPr>
          <w:snapToGrid w:val="0"/>
          <w:sz w:val="28"/>
        </w:rPr>
        <w:t>: неболезненн</w:t>
      </w:r>
      <w:r>
        <w:rPr>
          <w:snapToGrid w:val="0"/>
          <w:sz w:val="28"/>
        </w:rPr>
        <w:t>ое и болезненное. Злоупотребление наркотиками и другими токсичными веществами без психической и физической зависимости наркоманией и токсикоманией не считается. Для идентификации таких лиц применяются термины</w:t>
      </w:r>
      <w:r>
        <w:rPr>
          <w:snapToGrid w:val="0"/>
          <w:sz w:val="28"/>
          <w:lang w:val="en-US"/>
        </w:rPr>
        <w:t> </w:t>
      </w:r>
      <w:r>
        <w:rPr>
          <w:snapToGrid w:val="0"/>
          <w:sz w:val="28"/>
        </w:rPr>
        <w:t>—синонимы: "эпизодически употребляющие", "токси</w:t>
      </w:r>
      <w:r>
        <w:rPr>
          <w:snapToGrid w:val="0"/>
          <w:sz w:val="28"/>
        </w:rPr>
        <w:t>логическое поведение","аддиктивное поведение", "наркотизм".</w:t>
      </w:r>
    </w:p>
    <w:p w:rsidR="00000000" w:rsidRDefault="00E56683">
      <w:pPr>
        <w:widowControl w:val="0"/>
        <w:ind w:firstLine="482"/>
        <w:jc w:val="both"/>
        <w:rPr>
          <w:snapToGrid w:val="0"/>
          <w:sz w:val="24"/>
        </w:rPr>
      </w:pPr>
      <w:r>
        <w:rPr>
          <w:snapToGrid w:val="0"/>
          <w:sz w:val="28"/>
        </w:rPr>
        <w:t>При усилении интенсивности потребления наркотиков или увеличении дозы возникает заболевание наркомания. На</w:t>
      </w:r>
      <w:r>
        <w:rPr>
          <w:snapToGrid w:val="0"/>
          <w:sz w:val="28"/>
          <w:lang w:val="en-US"/>
        </w:rPr>
        <w:t> </w:t>
      </w:r>
      <w:r>
        <w:rPr>
          <w:snapToGrid w:val="0"/>
          <w:sz w:val="28"/>
        </w:rPr>
        <w:t>первой стадии болезни возникает психическая зависимость, —состояние периодической или хро</w:t>
      </w:r>
      <w:r>
        <w:rPr>
          <w:snapToGrid w:val="0"/>
          <w:sz w:val="28"/>
        </w:rPr>
        <w:t>-</w:t>
      </w:r>
    </w:p>
    <w:p w:rsidR="00000000" w:rsidRDefault="00E56683">
      <w:pPr>
        <w:widowControl w:val="0"/>
        <w:ind w:firstLine="482"/>
        <w:jc w:val="center"/>
        <w:rPr>
          <w:snapToGrid w:val="0"/>
          <w:sz w:val="24"/>
        </w:rPr>
      </w:pPr>
      <w:r>
        <w:rPr>
          <w:snapToGrid w:val="0"/>
          <w:sz w:val="24"/>
        </w:rPr>
        <w:t>- 104 -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нической интоксикации, вызываемое повторным употреблением наркосодержащих веществ. Для психической зависимости характерно: а) наличие овладевающего желания продолжать употребление наркотиков, добывая их любыми способами; б) возникновение индиви</w:t>
      </w:r>
      <w:r>
        <w:rPr>
          <w:snapToGrid w:val="0"/>
          <w:sz w:val="28"/>
        </w:rPr>
        <w:t>дуальных и социальных (служебных) проблем, обусловленных наркоманией; в) чувство тревоги и напряжение, вызванное перерывами в употреблении наркотиков, но тяжелого физического дискомфорта еще</w:t>
      </w:r>
      <w:r>
        <w:rPr>
          <w:snapToGrid w:val="0"/>
          <w:sz w:val="28"/>
          <w:lang w:val="en-US"/>
        </w:rPr>
        <w:t> </w:t>
      </w:r>
      <w:r>
        <w:rPr>
          <w:snapToGrid w:val="0"/>
          <w:sz w:val="28"/>
        </w:rPr>
        <w:t>нет.</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второй стадии болезни возникает физическая зависимость, к</w:t>
      </w:r>
      <w:r>
        <w:rPr>
          <w:snapToGrid w:val="0"/>
          <w:sz w:val="28"/>
        </w:rPr>
        <w:t>огда наркосодержащие вещества становятся постоянно необходимыми для поддержания функционирования организма. Перерыв в их употреблении вызывает выраженную абстиненцию</w:t>
      </w:r>
      <w:r>
        <w:rPr>
          <w:snapToGrid w:val="0"/>
          <w:sz w:val="28"/>
          <w:lang w:val="en-US"/>
        </w:rPr>
        <w:t> </w:t>
      </w:r>
      <w:r>
        <w:rPr>
          <w:snapToGrid w:val="0"/>
          <w:sz w:val="28"/>
        </w:rPr>
        <w:t>—болезненное состояние тревоги, депрессии, апатии, беспокойства, бессоницы, боли, порой не</w:t>
      </w:r>
      <w:r>
        <w:rPr>
          <w:snapToGrid w:val="0"/>
          <w:sz w:val="28"/>
        </w:rPr>
        <w:t>желания жить</w:t>
      </w:r>
      <w:r>
        <w:rPr>
          <w:snapToGrid w:val="0"/>
          <w:sz w:val="28"/>
          <w:lang w:val="en-US"/>
        </w:rPr>
        <w:t> </w:t>
      </w:r>
      <w:r>
        <w:rPr>
          <w:snapToGrid w:val="0"/>
          <w:sz w:val="28"/>
        </w:rPr>
        <w:t>(2).</w:t>
      </w:r>
    </w:p>
    <w:p w:rsidR="00000000" w:rsidRDefault="00E56683">
      <w:pPr>
        <w:widowControl w:val="0"/>
        <w:ind w:firstLine="482"/>
        <w:jc w:val="both"/>
        <w:rPr>
          <w:snapToGrid w:val="0"/>
          <w:sz w:val="24"/>
        </w:rPr>
      </w:pPr>
      <w:r>
        <w:rPr>
          <w:i/>
          <w:snapToGrid w:val="0"/>
          <w:sz w:val="28"/>
        </w:rPr>
        <w:t>Последствия употребления наркотиков</w:t>
      </w:r>
      <w:r>
        <w:rPr>
          <w:snapToGrid w:val="0"/>
          <w:sz w:val="28"/>
        </w:rPr>
        <w:t xml:space="preserve"> многолики. Установлено, что наркомания крайне негативно сказывается на деятельности большинства органов и систем организма, и ,прежде всего, таких как сердечно-сосудистая система, печень, почки, желудок</w:t>
      </w:r>
      <w:r>
        <w:rPr>
          <w:snapToGrid w:val="0"/>
          <w:sz w:val="28"/>
        </w:rPr>
        <w:t>, легкие. Наркоман в короткое время превращается в инвалида, срок его жизни сокращается почти на треть.</w:t>
      </w:r>
    </w:p>
    <w:p w:rsidR="00000000" w:rsidRDefault="00E56683">
      <w:pPr>
        <w:widowControl w:val="0"/>
        <w:ind w:firstLine="482"/>
        <w:jc w:val="both"/>
        <w:rPr>
          <w:snapToGrid w:val="0"/>
          <w:sz w:val="24"/>
        </w:rPr>
      </w:pPr>
      <w:r>
        <w:rPr>
          <w:snapToGrid w:val="0"/>
          <w:sz w:val="28"/>
        </w:rPr>
        <w:t>Нередко у наркоманов появляются устойчивые психические расстройства. Человек становится нелюдимым, злобным, агрессивным, подозрительным. Рвутся его соци</w:t>
      </w:r>
      <w:r>
        <w:rPr>
          <w:snapToGrid w:val="0"/>
          <w:sz w:val="28"/>
        </w:rPr>
        <w:t>альные связи, снижается интеллект, примитивными становятся интересы, слабеет память. Наркоман деградирует как личность в 10</w:t>
      </w:r>
      <w:r>
        <w:rPr>
          <w:snapToGrid w:val="0"/>
          <w:sz w:val="28"/>
          <w:lang w:val="en-US"/>
        </w:rPr>
        <w:t> </w:t>
      </w:r>
      <w:r>
        <w:rPr>
          <w:snapToGrid w:val="0"/>
          <w:sz w:val="28"/>
        </w:rPr>
        <w:t>раз быстрее, чем алкоголик.</w:t>
      </w:r>
    </w:p>
    <w:p w:rsidR="00000000" w:rsidRDefault="00E56683">
      <w:pPr>
        <w:widowControl w:val="0"/>
        <w:ind w:firstLine="482"/>
        <w:jc w:val="both"/>
        <w:rPr>
          <w:snapToGrid w:val="0"/>
          <w:sz w:val="24"/>
        </w:rPr>
      </w:pPr>
      <w:r>
        <w:rPr>
          <w:snapToGrid w:val="0"/>
          <w:sz w:val="28"/>
        </w:rPr>
        <w:t xml:space="preserve">Сегодня хорошо известно, что у наркоманов в десятки раз выше риск заражения СПИДом, производства уродов </w:t>
      </w:r>
      <w:r>
        <w:rPr>
          <w:snapToGrid w:val="0"/>
          <w:sz w:val="28"/>
        </w:rPr>
        <w:t>в своем потомстве.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состоянии наркоопьянения военнослужащие нередко совершают преступления, самоубийства. Резко снижается эффективность деятельности таких лиц, так как подвергаются деформации практически все их психические функции: внимание, память, мышле</w:t>
      </w:r>
      <w:r>
        <w:rPr>
          <w:snapToGrid w:val="0"/>
          <w:sz w:val="28"/>
        </w:rPr>
        <w:t>ние, воля. В</w:t>
      </w:r>
      <w:r>
        <w:rPr>
          <w:snapToGrid w:val="0"/>
          <w:sz w:val="28"/>
          <w:lang w:val="en-US"/>
        </w:rPr>
        <w:t> </w:t>
      </w:r>
      <w:r>
        <w:rPr>
          <w:snapToGrid w:val="0"/>
          <w:sz w:val="28"/>
        </w:rPr>
        <w:t xml:space="preserve">результате возможны опасные нарушения мер индивидуальной и коллективной </w:t>
      </w:r>
      <w:r>
        <w:rPr>
          <w:snapToGrid w:val="0"/>
          <w:sz w:val="28"/>
        </w:rPr>
        <w:lastRenderedPageBreak/>
        <w:t>безопасности, пропуск боевых сигналов во время дежурства и другие. Поведение наркоманов отрицательно влияет на сослуживцев (1,3—).</w:t>
      </w:r>
    </w:p>
    <w:p w:rsidR="00000000" w:rsidRDefault="00E56683">
      <w:pPr>
        <w:widowControl w:val="0"/>
        <w:ind w:firstLine="482"/>
        <w:jc w:val="both"/>
        <w:rPr>
          <w:snapToGrid w:val="0"/>
          <w:sz w:val="24"/>
        </w:rPr>
      </w:pPr>
      <w:r>
        <w:rPr>
          <w:snapToGrid w:val="0"/>
          <w:sz w:val="28"/>
        </w:rPr>
        <w:t xml:space="preserve">Все это говорит о том, что профилактика </w:t>
      </w:r>
      <w:r>
        <w:rPr>
          <w:snapToGrid w:val="0"/>
          <w:sz w:val="28"/>
        </w:rPr>
        <w:t>наркомании</w:t>
      </w:r>
      <w:r>
        <w:rPr>
          <w:snapToGrid w:val="0"/>
          <w:sz w:val="28"/>
          <w:lang w:val="en-US"/>
        </w:rPr>
        <w:t> </w:t>
      </w:r>
      <w:r>
        <w:rPr>
          <w:snapToGrid w:val="0"/>
          <w:sz w:val="28"/>
        </w:rPr>
        <w:t>—это острая и неотложная практическая задача военных руководителей и специалистов всех уровней и в первую очередь социальных работников.</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Профилактика наркомании как важнейшая задача практической</w:t>
      </w:r>
      <w:r>
        <w:rPr>
          <w:b/>
          <w:snapToGrid w:val="0"/>
          <w:sz w:val="28"/>
        </w:rPr>
        <w:br/>
        <w:t>деятельности социального работника</w:t>
      </w:r>
    </w:p>
    <w:p w:rsidR="00000000" w:rsidRDefault="00E56683">
      <w:pPr>
        <w:widowControl w:val="0"/>
        <w:ind w:firstLine="482"/>
        <w:jc w:val="both"/>
        <w:rPr>
          <w:snapToGrid w:val="0"/>
          <w:sz w:val="24"/>
        </w:rPr>
      </w:pPr>
      <w:r>
        <w:rPr>
          <w:snapToGrid w:val="0"/>
          <w:sz w:val="28"/>
        </w:rPr>
        <w:t>Для успешной</w:t>
      </w:r>
      <w:r>
        <w:rPr>
          <w:snapToGrid w:val="0"/>
          <w:sz w:val="28"/>
        </w:rPr>
        <w:t xml:space="preserve"> борьбы с наркоманией в войсках необходимо, чтобы командиры, социономы, медицинские работники владели большими знаниями     этой    проблемы,  чем сами злоупотребляющие, что даст возмож-</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- 105 -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ность предупреждать и своевременно разрешать социальные пр</w:t>
      </w:r>
      <w:r>
        <w:rPr>
          <w:snapToGrid w:val="0"/>
          <w:sz w:val="28"/>
        </w:rPr>
        <w:t>облемы военнослужащих, выявлять и перекрывать пути поступления наркосодержащих веществ в подразделения, своевременно обнаруживать лиц, склонных и употребляющих дурманящие вещества, вести профилактическую и коррекционную работу с ними. Поэтому весьма важным</w:t>
      </w:r>
      <w:r>
        <w:rPr>
          <w:snapToGrid w:val="0"/>
          <w:sz w:val="28"/>
        </w:rPr>
        <w:t xml:space="preserve"> является знание социальным работником основных наркосодержащих веществ.</w:t>
      </w:r>
    </w:p>
    <w:p w:rsidR="00000000" w:rsidRDefault="00E56683">
      <w:pPr>
        <w:widowControl w:val="0"/>
        <w:spacing w:before="238" w:after="142"/>
        <w:jc w:val="center"/>
        <w:rPr>
          <w:snapToGrid w:val="0"/>
          <w:sz w:val="24"/>
        </w:rPr>
      </w:pPr>
      <w:r>
        <w:rPr>
          <w:i/>
          <w:snapToGrid w:val="0"/>
          <w:sz w:val="28"/>
        </w:rPr>
        <w:t>Характеристика наркосодержащих средств</w:t>
      </w:r>
    </w:p>
    <w:p w:rsidR="00000000" w:rsidRDefault="00E56683">
      <w:pPr>
        <w:widowControl w:val="0"/>
        <w:ind w:firstLine="482"/>
        <w:jc w:val="both"/>
        <w:rPr>
          <w:snapToGrid w:val="0"/>
          <w:sz w:val="24"/>
        </w:rPr>
      </w:pPr>
      <w:r>
        <w:rPr>
          <w:snapToGrid w:val="0"/>
          <w:sz w:val="28"/>
        </w:rPr>
        <w:t>Наркотиком называется вещество, злоупотребление которым признано социально опасным из-за его способности при систематическом приеме вызывать пси</w:t>
      </w:r>
      <w:r>
        <w:rPr>
          <w:snapToGrid w:val="0"/>
          <w:sz w:val="28"/>
        </w:rPr>
        <w:t>хическую и физическую зависимость от него, ведущую к опасным для здоровья и жизни последствиям. Список наркотиков определен приказом Минздравмедпрома РФ. Токсическое вещество</w:t>
      </w:r>
      <w:r>
        <w:rPr>
          <w:snapToGrid w:val="0"/>
          <w:sz w:val="28"/>
          <w:lang w:val="en-US"/>
        </w:rPr>
        <w:t> </w:t>
      </w:r>
      <w:r>
        <w:rPr>
          <w:snapToGrid w:val="0"/>
          <w:sz w:val="28"/>
        </w:rPr>
        <w:t>—средство, используемое для одурманивания, обладающее свойствами наркотиков, но о</w:t>
      </w:r>
      <w:r>
        <w:rPr>
          <w:snapToGrid w:val="0"/>
          <w:sz w:val="28"/>
        </w:rPr>
        <w:t>фициально в список наркотиков не включенное.</w:t>
      </w:r>
    </w:p>
    <w:p w:rsidR="00000000" w:rsidRDefault="00E56683">
      <w:pPr>
        <w:widowControl w:val="0"/>
        <w:ind w:firstLine="482"/>
        <w:jc w:val="both"/>
        <w:rPr>
          <w:snapToGrid w:val="0"/>
          <w:sz w:val="24"/>
        </w:rPr>
      </w:pPr>
      <w:r>
        <w:rPr>
          <w:snapToGrid w:val="0"/>
          <w:sz w:val="28"/>
        </w:rPr>
        <w:t>Сегодня в мире известно более 500</w:t>
      </w:r>
      <w:r>
        <w:rPr>
          <w:snapToGrid w:val="0"/>
          <w:sz w:val="28"/>
          <w:lang w:val="en-US"/>
        </w:rPr>
        <w:t> </w:t>
      </w:r>
      <w:r>
        <w:rPr>
          <w:snapToGrid w:val="0"/>
          <w:sz w:val="28"/>
        </w:rPr>
        <w:t>наркосодержащих веществ. Из</w:t>
      </w:r>
      <w:r>
        <w:rPr>
          <w:snapToGrid w:val="0"/>
          <w:sz w:val="28"/>
          <w:lang w:val="en-US"/>
        </w:rPr>
        <w:t> </w:t>
      </w:r>
      <w:r>
        <w:rPr>
          <w:snapToGrid w:val="0"/>
          <w:sz w:val="28"/>
        </w:rPr>
        <w:t>них около 100</w:t>
      </w:r>
      <w:r>
        <w:rPr>
          <w:snapToGrid w:val="0"/>
          <w:sz w:val="28"/>
          <w:lang w:val="en-US"/>
        </w:rPr>
        <w:t> </w:t>
      </w:r>
      <w:r>
        <w:rPr>
          <w:snapToGrid w:val="0"/>
          <w:sz w:val="28"/>
        </w:rPr>
        <w:t>наркотиков и 50</w:t>
      </w:r>
      <w:r>
        <w:rPr>
          <w:snapToGrid w:val="0"/>
          <w:sz w:val="28"/>
          <w:lang w:val="en-US"/>
        </w:rPr>
        <w:t> </w:t>
      </w:r>
      <w:r>
        <w:rPr>
          <w:snapToGrid w:val="0"/>
          <w:sz w:val="28"/>
        </w:rPr>
        <w:t>психотропных препаратов, обладающих наркотическими свойствами зафиксировано в международных документах.</w:t>
      </w:r>
    </w:p>
    <w:p w:rsidR="00000000" w:rsidRDefault="00E56683">
      <w:pPr>
        <w:widowControl w:val="0"/>
        <w:ind w:firstLine="482"/>
        <w:jc w:val="both"/>
        <w:rPr>
          <w:snapToGrid w:val="0"/>
          <w:sz w:val="24"/>
        </w:rPr>
      </w:pPr>
      <w:r>
        <w:rPr>
          <w:snapToGrid w:val="0"/>
          <w:sz w:val="28"/>
        </w:rPr>
        <w:t>Учитывая особую</w:t>
      </w:r>
      <w:r>
        <w:rPr>
          <w:snapToGrid w:val="0"/>
          <w:sz w:val="28"/>
        </w:rPr>
        <w:t xml:space="preserve"> пагубность наркотиков для человека и человеческого сообщества, ООН объявила 1991</w:t>
      </w:r>
      <w:r>
        <w:rPr>
          <w:snapToGrid w:val="0"/>
          <w:sz w:val="28"/>
          <w:lang w:val="en-US"/>
        </w:rPr>
        <w:t> </w:t>
      </w:r>
      <w:r>
        <w:rPr>
          <w:snapToGrid w:val="0"/>
          <w:sz w:val="28"/>
        </w:rPr>
        <w:t>—</w:t>
      </w:r>
      <w:r>
        <w:rPr>
          <w:snapToGrid w:val="0"/>
          <w:sz w:val="28"/>
          <w:lang w:val="en-US"/>
        </w:rPr>
        <w:t> </w:t>
      </w:r>
      <w:r>
        <w:rPr>
          <w:snapToGrid w:val="0"/>
          <w:sz w:val="28"/>
        </w:rPr>
        <w:t>годы десятилетием борьбы с ними. В</w:t>
      </w:r>
      <w:r>
        <w:rPr>
          <w:snapToGrid w:val="0"/>
          <w:sz w:val="28"/>
          <w:lang w:val="en-US"/>
        </w:rPr>
        <w:t> </w:t>
      </w:r>
      <w:r>
        <w:rPr>
          <w:snapToGrid w:val="0"/>
          <w:sz w:val="28"/>
        </w:rPr>
        <w:t>1988</w:t>
      </w:r>
      <w:r>
        <w:rPr>
          <w:snapToGrid w:val="0"/>
          <w:sz w:val="28"/>
          <w:lang w:val="en-US"/>
        </w:rPr>
        <w:t> </w:t>
      </w:r>
      <w:r>
        <w:rPr>
          <w:snapToGrid w:val="0"/>
          <w:sz w:val="28"/>
        </w:rPr>
        <w:t>году была принята Международная конвенция по борьбе со злоупотреблением наркотическими средствами и их незаконным оборотом. В</w:t>
      </w:r>
      <w:r>
        <w:rPr>
          <w:snapToGrid w:val="0"/>
          <w:sz w:val="28"/>
          <w:lang w:val="en-US"/>
        </w:rPr>
        <w:t> </w:t>
      </w:r>
      <w:r>
        <w:rPr>
          <w:snapToGrid w:val="0"/>
          <w:sz w:val="28"/>
        </w:rPr>
        <w:t>1990</w:t>
      </w:r>
      <w:r>
        <w:rPr>
          <w:snapToGrid w:val="0"/>
          <w:sz w:val="28"/>
          <w:lang w:val="en-US"/>
        </w:rPr>
        <w:t> </w:t>
      </w:r>
      <w:r>
        <w:rPr>
          <w:snapToGrid w:val="0"/>
          <w:sz w:val="28"/>
        </w:rPr>
        <w:t>г</w:t>
      </w:r>
      <w:r>
        <w:rPr>
          <w:snapToGrid w:val="0"/>
          <w:sz w:val="28"/>
        </w:rPr>
        <w:t>оду на 15</w:t>
      </w:r>
      <w:r>
        <w:rPr>
          <w:snapToGrid w:val="0"/>
          <w:sz w:val="28"/>
          <w:lang w:val="en-US"/>
        </w:rPr>
        <w:t> </w:t>
      </w:r>
      <w:r>
        <w:rPr>
          <w:snapToGrid w:val="0"/>
          <w:sz w:val="28"/>
        </w:rPr>
        <w:t>сессии Ассамблеи ООН принята декларация о позиции мирового сообщества в борьбе с распространением наркотиков (3,17—).</w:t>
      </w:r>
    </w:p>
    <w:p w:rsidR="00000000" w:rsidRDefault="00E56683">
      <w:pPr>
        <w:widowControl w:val="0"/>
        <w:ind w:firstLine="482"/>
        <w:jc w:val="both"/>
        <w:rPr>
          <w:snapToGrid w:val="0"/>
          <w:sz w:val="24"/>
        </w:rPr>
      </w:pPr>
      <w:r>
        <w:rPr>
          <w:snapToGrid w:val="0"/>
          <w:sz w:val="28"/>
        </w:rPr>
        <w:t>Существует несколько подходов к классификации наркосодержащих веществ. Ниже приводится наиболее "технологичный" из них, в рамках</w:t>
      </w:r>
      <w:r>
        <w:rPr>
          <w:snapToGrid w:val="0"/>
          <w:sz w:val="28"/>
        </w:rPr>
        <w:t xml:space="preserve"> </w:t>
      </w:r>
      <w:r>
        <w:rPr>
          <w:snapToGrid w:val="0"/>
          <w:sz w:val="28"/>
        </w:rPr>
        <w:lastRenderedPageBreak/>
        <w:t>которого все наркосодержащие вещества выделяются в следующие группы</w:t>
      </w:r>
      <w:r>
        <w:rPr>
          <w:snapToGrid w:val="0"/>
          <w:sz w:val="28"/>
          <w:lang w:val="en-US"/>
        </w:rPr>
        <w:t> </w:t>
      </w:r>
      <w:r>
        <w:rPr>
          <w:snapToGrid w:val="0"/>
          <w:sz w:val="28"/>
        </w:rPr>
        <w:t>(1):</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природные и полусинтетические наркотики, получаемые на их основе;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синтетические;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сильнодействующие медикаментозные средства, не являющиеся наркотиками, но способные вызывать бо</w:t>
      </w:r>
      <w:r>
        <w:rPr>
          <w:snapToGrid w:val="0"/>
          <w:sz w:val="28"/>
        </w:rPr>
        <w:t>лезненное пристрастие и представлять опасность для здоровья, а также использоваться как сырье для приготовления наркотиков;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средства бытовой и промышленной химии.</w:t>
      </w:r>
    </w:p>
    <w:p w:rsidR="00000000" w:rsidRDefault="00E56683">
      <w:pPr>
        <w:widowControl w:val="0"/>
        <w:spacing w:before="403" w:after="221"/>
        <w:jc w:val="center"/>
        <w:rPr>
          <w:snapToGrid w:val="0"/>
          <w:sz w:val="24"/>
        </w:rPr>
      </w:pPr>
    </w:p>
    <w:p w:rsidR="00000000" w:rsidRDefault="00E56683">
      <w:pPr>
        <w:widowControl w:val="0"/>
        <w:spacing w:before="403" w:after="221"/>
        <w:jc w:val="center"/>
        <w:rPr>
          <w:snapToGrid w:val="0"/>
          <w:sz w:val="24"/>
        </w:rPr>
      </w:pPr>
    </w:p>
    <w:p w:rsidR="00000000" w:rsidRDefault="00E56683">
      <w:pPr>
        <w:widowControl w:val="0"/>
        <w:spacing w:before="403" w:after="221"/>
        <w:jc w:val="center"/>
        <w:rPr>
          <w:snapToGrid w:val="0"/>
          <w:sz w:val="24"/>
        </w:rPr>
      </w:pPr>
      <w:r>
        <w:rPr>
          <w:snapToGrid w:val="0"/>
          <w:sz w:val="24"/>
        </w:rPr>
        <w:t>- 106 -</w:t>
      </w:r>
    </w:p>
    <w:p w:rsidR="00000000" w:rsidRDefault="00E56683">
      <w:pPr>
        <w:widowControl w:val="0"/>
        <w:spacing w:before="403" w:after="221"/>
        <w:jc w:val="center"/>
        <w:rPr>
          <w:snapToGrid w:val="0"/>
          <w:sz w:val="24"/>
        </w:rPr>
      </w:pPr>
      <w:r>
        <w:rPr>
          <w:b/>
          <w:snapToGrid w:val="0"/>
          <w:sz w:val="28"/>
        </w:rPr>
        <w:t>Природные наркосодержащие вещества</w:t>
      </w:r>
    </w:p>
    <w:p w:rsidR="00000000" w:rsidRDefault="00E56683">
      <w:pPr>
        <w:widowControl w:val="0"/>
        <w:rPr>
          <w:snapToGrid w:val="0"/>
          <w:sz w:val="24"/>
        </w:rPr>
      </w:pPr>
      <w:r>
        <w:rPr>
          <w:snapToGrid w:val="0"/>
          <w:sz w:val="24"/>
        </w:rPr>
        <w:t>______________________________________________</w:t>
      </w:r>
      <w:r>
        <w:rPr>
          <w:snapToGrid w:val="0"/>
          <w:sz w:val="24"/>
        </w:rPr>
        <w:t>______________________________________</w:t>
      </w:r>
    </w:p>
    <w:p w:rsidR="00000000" w:rsidRDefault="00E56683">
      <w:pPr>
        <w:widowControl w:val="0"/>
        <w:rPr>
          <w:snapToGrid w:val="0"/>
          <w:sz w:val="24"/>
        </w:rPr>
      </w:pPr>
      <w:r>
        <w:rPr>
          <w:snapToGrid w:val="0"/>
          <w:sz w:val="24"/>
        </w:rPr>
        <w:t>Название                      Физические свойства                  Способ употребления</w:t>
      </w:r>
    </w:p>
    <w:p w:rsidR="00000000" w:rsidRDefault="00E56683">
      <w:pPr>
        <w:widowControl w:val="0"/>
        <w:rPr>
          <w:snapToGrid w:val="0"/>
          <w:sz w:val="24"/>
        </w:rPr>
      </w:pPr>
      <w:r>
        <w:rPr>
          <w:snapToGrid w:val="0"/>
          <w:sz w:val="24"/>
        </w:rPr>
        <w:t>вещества</w:t>
      </w:r>
    </w:p>
    <w:p w:rsidR="00000000" w:rsidRDefault="00E56683">
      <w:pPr>
        <w:widowControl w:val="0"/>
        <w:rPr>
          <w:snapToGrid w:val="0"/>
          <w:sz w:val="24"/>
        </w:rPr>
      </w:pPr>
      <w:r>
        <w:rPr>
          <w:snapToGrid w:val="0"/>
          <w:sz w:val="24"/>
        </w:rPr>
        <w:t>_____________________________________________________________________</w:t>
      </w:r>
    </w:p>
    <w:p w:rsidR="00000000" w:rsidRDefault="00E56683">
      <w:pPr>
        <w:widowControl w:val="0"/>
        <w:rPr>
          <w:snapToGrid w:val="0"/>
          <w:sz w:val="24"/>
        </w:rPr>
      </w:pPr>
      <w:r>
        <w:rPr>
          <w:snapToGrid w:val="0"/>
          <w:sz w:val="24"/>
        </w:rPr>
        <w:t xml:space="preserve">       1                                           </w:t>
      </w:r>
      <w:r>
        <w:rPr>
          <w:snapToGrid w:val="0"/>
          <w:sz w:val="24"/>
        </w:rPr>
        <w:t xml:space="preserve">      2                                                      3</w:t>
      </w:r>
    </w:p>
    <w:p w:rsidR="00000000" w:rsidRDefault="00E56683">
      <w:pPr>
        <w:widowControl w:val="0"/>
        <w:rPr>
          <w:snapToGrid w:val="0"/>
          <w:sz w:val="24"/>
        </w:rPr>
      </w:pPr>
      <w:r>
        <w:rPr>
          <w:snapToGrid w:val="0"/>
          <w:sz w:val="24"/>
        </w:rPr>
        <w:t>_____________________________________________________________________</w:t>
      </w:r>
    </w:p>
    <w:p w:rsidR="00000000" w:rsidRDefault="00E56683">
      <w:pPr>
        <w:widowControl w:val="0"/>
        <w:rPr>
          <w:snapToGrid w:val="0"/>
          <w:sz w:val="24"/>
        </w:rPr>
      </w:pPr>
    </w:p>
    <w:p w:rsidR="00000000" w:rsidRDefault="00E56683">
      <w:pPr>
        <w:widowControl w:val="0"/>
        <w:jc w:val="both"/>
        <w:rPr>
          <w:snapToGrid w:val="0"/>
          <w:sz w:val="24"/>
        </w:rPr>
      </w:pPr>
      <w:r>
        <w:rPr>
          <w:snapToGrid w:val="0"/>
          <w:sz w:val="24"/>
        </w:rPr>
        <w:t xml:space="preserve">                                                1.</w:t>
      </w:r>
      <w:r>
        <w:rPr>
          <w:snapToGrid w:val="0"/>
          <w:sz w:val="24"/>
          <w:lang w:val="en-US"/>
        </w:rPr>
        <w:t> </w:t>
      </w:r>
      <w:r>
        <w:rPr>
          <w:snapToGrid w:val="0"/>
          <w:sz w:val="24"/>
        </w:rPr>
        <w:t>Производится из конопли.</w:t>
      </w:r>
    </w:p>
    <w:p w:rsidR="00000000" w:rsidRDefault="00E56683">
      <w:pPr>
        <w:widowControl w:val="0"/>
        <w:jc w:val="both"/>
        <w:rPr>
          <w:snapToGrid w:val="0"/>
          <w:sz w:val="24"/>
        </w:rPr>
      </w:pPr>
      <w:r>
        <w:rPr>
          <w:snapToGrid w:val="0"/>
          <w:sz w:val="24"/>
        </w:rPr>
        <w:t>Марихуана            Комки,порошок,паста зелен</w:t>
      </w:r>
      <w:r>
        <w:rPr>
          <w:snapToGrid w:val="0"/>
          <w:sz w:val="24"/>
        </w:rPr>
        <w:t>о-         Курение в чистом ви-</w:t>
      </w:r>
    </w:p>
    <w:p w:rsidR="00000000" w:rsidRDefault="00E56683">
      <w:pPr>
        <w:widowControl w:val="0"/>
        <w:jc w:val="both"/>
        <w:rPr>
          <w:snapToGrid w:val="0"/>
          <w:sz w:val="24"/>
        </w:rPr>
      </w:pPr>
      <w:r>
        <w:rPr>
          <w:snapToGrid w:val="0"/>
          <w:sz w:val="24"/>
        </w:rPr>
        <w:t xml:space="preserve">                    го,серого,коричневого цвета с         де или в смеси с таба-</w:t>
      </w:r>
    </w:p>
    <w:p w:rsidR="00000000" w:rsidRDefault="00E56683">
      <w:pPr>
        <w:widowControl w:val="0"/>
        <w:jc w:val="both"/>
        <w:rPr>
          <w:snapToGrid w:val="0"/>
          <w:sz w:val="24"/>
        </w:rPr>
      </w:pPr>
      <w:r>
        <w:rPr>
          <w:snapToGrid w:val="0"/>
          <w:sz w:val="24"/>
        </w:rPr>
        <w:t xml:space="preserve">                                 специфическим запахом.                  ком ,жевание, глота  -</w:t>
      </w:r>
    </w:p>
    <w:p w:rsidR="00000000" w:rsidRDefault="00E56683">
      <w:pPr>
        <w:widowControl w:val="0"/>
        <w:jc w:val="both"/>
        <w:rPr>
          <w:snapToGrid w:val="0"/>
          <w:sz w:val="24"/>
        </w:rPr>
      </w:pPr>
      <w:r>
        <w:rPr>
          <w:snapToGrid w:val="0"/>
          <w:sz w:val="24"/>
        </w:rPr>
        <w:t>Гашиш(план,         Плитки,таблетки,паста,палоч</w:t>
      </w:r>
      <w:r>
        <w:rPr>
          <w:snapToGrid w:val="0"/>
          <w:sz w:val="24"/>
        </w:rPr>
        <w:t>-        ние,заваривание "чая"</w:t>
      </w:r>
    </w:p>
    <w:p w:rsidR="00000000" w:rsidRDefault="00E56683">
      <w:pPr>
        <w:widowControl w:val="0"/>
        <w:jc w:val="both"/>
        <w:rPr>
          <w:snapToGrid w:val="0"/>
          <w:sz w:val="24"/>
        </w:rPr>
      </w:pPr>
      <w:r>
        <w:rPr>
          <w:snapToGrid w:val="0"/>
          <w:sz w:val="24"/>
        </w:rPr>
        <w:t>анаша)                    ки,порошок,"табак" зеленого ,</w:t>
      </w:r>
    </w:p>
    <w:p w:rsidR="00000000" w:rsidRDefault="00E56683">
      <w:pPr>
        <w:widowControl w:val="0"/>
        <w:jc w:val="both"/>
        <w:rPr>
          <w:snapToGrid w:val="0"/>
          <w:sz w:val="24"/>
        </w:rPr>
      </w:pPr>
      <w:r>
        <w:rPr>
          <w:snapToGrid w:val="0"/>
          <w:sz w:val="24"/>
        </w:rPr>
        <w:t xml:space="preserve">                                 серого,бурого,черного цвета с</w:t>
      </w:r>
    </w:p>
    <w:p w:rsidR="00000000" w:rsidRDefault="00E56683">
      <w:pPr>
        <w:widowControl w:val="0"/>
        <w:jc w:val="both"/>
        <w:rPr>
          <w:snapToGrid w:val="0"/>
          <w:sz w:val="24"/>
        </w:rPr>
      </w:pPr>
      <w:r>
        <w:rPr>
          <w:snapToGrid w:val="0"/>
          <w:sz w:val="24"/>
        </w:rPr>
        <w:t xml:space="preserve">                                 запахом конопли, горькие  на </w:t>
      </w:r>
    </w:p>
    <w:p w:rsidR="00000000" w:rsidRDefault="00E56683">
      <w:pPr>
        <w:widowControl w:val="0"/>
        <w:jc w:val="both"/>
        <w:rPr>
          <w:snapToGrid w:val="0"/>
          <w:sz w:val="24"/>
        </w:rPr>
      </w:pPr>
      <w:r>
        <w:rPr>
          <w:snapToGrid w:val="0"/>
          <w:sz w:val="24"/>
        </w:rPr>
        <w:t xml:space="preserve">                                 вкус .</w:t>
      </w:r>
    </w:p>
    <w:p w:rsidR="00000000" w:rsidRDefault="00E56683">
      <w:pPr>
        <w:widowControl w:val="0"/>
        <w:jc w:val="both"/>
        <w:rPr>
          <w:snapToGrid w:val="0"/>
          <w:sz w:val="24"/>
        </w:rPr>
      </w:pPr>
      <w:r>
        <w:rPr>
          <w:snapToGrid w:val="0"/>
          <w:sz w:val="24"/>
        </w:rPr>
        <w:t>Гаш</w:t>
      </w:r>
      <w:r>
        <w:rPr>
          <w:snapToGrid w:val="0"/>
          <w:sz w:val="24"/>
        </w:rPr>
        <w:t>ишное масло  Зеленый раствор,вязкая масса.</w:t>
      </w:r>
    </w:p>
    <w:p w:rsidR="00000000" w:rsidRDefault="00E56683">
      <w:pPr>
        <w:widowControl w:val="0"/>
        <w:jc w:val="both"/>
        <w:rPr>
          <w:snapToGrid w:val="0"/>
          <w:sz w:val="24"/>
        </w:rPr>
      </w:pPr>
      <w:r>
        <w:rPr>
          <w:snapToGrid w:val="0"/>
          <w:sz w:val="24"/>
        </w:rPr>
        <w:t>Химпласт               Белый порошок , желтоватые</w:t>
      </w:r>
    </w:p>
    <w:p w:rsidR="00000000" w:rsidRDefault="00E56683">
      <w:pPr>
        <w:widowControl w:val="0"/>
        <w:jc w:val="both"/>
        <w:rPr>
          <w:snapToGrid w:val="0"/>
          <w:sz w:val="24"/>
        </w:rPr>
      </w:pPr>
      <w:r>
        <w:rPr>
          <w:snapToGrid w:val="0"/>
          <w:sz w:val="24"/>
        </w:rPr>
        <w:t xml:space="preserve">                                 кристаллы .</w:t>
      </w: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2. Производится из мака.</w:t>
      </w:r>
    </w:p>
    <w:p w:rsidR="00000000" w:rsidRDefault="00E56683">
      <w:pPr>
        <w:widowControl w:val="0"/>
        <w:jc w:val="both"/>
        <w:rPr>
          <w:snapToGrid w:val="0"/>
          <w:sz w:val="24"/>
        </w:rPr>
      </w:pPr>
      <w:r>
        <w:rPr>
          <w:snapToGrid w:val="0"/>
          <w:sz w:val="24"/>
        </w:rPr>
        <w:t xml:space="preserve">Маковая солом-    Зеленый ,желтый ,коричневый        Основной способ -      </w:t>
      </w:r>
    </w:p>
    <w:p w:rsidR="00000000" w:rsidRDefault="00E56683">
      <w:pPr>
        <w:widowControl w:val="0"/>
        <w:jc w:val="both"/>
        <w:rPr>
          <w:snapToGrid w:val="0"/>
          <w:sz w:val="24"/>
          <w:lang w:val="en-US"/>
        </w:rPr>
      </w:pPr>
      <w:r>
        <w:rPr>
          <w:snapToGrid w:val="0"/>
          <w:sz w:val="24"/>
        </w:rPr>
        <w:t xml:space="preserve">ка             </w:t>
      </w:r>
      <w:r>
        <w:rPr>
          <w:snapToGrid w:val="0"/>
          <w:sz w:val="24"/>
        </w:rPr>
        <w:t xml:space="preserve">                травяной "лом".                                 </w:t>
      </w:r>
      <w:r>
        <w:rPr>
          <w:snapToGrid w:val="0"/>
          <w:sz w:val="24"/>
          <w:lang w:val="en-US"/>
        </w:rPr>
        <w:t>инъекции.Дополни-</w:t>
      </w:r>
    </w:p>
    <w:p w:rsidR="00000000" w:rsidRDefault="00E56683">
      <w:pPr>
        <w:widowControl w:val="0"/>
        <w:jc w:val="both"/>
        <w:rPr>
          <w:snapToGrid w:val="0"/>
          <w:sz w:val="24"/>
        </w:rPr>
      </w:pPr>
      <w:r>
        <w:rPr>
          <w:snapToGrid w:val="0"/>
          <w:sz w:val="24"/>
        </w:rPr>
        <w:t>Опий                       Комки,порошки,смолообраз -        тельные:жевание,гло-</w:t>
      </w:r>
    </w:p>
    <w:p w:rsidR="00000000" w:rsidRDefault="00E56683">
      <w:pPr>
        <w:widowControl w:val="0"/>
        <w:jc w:val="both"/>
        <w:rPr>
          <w:snapToGrid w:val="0"/>
          <w:sz w:val="24"/>
        </w:rPr>
      </w:pPr>
      <w:r>
        <w:rPr>
          <w:snapToGrid w:val="0"/>
          <w:sz w:val="24"/>
        </w:rPr>
        <w:t xml:space="preserve">                                 ные массыот бурого до черно-      тание,курение,вдыха-</w:t>
      </w:r>
    </w:p>
    <w:p w:rsidR="00000000" w:rsidRDefault="00E56683">
      <w:pPr>
        <w:widowControl w:val="0"/>
        <w:jc w:val="both"/>
        <w:rPr>
          <w:snapToGrid w:val="0"/>
          <w:sz w:val="24"/>
        </w:rPr>
      </w:pPr>
      <w:r>
        <w:rPr>
          <w:snapToGrid w:val="0"/>
          <w:sz w:val="24"/>
        </w:rPr>
        <w:t xml:space="preserve">    </w:t>
      </w:r>
      <w:r>
        <w:rPr>
          <w:snapToGrid w:val="0"/>
          <w:sz w:val="24"/>
        </w:rPr>
        <w:t xml:space="preserve">                             го цвета,горькие на вкус,с рез-       ние паров .</w:t>
      </w:r>
    </w:p>
    <w:p w:rsidR="00000000" w:rsidRDefault="00E56683">
      <w:pPr>
        <w:widowControl w:val="0"/>
        <w:jc w:val="both"/>
        <w:rPr>
          <w:snapToGrid w:val="0"/>
          <w:sz w:val="24"/>
        </w:rPr>
      </w:pPr>
      <w:r>
        <w:rPr>
          <w:snapToGrid w:val="0"/>
          <w:sz w:val="24"/>
        </w:rPr>
        <w:t xml:space="preserve">                                 ким запахом.Горит коптящим </w:t>
      </w:r>
    </w:p>
    <w:p w:rsidR="00000000" w:rsidRDefault="00E56683">
      <w:pPr>
        <w:widowControl w:val="0"/>
        <w:jc w:val="both"/>
        <w:rPr>
          <w:snapToGrid w:val="0"/>
          <w:sz w:val="24"/>
        </w:rPr>
      </w:pPr>
      <w:r>
        <w:rPr>
          <w:snapToGrid w:val="0"/>
          <w:sz w:val="24"/>
        </w:rPr>
        <w:lastRenderedPageBreak/>
        <w:t xml:space="preserve">                                 пламенем с выделением прият-</w:t>
      </w:r>
    </w:p>
    <w:p w:rsidR="00000000" w:rsidRDefault="00E56683">
      <w:pPr>
        <w:widowControl w:val="0"/>
        <w:jc w:val="both"/>
        <w:rPr>
          <w:snapToGrid w:val="0"/>
          <w:sz w:val="24"/>
        </w:rPr>
      </w:pPr>
      <w:r>
        <w:rPr>
          <w:snapToGrid w:val="0"/>
          <w:sz w:val="24"/>
        </w:rPr>
        <w:t xml:space="preserve">                                 ного запаха .</w:t>
      </w:r>
    </w:p>
    <w:p w:rsidR="00000000" w:rsidRDefault="00E56683">
      <w:pPr>
        <w:widowControl w:val="0"/>
        <w:jc w:val="both"/>
        <w:rPr>
          <w:snapToGrid w:val="0"/>
          <w:sz w:val="24"/>
        </w:rPr>
      </w:pPr>
      <w:r>
        <w:rPr>
          <w:snapToGrid w:val="0"/>
          <w:sz w:val="24"/>
        </w:rPr>
        <w:t>Экстрак</w:t>
      </w:r>
      <w:r>
        <w:rPr>
          <w:snapToGrid w:val="0"/>
          <w:sz w:val="24"/>
        </w:rPr>
        <w:t>ционный  Коричневая жидкость,смола ,</w:t>
      </w:r>
    </w:p>
    <w:p w:rsidR="00000000" w:rsidRDefault="00E56683">
      <w:pPr>
        <w:widowControl w:val="0"/>
        <w:jc w:val="both"/>
        <w:rPr>
          <w:snapToGrid w:val="0"/>
          <w:sz w:val="24"/>
        </w:rPr>
      </w:pPr>
      <w:r>
        <w:rPr>
          <w:snapToGrid w:val="0"/>
          <w:sz w:val="24"/>
        </w:rPr>
        <w:t>опий                        твердое вещество .</w:t>
      </w:r>
    </w:p>
    <w:p w:rsidR="00000000" w:rsidRDefault="00E56683">
      <w:pPr>
        <w:widowControl w:val="0"/>
        <w:jc w:val="both"/>
        <w:rPr>
          <w:snapToGrid w:val="0"/>
          <w:sz w:val="24"/>
        </w:rPr>
      </w:pPr>
      <w:r>
        <w:rPr>
          <w:snapToGrid w:val="0"/>
          <w:sz w:val="24"/>
        </w:rPr>
        <w:t>Ацетилирован -    Жидкость желтого или кори -</w:t>
      </w:r>
    </w:p>
    <w:p w:rsidR="00000000" w:rsidRDefault="00E56683">
      <w:pPr>
        <w:widowControl w:val="0"/>
        <w:jc w:val="both"/>
        <w:rPr>
          <w:snapToGrid w:val="0"/>
          <w:sz w:val="24"/>
        </w:rPr>
      </w:pPr>
      <w:r>
        <w:rPr>
          <w:snapToGrid w:val="0"/>
          <w:sz w:val="24"/>
        </w:rPr>
        <w:t>ный опий                чневого цвета с характерным</w:t>
      </w:r>
    </w:p>
    <w:p w:rsidR="00000000" w:rsidRDefault="00E56683">
      <w:pPr>
        <w:widowControl w:val="0"/>
        <w:jc w:val="both"/>
        <w:rPr>
          <w:snapToGrid w:val="0"/>
          <w:sz w:val="24"/>
        </w:rPr>
      </w:pPr>
      <w:r>
        <w:rPr>
          <w:snapToGrid w:val="0"/>
          <w:sz w:val="24"/>
        </w:rPr>
        <w:t xml:space="preserve">                                 запахом .</w:t>
      </w:r>
    </w:p>
    <w:p w:rsidR="00000000" w:rsidRDefault="00E56683">
      <w:pPr>
        <w:widowControl w:val="0"/>
        <w:jc w:val="both"/>
        <w:rPr>
          <w:snapToGrid w:val="0"/>
          <w:sz w:val="24"/>
        </w:rPr>
      </w:pPr>
      <w:r>
        <w:rPr>
          <w:snapToGrid w:val="0"/>
          <w:sz w:val="24"/>
        </w:rPr>
        <w:t>Героин                    Порош</w:t>
      </w:r>
      <w:r>
        <w:rPr>
          <w:snapToGrid w:val="0"/>
          <w:sz w:val="24"/>
        </w:rPr>
        <w:t>ок,гранулы,растворы</w:t>
      </w:r>
    </w:p>
    <w:p w:rsidR="00000000" w:rsidRDefault="00E56683">
      <w:pPr>
        <w:widowControl w:val="0"/>
        <w:jc w:val="both"/>
        <w:rPr>
          <w:snapToGrid w:val="0"/>
          <w:sz w:val="24"/>
        </w:rPr>
      </w:pPr>
      <w:r>
        <w:rPr>
          <w:snapToGrid w:val="0"/>
          <w:sz w:val="24"/>
        </w:rPr>
        <w:t xml:space="preserve">                                 белого,бежевого,черного цве-</w:t>
      </w:r>
    </w:p>
    <w:p w:rsidR="00000000" w:rsidRDefault="00E56683">
      <w:pPr>
        <w:widowControl w:val="0"/>
        <w:jc w:val="both"/>
        <w:rPr>
          <w:snapToGrid w:val="0"/>
          <w:sz w:val="24"/>
        </w:rPr>
      </w:pPr>
      <w:r>
        <w:rPr>
          <w:snapToGrid w:val="0"/>
          <w:sz w:val="24"/>
        </w:rPr>
        <w:t xml:space="preserve">                                 та .</w:t>
      </w: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3. Производится из эфедры</w:t>
      </w:r>
    </w:p>
    <w:p w:rsidR="00000000" w:rsidRDefault="00E56683">
      <w:pPr>
        <w:widowControl w:val="0"/>
        <w:jc w:val="both"/>
        <w:rPr>
          <w:snapToGrid w:val="0"/>
          <w:sz w:val="24"/>
        </w:rPr>
      </w:pPr>
      <w:r>
        <w:rPr>
          <w:snapToGrid w:val="0"/>
          <w:sz w:val="24"/>
        </w:rPr>
        <w:t>Эфедрон                 Бесцветная,желтая,коричневая      Инъекции,питье,гло -</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- 107 -</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both"/>
        <w:rPr>
          <w:snapToGrid w:val="0"/>
          <w:sz w:val="24"/>
        </w:rPr>
      </w:pPr>
      <w:r>
        <w:rPr>
          <w:snapToGrid w:val="0"/>
          <w:sz w:val="24"/>
        </w:rPr>
        <w:t>_______________</w:t>
      </w:r>
      <w:r>
        <w:rPr>
          <w:snapToGrid w:val="0"/>
          <w:sz w:val="24"/>
        </w:rPr>
        <w:t>______________________________________________________</w:t>
      </w:r>
    </w:p>
    <w:p w:rsidR="00000000" w:rsidRDefault="00E56683">
      <w:pPr>
        <w:widowControl w:val="0"/>
        <w:jc w:val="both"/>
        <w:rPr>
          <w:snapToGrid w:val="0"/>
          <w:sz w:val="24"/>
        </w:rPr>
      </w:pPr>
      <w:r>
        <w:rPr>
          <w:snapToGrid w:val="0"/>
          <w:sz w:val="24"/>
        </w:rPr>
        <w:t xml:space="preserve">        1                                                    2                                                3</w:t>
      </w:r>
    </w:p>
    <w:p w:rsidR="00000000" w:rsidRDefault="00E56683">
      <w:pPr>
        <w:widowControl w:val="0"/>
        <w:jc w:val="both"/>
        <w:rPr>
          <w:snapToGrid w:val="0"/>
          <w:sz w:val="24"/>
        </w:rPr>
      </w:pPr>
      <w:r>
        <w:rPr>
          <w:snapToGrid w:val="0"/>
          <w:sz w:val="24"/>
        </w:rPr>
        <w:t>_____________________________________________________________________</w:t>
      </w:r>
    </w:p>
    <w:p w:rsidR="00000000" w:rsidRDefault="00E56683">
      <w:pPr>
        <w:widowControl w:val="0"/>
        <w:jc w:val="both"/>
        <w:rPr>
          <w:snapToGrid w:val="0"/>
          <w:sz w:val="24"/>
        </w:rPr>
      </w:pPr>
      <w:r>
        <w:rPr>
          <w:snapToGrid w:val="0"/>
          <w:sz w:val="24"/>
        </w:rPr>
        <w:t xml:space="preserve">                   </w:t>
      </w:r>
      <w:r>
        <w:rPr>
          <w:snapToGrid w:val="0"/>
          <w:sz w:val="24"/>
        </w:rPr>
        <w:t xml:space="preserve">               жидкость .                                         тание,вдыхание ртом,</w:t>
      </w:r>
    </w:p>
    <w:p w:rsidR="00000000" w:rsidRDefault="00E56683">
      <w:pPr>
        <w:widowControl w:val="0"/>
        <w:jc w:val="both"/>
        <w:rPr>
          <w:snapToGrid w:val="0"/>
          <w:sz w:val="24"/>
        </w:rPr>
      </w:pPr>
      <w:r>
        <w:rPr>
          <w:snapToGrid w:val="0"/>
          <w:sz w:val="24"/>
        </w:rPr>
        <w:t xml:space="preserve">                                                                                              курение  пропитанно- </w:t>
      </w:r>
    </w:p>
    <w:p w:rsidR="00000000" w:rsidRDefault="00E56683">
      <w:pPr>
        <w:widowControl w:val="0"/>
        <w:jc w:val="both"/>
        <w:rPr>
          <w:snapToGrid w:val="0"/>
          <w:sz w:val="24"/>
        </w:rPr>
      </w:pPr>
      <w:r>
        <w:rPr>
          <w:snapToGrid w:val="0"/>
          <w:sz w:val="24"/>
        </w:rPr>
        <w:t xml:space="preserve">                                                     </w:t>
      </w:r>
      <w:r>
        <w:rPr>
          <w:snapToGrid w:val="0"/>
          <w:sz w:val="24"/>
        </w:rPr>
        <w:t xml:space="preserve">                                         го ими табака .</w:t>
      </w:r>
    </w:p>
    <w:p w:rsidR="00000000" w:rsidRDefault="00E56683">
      <w:pPr>
        <w:widowControl w:val="0"/>
        <w:jc w:val="both"/>
        <w:rPr>
          <w:snapToGrid w:val="0"/>
          <w:sz w:val="24"/>
        </w:rPr>
      </w:pPr>
      <w:r>
        <w:rPr>
          <w:snapToGrid w:val="0"/>
          <w:sz w:val="24"/>
        </w:rPr>
        <w:t>Первитин                Таблетки,"лед",порошок бе-</w:t>
      </w:r>
    </w:p>
    <w:p w:rsidR="00000000" w:rsidRDefault="00E56683">
      <w:pPr>
        <w:widowControl w:val="0"/>
        <w:jc w:val="both"/>
        <w:rPr>
          <w:snapToGrid w:val="0"/>
          <w:sz w:val="24"/>
        </w:rPr>
      </w:pPr>
      <w:r>
        <w:rPr>
          <w:snapToGrid w:val="0"/>
          <w:sz w:val="24"/>
        </w:rPr>
        <w:t xml:space="preserve">                                  лого цвета,жидкость разного</w:t>
      </w:r>
    </w:p>
    <w:p w:rsidR="00000000" w:rsidRDefault="00E56683">
      <w:pPr>
        <w:widowControl w:val="0"/>
        <w:jc w:val="both"/>
        <w:rPr>
          <w:snapToGrid w:val="0"/>
          <w:sz w:val="24"/>
        </w:rPr>
      </w:pPr>
      <w:r>
        <w:rPr>
          <w:snapToGrid w:val="0"/>
          <w:sz w:val="24"/>
        </w:rPr>
        <w:t xml:space="preserve">                                  цвета .</w:t>
      </w: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4. Производится из кокаинового куста.</w:t>
      </w:r>
    </w:p>
    <w:p w:rsidR="00000000" w:rsidRDefault="00E56683">
      <w:pPr>
        <w:widowControl w:val="0"/>
        <w:jc w:val="both"/>
        <w:rPr>
          <w:snapToGrid w:val="0"/>
          <w:sz w:val="24"/>
        </w:rPr>
      </w:pPr>
      <w:r>
        <w:rPr>
          <w:snapToGrid w:val="0"/>
          <w:sz w:val="24"/>
        </w:rPr>
        <w:t>Кокаи</w:t>
      </w:r>
      <w:r>
        <w:rPr>
          <w:snapToGrid w:val="0"/>
          <w:sz w:val="24"/>
        </w:rPr>
        <w:t>н                    Белый кристаллический по -         Вдыхание носом,инъ -</w:t>
      </w:r>
    </w:p>
    <w:p w:rsidR="00000000" w:rsidRDefault="00E56683">
      <w:pPr>
        <w:widowControl w:val="0"/>
        <w:jc w:val="both"/>
        <w:rPr>
          <w:snapToGrid w:val="0"/>
          <w:sz w:val="24"/>
        </w:rPr>
      </w:pPr>
      <w:r>
        <w:rPr>
          <w:snapToGrid w:val="0"/>
          <w:sz w:val="24"/>
        </w:rPr>
        <w:t xml:space="preserve">                                  рошок,паста бежевого,кремо-       екции,курение.</w:t>
      </w:r>
    </w:p>
    <w:p w:rsidR="00000000" w:rsidRDefault="00E56683">
      <w:pPr>
        <w:widowControl w:val="0"/>
        <w:jc w:val="both"/>
        <w:rPr>
          <w:snapToGrid w:val="0"/>
          <w:sz w:val="24"/>
        </w:rPr>
      </w:pPr>
      <w:r>
        <w:rPr>
          <w:snapToGrid w:val="0"/>
          <w:sz w:val="24"/>
        </w:rPr>
        <w:t xml:space="preserve">                                  вого,белого цвета,"снег",при</w:t>
      </w:r>
    </w:p>
    <w:p w:rsidR="00000000" w:rsidRDefault="00E56683">
      <w:pPr>
        <w:widowControl w:val="0"/>
        <w:jc w:val="both"/>
        <w:rPr>
          <w:snapToGrid w:val="0"/>
          <w:sz w:val="24"/>
        </w:rPr>
      </w:pPr>
      <w:r>
        <w:rPr>
          <w:snapToGrid w:val="0"/>
          <w:sz w:val="24"/>
        </w:rPr>
        <w:t xml:space="preserve">                                 </w:t>
      </w:r>
      <w:r>
        <w:rPr>
          <w:snapToGrid w:val="0"/>
          <w:sz w:val="24"/>
        </w:rPr>
        <w:t xml:space="preserve"> пробе вызывает онемение язы-</w:t>
      </w:r>
    </w:p>
    <w:p w:rsidR="00000000" w:rsidRDefault="00E56683">
      <w:pPr>
        <w:widowControl w:val="0"/>
        <w:jc w:val="both"/>
        <w:rPr>
          <w:snapToGrid w:val="0"/>
          <w:sz w:val="24"/>
        </w:rPr>
      </w:pPr>
      <w:r>
        <w:rPr>
          <w:snapToGrid w:val="0"/>
          <w:sz w:val="24"/>
        </w:rPr>
        <w:t xml:space="preserve">                                  ка .</w:t>
      </w:r>
    </w:p>
    <w:p w:rsidR="00000000" w:rsidRDefault="00E56683">
      <w:pPr>
        <w:widowControl w:val="0"/>
        <w:jc w:val="both"/>
        <w:rPr>
          <w:snapToGrid w:val="0"/>
          <w:sz w:val="24"/>
        </w:rPr>
      </w:pPr>
      <w:r>
        <w:rPr>
          <w:snapToGrid w:val="0"/>
          <w:sz w:val="24"/>
        </w:rPr>
        <w:t>Крэк                         Бесцветное или желтое ве -</w:t>
      </w:r>
    </w:p>
    <w:p w:rsidR="00000000" w:rsidRDefault="00E56683">
      <w:pPr>
        <w:widowControl w:val="0"/>
        <w:jc w:val="both"/>
        <w:rPr>
          <w:snapToGrid w:val="0"/>
          <w:sz w:val="24"/>
        </w:rPr>
      </w:pPr>
      <w:r>
        <w:rPr>
          <w:snapToGrid w:val="0"/>
          <w:sz w:val="24"/>
        </w:rPr>
        <w:t xml:space="preserve">                                  щество .</w:t>
      </w:r>
    </w:p>
    <w:p w:rsidR="00000000" w:rsidRDefault="00E56683">
      <w:pPr>
        <w:widowControl w:val="0"/>
        <w:jc w:val="both"/>
        <w:rPr>
          <w:snapToGrid w:val="0"/>
          <w:sz w:val="24"/>
        </w:rPr>
      </w:pPr>
      <w:r>
        <w:rPr>
          <w:snapToGrid w:val="0"/>
          <w:sz w:val="24"/>
        </w:rPr>
        <w:t>_____________________________________________________________________</w:t>
      </w:r>
    </w:p>
    <w:p w:rsidR="00000000" w:rsidRDefault="00E56683">
      <w:pPr>
        <w:widowControl w:val="0"/>
        <w:spacing w:before="403" w:after="221"/>
        <w:jc w:val="center"/>
        <w:rPr>
          <w:snapToGrid w:val="0"/>
          <w:sz w:val="24"/>
        </w:rPr>
      </w:pPr>
      <w:r>
        <w:rPr>
          <w:b/>
          <w:snapToGrid w:val="0"/>
          <w:sz w:val="24"/>
        </w:rPr>
        <w:t>Синтетические нарк</w:t>
      </w:r>
      <w:r>
        <w:rPr>
          <w:b/>
          <w:snapToGrid w:val="0"/>
          <w:sz w:val="24"/>
        </w:rPr>
        <w:t>отики</w:t>
      </w:r>
    </w:p>
    <w:p w:rsidR="00000000" w:rsidRDefault="00E56683">
      <w:pPr>
        <w:widowControl w:val="0"/>
        <w:spacing w:before="403" w:after="221"/>
        <w:jc w:val="both"/>
        <w:rPr>
          <w:snapToGrid w:val="0"/>
          <w:sz w:val="24"/>
        </w:rPr>
      </w:pPr>
      <w:r>
        <w:rPr>
          <w:snapToGrid w:val="0"/>
          <w:sz w:val="24"/>
        </w:rPr>
        <w:t>Название                       Физические свойства              Способы употребления</w:t>
      </w:r>
    </w:p>
    <w:p w:rsidR="00000000" w:rsidRDefault="00E56683">
      <w:pPr>
        <w:widowControl w:val="0"/>
        <w:spacing w:before="403" w:after="221"/>
        <w:jc w:val="both"/>
        <w:rPr>
          <w:snapToGrid w:val="0"/>
          <w:sz w:val="24"/>
        </w:rPr>
      </w:pPr>
      <w:r>
        <w:rPr>
          <w:snapToGrid w:val="0"/>
          <w:sz w:val="24"/>
        </w:rPr>
        <w:t>_____________________________________________________________________</w:t>
      </w:r>
    </w:p>
    <w:p w:rsidR="00000000" w:rsidRDefault="00E56683">
      <w:pPr>
        <w:widowControl w:val="0"/>
        <w:ind w:left="2279"/>
        <w:jc w:val="both"/>
        <w:rPr>
          <w:snapToGrid w:val="0"/>
          <w:sz w:val="24"/>
        </w:rPr>
      </w:pPr>
      <w:r>
        <w:rPr>
          <w:snapToGrid w:val="0"/>
          <w:sz w:val="24"/>
        </w:rPr>
        <w:t xml:space="preserve">ЛСД                    Жидкость без цвета, вкуса  и            Глотание, питье </w:t>
      </w:r>
      <w:r>
        <w:rPr>
          <w:snapToGrid w:val="0"/>
          <w:sz w:val="24"/>
        </w:rPr>
        <w:lastRenderedPageBreak/>
        <w:t xml:space="preserve">раство- </w:t>
      </w:r>
    </w:p>
    <w:p w:rsidR="00000000" w:rsidRDefault="00E56683">
      <w:pPr>
        <w:widowControl w:val="0"/>
        <w:jc w:val="both"/>
        <w:rPr>
          <w:snapToGrid w:val="0"/>
          <w:sz w:val="24"/>
        </w:rPr>
      </w:pPr>
      <w:r>
        <w:rPr>
          <w:snapToGrid w:val="0"/>
          <w:sz w:val="24"/>
        </w:rPr>
        <w:t>запаха,</w:t>
      </w:r>
      <w:r>
        <w:rPr>
          <w:snapToGrid w:val="0"/>
          <w:sz w:val="24"/>
        </w:rPr>
        <w:t xml:space="preserve"> капсулы,порошки кре-        ров , сосание пропитан -</w:t>
      </w:r>
    </w:p>
    <w:p w:rsidR="00000000" w:rsidRDefault="00E56683">
      <w:pPr>
        <w:widowControl w:val="0"/>
        <w:jc w:val="both"/>
        <w:rPr>
          <w:snapToGrid w:val="0"/>
          <w:sz w:val="24"/>
        </w:rPr>
      </w:pPr>
      <w:r>
        <w:rPr>
          <w:snapToGrid w:val="0"/>
          <w:sz w:val="24"/>
        </w:rPr>
        <w:t>мового цвета,пилюли и табле-        ного ЛСД сахара.</w:t>
      </w:r>
    </w:p>
    <w:p w:rsidR="00000000" w:rsidRDefault="00E56683">
      <w:pPr>
        <w:widowControl w:val="0"/>
        <w:jc w:val="both"/>
        <w:rPr>
          <w:snapToGrid w:val="0"/>
          <w:sz w:val="24"/>
        </w:rPr>
      </w:pPr>
      <w:r>
        <w:rPr>
          <w:snapToGrid w:val="0"/>
          <w:sz w:val="24"/>
        </w:rPr>
        <w:t>тки  разной  формы  и  цвета,</w:t>
      </w:r>
    </w:p>
    <w:p w:rsidR="00000000" w:rsidRDefault="00E56683">
      <w:pPr>
        <w:widowControl w:val="0"/>
        <w:jc w:val="both"/>
        <w:rPr>
          <w:snapToGrid w:val="0"/>
          <w:sz w:val="24"/>
        </w:rPr>
      </w:pPr>
      <w:r>
        <w:rPr>
          <w:snapToGrid w:val="0"/>
          <w:sz w:val="24"/>
        </w:rPr>
        <w:t>"оконные стекла",перфориро-</w:t>
      </w:r>
    </w:p>
    <w:p w:rsidR="00000000" w:rsidRDefault="00E56683">
      <w:pPr>
        <w:widowControl w:val="0"/>
        <w:jc w:val="both"/>
        <w:rPr>
          <w:snapToGrid w:val="0"/>
          <w:sz w:val="24"/>
        </w:rPr>
      </w:pPr>
      <w:r>
        <w:rPr>
          <w:snapToGrid w:val="0"/>
          <w:sz w:val="24"/>
        </w:rPr>
        <w:t>ванная на квадраты примерно</w:t>
      </w:r>
    </w:p>
    <w:p w:rsidR="00000000" w:rsidRDefault="00E56683">
      <w:pPr>
        <w:widowControl w:val="0"/>
        <w:jc w:val="both"/>
        <w:rPr>
          <w:snapToGrid w:val="0"/>
          <w:sz w:val="24"/>
        </w:rPr>
      </w:pPr>
      <w:r>
        <w:rPr>
          <w:snapToGrid w:val="0"/>
          <w:sz w:val="24"/>
        </w:rPr>
        <w:t>5 кв.мм промокательная бума-</w:t>
      </w:r>
    </w:p>
    <w:p w:rsidR="00000000" w:rsidRDefault="00E56683">
      <w:pPr>
        <w:widowControl w:val="0"/>
        <w:jc w:val="both"/>
        <w:rPr>
          <w:snapToGrid w:val="0"/>
          <w:sz w:val="24"/>
        </w:rPr>
      </w:pPr>
      <w:r>
        <w:rPr>
          <w:snapToGrid w:val="0"/>
          <w:sz w:val="24"/>
        </w:rPr>
        <w:t>га,почтовые марки,наклейки.</w:t>
      </w:r>
    </w:p>
    <w:p w:rsidR="00000000" w:rsidRDefault="00E56683">
      <w:pPr>
        <w:widowControl w:val="0"/>
        <w:ind w:left="2279"/>
        <w:jc w:val="both"/>
        <w:rPr>
          <w:snapToGrid w:val="0"/>
          <w:sz w:val="24"/>
        </w:rPr>
      </w:pPr>
      <w:r>
        <w:rPr>
          <w:snapToGrid w:val="0"/>
          <w:sz w:val="24"/>
        </w:rPr>
        <w:t>Промед</w:t>
      </w:r>
      <w:r>
        <w:rPr>
          <w:snapToGrid w:val="0"/>
          <w:sz w:val="24"/>
        </w:rPr>
        <w:t>ол          Таблетки,   порошок   белого            Инъекции.</w:t>
      </w:r>
    </w:p>
    <w:p w:rsidR="00000000" w:rsidRDefault="00E56683">
      <w:pPr>
        <w:widowControl w:val="0"/>
        <w:ind w:left="2279"/>
        <w:jc w:val="both"/>
        <w:rPr>
          <w:snapToGrid w:val="0"/>
          <w:sz w:val="24"/>
        </w:rPr>
      </w:pPr>
      <w:r>
        <w:rPr>
          <w:snapToGrid w:val="0"/>
          <w:sz w:val="24"/>
        </w:rPr>
        <w:t>и другие             цвета, бесцветный раствор в</w:t>
      </w:r>
    </w:p>
    <w:p w:rsidR="00000000" w:rsidRDefault="00E56683">
      <w:pPr>
        <w:widowControl w:val="0"/>
        <w:ind w:left="2279"/>
        <w:jc w:val="both"/>
        <w:rPr>
          <w:snapToGrid w:val="0"/>
          <w:sz w:val="24"/>
        </w:rPr>
      </w:pPr>
      <w:r>
        <w:rPr>
          <w:snapToGrid w:val="0"/>
          <w:sz w:val="24"/>
        </w:rPr>
        <w:t xml:space="preserve">                            ампулах или шприц-тюбиках.</w:t>
      </w:r>
    </w:p>
    <w:p w:rsidR="00000000" w:rsidRDefault="00E56683">
      <w:pPr>
        <w:widowControl w:val="0"/>
        <w:ind w:left="2279"/>
        <w:jc w:val="both"/>
        <w:rPr>
          <w:snapToGrid w:val="0"/>
          <w:sz w:val="24"/>
        </w:rPr>
      </w:pPr>
      <w:r>
        <w:rPr>
          <w:snapToGrid w:val="0"/>
          <w:sz w:val="24"/>
        </w:rPr>
        <w:t>_____________________________________________________________________</w:t>
      </w:r>
    </w:p>
    <w:p w:rsidR="00000000" w:rsidRDefault="00E56683">
      <w:pPr>
        <w:widowControl w:val="0"/>
        <w:ind w:left="2279"/>
        <w:jc w:val="both"/>
        <w:rPr>
          <w:snapToGrid w:val="0"/>
          <w:sz w:val="24"/>
        </w:rPr>
      </w:pPr>
    </w:p>
    <w:p w:rsidR="00000000" w:rsidRDefault="00E56683">
      <w:pPr>
        <w:widowControl w:val="0"/>
        <w:ind w:firstLine="482"/>
        <w:jc w:val="both"/>
        <w:rPr>
          <w:snapToGrid w:val="0"/>
          <w:sz w:val="24"/>
        </w:rPr>
      </w:pPr>
      <w:r>
        <w:rPr>
          <w:snapToGrid w:val="0"/>
          <w:sz w:val="28"/>
        </w:rPr>
        <w:t>К</w:t>
      </w:r>
      <w:r>
        <w:rPr>
          <w:snapToGrid w:val="0"/>
          <w:sz w:val="28"/>
          <w:lang w:val="en-US"/>
        </w:rPr>
        <w:t> </w:t>
      </w:r>
      <w:r>
        <w:rPr>
          <w:snapToGrid w:val="0"/>
          <w:sz w:val="28"/>
        </w:rPr>
        <w:t>числу наиболее ра</w:t>
      </w:r>
      <w:r>
        <w:rPr>
          <w:snapToGrid w:val="0"/>
          <w:sz w:val="28"/>
        </w:rPr>
        <w:t xml:space="preserve">спространенных </w:t>
      </w:r>
      <w:r>
        <w:rPr>
          <w:i/>
          <w:snapToGrid w:val="0"/>
          <w:sz w:val="28"/>
        </w:rPr>
        <w:t>сильнодействующих медикаментозных средств</w:t>
      </w:r>
      <w:r>
        <w:rPr>
          <w:snapToGrid w:val="0"/>
          <w:sz w:val="28"/>
        </w:rPr>
        <w:t xml:space="preserve"> относят: эфедрин, эфир, клофелин, димедрол, седуксен, феназепам, элениум , кофеин, радедорм, кофеин,  тазепам и другие. Они  в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- 108 -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нашей стране не числятся в списках наркотиков, но их сист</w:t>
      </w:r>
      <w:r>
        <w:rPr>
          <w:snapToGrid w:val="0"/>
          <w:sz w:val="28"/>
        </w:rPr>
        <w:t>ематическое употребление вызывает возникновение сильной зависимости и наносит серьезный вред здоровью. Нередко перечисленные препараты служат сырьем для изготовления наркотиков.</w:t>
      </w:r>
    </w:p>
    <w:p w:rsidR="00000000" w:rsidRDefault="00E56683">
      <w:pPr>
        <w:widowControl w:val="0"/>
        <w:ind w:firstLine="482"/>
        <w:jc w:val="both"/>
        <w:rPr>
          <w:snapToGrid w:val="0"/>
          <w:sz w:val="24"/>
        </w:rPr>
      </w:pPr>
      <w:r>
        <w:rPr>
          <w:i/>
          <w:snapToGrid w:val="0"/>
          <w:sz w:val="28"/>
        </w:rPr>
        <w:t>Средства бытовой и промышленной химии</w:t>
      </w:r>
      <w:r>
        <w:rPr>
          <w:snapToGrid w:val="0"/>
          <w:sz w:val="28"/>
        </w:rPr>
        <w:t>, не являясь наркотиками, служат средство</w:t>
      </w:r>
      <w:r>
        <w:rPr>
          <w:snapToGrid w:val="0"/>
          <w:sz w:val="28"/>
        </w:rPr>
        <w:t>м вызывания состояния "транса" для токсикоманов. В</w:t>
      </w:r>
      <w:r>
        <w:rPr>
          <w:snapToGrid w:val="0"/>
          <w:sz w:val="28"/>
          <w:lang w:val="en-US"/>
        </w:rPr>
        <w:t> </w:t>
      </w:r>
      <w:r>
        <w:rPr>
          <w:snapToGrid w:val="0"/>
          <w:sz w:val="28"/>
        </w:rPr>
        <w:t xml:space="preserve">  настоящее время для одурманивания используется столько химических веществ, повседневно окружающих нас в быту, что перечислить их все просто не представляется возможным. Наиболее часто для этого употребля</w:t>
      </w:r>
      <w:r>
        <w:rPr>
          <w:snapToGrid w:val="0"/>
          <w:sz w:val="28"/>
        </w:rPr>
        <w:t>ются: ацетон, эфир, хлороформ, дихлофос, бензин, керосин, дизтопливо, пятновыводители, синтетические клеи, лаки, растворители, нитрокраски, дезодоранты в баллончиках, зубная паста, сапожный крем, пудра, дешевые сорта одеколона, лосьоны. Методы употребления</w:t>
      </w:r>
      <w:r>
        <w:rPr>
          <w:snapToGrid w:val="0"/>
          <w:sz w:val="28"/>
        </w:rPr>
        <w:t xml:space="preserve"> перечисленных средств сводятся к вдыханию, наложению на волосистую часть головы пропитанных ими ваты, тряпок.</w:t>
      </w:r>
    </w:p>
    <w:p w:rsidR="00000000" w:rsidRDefault="00E56683">
      <w:pPr>
        <w:widowControl w:val="0"/>
        <w:ind w:firstLine="482"/>
        <w:jc w:val="both"/>
        <w:rPr>
          <w:snapToGrid w:val="0"/>
          <w:sz w:val="24"/>
        </w:rPr>
      </w:pPr>
      <w:r>
        <w:rPr>
          <w:snapToGrid w:val="0"/>
          <w:sz w:val="28"/>
        </w:rPr>
        <w:t>Знание отличительных признаков наркосодержащих средств позволяет соционому, командирам подразделений своевременно выявлять наличие у военнослужащ</w:t>
      </w:r>
      <w:r>
        <w:rPr>
          <w:snapToGrid w:val="0"/>
          <w:sz w:val="28"/>
        </w:rPr>
        <w:t xml:space="preserve">их, вскрывать основные </w:t>
      </w:r>
      <w:r>
        <w:rPr>
          <w:i/>
          <w:snapToGrid w:val="0"/>
          <w:sz w:val="28"/>
        </w:rPr>
        <w:t>каналы</w:t>
      </w:r>
      <w:r>
        <w:rPr>
          <w:snapToGrid w:val="0"/>
          <w:sz w:val="28"/>
        </w:rPr>
        <w:t xml:space="preserve"> их поступления в воинские подразделения. Опыт показывает, что чаще всего в качестве таких каналов используются </w:t>
      </w:r>
      <w:r>
        <w:rPr>
          <w:i/>
          <w:snapToGrid w:val="0"/>
          <w:sz w:val="28"/>
        </w:rPr>
        <w:t>почтовые отправления</w:t>
      </w:r>
      <w:r>
        <w:rPr>
          <w:snapToGrid w:val="0"/>
          <w:sz w:val="28"/>
        </w:rPr>
        <w:t xml:space="preserve"> ( письма, бандероли, посылки, открытки, почтовые марки), </w:t>
      </w:r>
      <w:r>
        <w:rPr>
          <w:i/>
          <w:snapToGrid w:val="0"/>
          <w:sz w:val="28"/>
        </w:rPr>
        <w:t>родственники</w:t>
      </w:r>
      <w:r>
        <w:rPr>
          <w:snapToGrid w:val="0"/>
          <w:sz w:val="28"/>
        </w:rPr>
        <w:t>, посещающие военнослужащ</w:t>
      </w:r>
      <w:r>
        <w:rPr>
          <w:snapToGrid w:val="0"/>
          <w:sz w:val="28"/>
        </w:rPr>
        <w:t xml:space="preserve">их, имеющие привязанность или групповые традиции употребления </w:t>
      </w:r>
      <w:r>
        <w:rPr>
          <w:snapToGrid w:val="0"/>
          <w:sz w:val="28"/>
        </w:rPr>
        <w:lastRenderedPageBreak/>
        <w:t xml:space="preserve">наркосодержащих веществ, </w:t>
      </w:r>
      <w:r>
        <w:rPr>
          <w:i/>
          <w:snapToGrid w:val="0"/>
          <w:sz w:val="28"/>
        </w:rPr>
        <w:t>местные жители,</w:t>
      </w:r>
      <w:r>
        <w:rPr>
          <w:snapToGrid w:val="0"/>
          <w:sz w:val="28"/>
        </w:rPr>
        <w:t xml:space="preserve"> в том числе и уволенные в запас военнослужащие, ранее замеченные в пристрастии к наркотикам, плохо охраняемые и неконтролируемые </w:t>
      </w:r>
      <w:r>
        <w:rPr>
          <w:i/>
          <w:snapToGrid w:val="0"/>
          <w:sz w:val="28"/>
        </w:rPr>
        <w:t>аптеки, медсклады, парки</w:t>
      </w:r>
      <w:r>
        <w:rPr>
          <w:i/>
          <w:snapToGrid w:val="0"/>
          <w:sz w:val="28"/>
        </w:rPr>
        <w:t xml:space="preserve"> боевых машин, химчистки и другие</w:t>
      </w:r>
      <w:r>
        <w:rPr>
          <w:snapToGrid w:val="0"/>
          <w:sz w:val="28"/>
        </w:rPr>
        <w:t>. В</w:t>
      </w:r>
      <w:r>
        <w:rPr>
          <w:snapToGrid w:val="0"/>
          <w:sz w:val="28"/>
          <w:lang w:val="en-US"/>
        </w:rPr>
        <w:t> </w:t>
      </w:r>
      <w:r>
        <w:rPr>
          <w:snapToGrid w:val="0"/>
          <w:sz w:val="28"/>
        </w:rPr>
        <w:t>последнее время замечена активность в районах дислокации воинских частей наркоструктур и криминальных групп, стремящихся получить оружие. В</w:t>
      </w:r>
      <w:r>
        <w:rPr>
          <w:snapToGrid w:val="0"/>
          <w:sz w:val="28"/>
          <w:lang w:val="en-US"/>
        </w:rPr>
        <w:t> </w:t>
      </w:r>
      <w:r>
        <w:rPr>
          <w:snapToGrid w:val="0"/>
          <w:sz w:val="28"/>
        </w:rPr>
        <w:t>крупных населенных пунктах наркотики могут распространяться на дискотеках, в ме</w:t>
      </w:r>
      <w:r>
        <w:rPr>
          <w:snapToGrid w:val="0"/>
          <w:sz w:val="28"/>
        </w:rPr>
        <w:t>стах "тусовки" молодежи, на специальных квартирах.</w:t>
      </w:r>
    </w:p>
    <w:p w:rsidR="00000000" w:rsidRDefault="00E56683">
      <w:pPr>
        <w:widowControl w:val="0"/>
        <w:ind w:firstLine="482"/>
        <w:jc w:val="both"/>
        <w:rPr>
          <w:snapToGrid w:val="0"/>
          <w:sz w:val="24"/>
        </w:rPr>
      </w:pPr>
      <w:r>
        <w:rPr>
          <w:snapToGrid w:val="0"/>
          <w:sz w:val="28"/>
        </w:rPr>
        <w:t xml:space="preserve">Изучение показывает, что все более важным источником поступления наркотиков является их кустарное производство в воинских частях. Для </w:t>
      </w:r>
      <w:r>
        <w:rPr>
          <w:i/>
          <w:snapToGrid w:val="0"/>
          <w:sz w:val="28"/>
        </w:rPr>
        <w:t xml:space="preserve">перекрытия </w:t>
      </w:r>
      <w:r>
        <w:rPr>
          <w:snapToGrid w:val="0"/>
          <w:sz w:val="28"/>
        </w:rPr>
        <w:t>выявленных каналов используются методы правового, организаци</w:t>
      </w:r>
      <w:r>
        <w:rPr>
          <w:snapToGrid w:val="0"/>
          <w:sz w:val="28"/>
        </w:rPr>
        <w:t>онного, разъяснительного, дисциплинарного характера.</w:t>
      </w:r>
    </w:p>
    <w:p w:rsidR="00000000" w:rsidRDefault="00E56683">
      <w:pPr>
        <w:widowControl w:val="0"/>
        <w:ind w:firstLine="482"/>
        <w:jc w:val="both"/>
        <w:rPr>
          <w:snapToGrid w:val="0"/>
          <w:sz w:val="24"/>
        </w:rPr>
      </w:pPr>
      <w:r>
        <w:rPr>
          <w:snapToGrid w:val="0"/>
          <w:sz w:val="28"/>
        </w:rPr>
        <w:t>Важнейшим моментом профилактической работы является выявление военнослужащих, отличающихся высоким риском наркоманизации. Специалисты считают, что в "группу риска" целесообразно включать: выходцев из рег</w:t>
      </w:r>
      <w:r>
        <w:rPr>
          <w:snapToGrid w:val="0"/>
          <w:sz w:val="28"/>
        </w:rPr>
        <w:t>ионов с повышенным уровнем употребления; лиц с наркоотягощенной наследственностью, имеющих опыт общения с наркоманами, алкоголиками, асоциальными и криминальными элементами, допускающих лояльные высказывания по отношению к наркоманам; военнослужащих, прояв</w:t>
      </w:r>
      <w:r>
        <w:rPr>
          <w:snapToGrid w:val="0"/>
          <w:sz w:val="28"/>
        </w:rPr>
        <w:t>ляющих страсть к азартным играм; воинов с симптомами пониженной адаптации к воинской службе;  лиц,  перенесших ранее тяжелые и про-</w:t>
      </w:r>
    </w:p>
    <w:p w:rsidR="00000000" w:rsidRDefault="00E56683">
      <w:pPr>
        <w:widowControl w:val="0"/>
        <w:ind w:firstLine="482"/>
        <w:jc w:val="center"/>
        <w:rPr>
          <w:snapToGrid w:val="0"/>
          <w:sz w:val="24"/>
        </w:rPr>
      </w:pPr>
      <w:r>
        <w:rPr>
          <w:snapToGrid w:val="0"/>
          <w:sz w:val="24"/>
        </w:rPr>
        <w:t>- 109 -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должительные заболевания; военнослужащих, у которых были обнаружены различные снадобия, таблетки, смеси, медицинск</w:t>
      </w:r>
      <w:r>
        <w:rPr>
          <w:snapToGrid w:val="0"/>
          <w:sz w:val="28"/>
        </w:rPr>
        <w:t>ая техника.</w:t>
      </w:r>
    </w:p>
    <w:p w:rsidR="00000000" w:rsidRDefault="00E56683">
      <w:pPr>
        <w:widowControl w:val="0"/>
        <w:ind w:firstLine="482"/>
        <w:jc w:val="both"/>
        <w:rPr>
          <w:snapToGrid w:val="0"/>
          <w:sz w:val="24"/>
        </w:rPr>
      </w:pPr>
      <w:r>
        <w:rPr>
          <w:snapToGrid w:val="0"/>
          <w:sz w:val="28"/>
        </w:rPr>
        <w:t>С</w:t>
      </w:r>
      <w:r>
        <w:rPr>
          <w:snapToGrid w:val="0"/>
          <w:sz w:val="28"/>
          <w:lang w:val="en-US"/>
        </w:rPr>
        <w:t> </w:t>
      </w:r>
      <w:r>
        <w:rPr>
          <w:snapToGrid w:val="0"/>
          <w:sz w:val="28"/>
        </w:rPr>
        <w:t>перечисленными категориями военнослужащих проводятся следующие мероприятия: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индивидуальные диагностические беседы на предмет выявления отношения к наркотикам;</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медицинское обследование;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поддерживание тесных связей с их родственниками в и</w:t>
      </w:r>
      <w:r>
        <w:rPr>
          <w:snapToGrid w:val="0"/>
          <w:sz w:val="28"/>
        </w:rPr>
        <w:t>нтересах получения соответствующей информации;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посылка запросов в военкоматы и отделения милиции по месту жительства военнослужащего до армии;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усиление контроля за их поведением.</w:t>
      </w:r>
    </w:p>
    <w:p w:rsidR="00000000" w:rsidRDefault="00E56683">
      <w:pPr>
        <w:widowControl w:val="0"/>
        <w:ind w:firstLine="482"/>
        <w:jc w:val="both"/>
        <w:rPr>
          <w:snapToGrid w:val="0"/>
          <w:sz w:val="24"/>
        </w:rPr>
      </w:pPr>
      <w:r>
        <w:rPr>
          <w:snapToGrid w:val="0"/>
          <w:sz w:val="28"/>
        </w:rPr>
        <w:t xml:space="preserve">Однако профилактическая работа не ограничивается исключительно первичной </w:t>
      </w:r>
      <w:r>
        <w:rPr>
          <w:snapToGrid w:val="0"/>
          <w:sz w:val="28"/>
        </w:rPr>
        <w:t xml:space="preserve">диагностикой молодого пополнения. Соционом, командиры подразделений осуществляют систематические действия по </w:t>
      </w:r>
      <w:r>
        <w:rPr>
          <w:i/>
          <w:snapToGrid w:val="0"/>
          <w:sz w:val="28"/>
        </w:rPr>
        <w:t>выявлению</w:t>
      </w:r>
      <w:r>
        <w:rPr>
          <w:snapToGrid w:val="0"/>
          <w:sz w:val="28"/>
        </w:rPr>
        <w:t xml:space="preserve"> военнослужащих, употребляющих наркотики и фактов их употребления.</w:t>
      </w:r>
    </w:p>
    <w:p w:rsidR="00000000" w:rsidRDefault="00E56683">
      <w:pPr>
        <w:widowControl w:val="0"/>
        <w:ind w:firstLine="482"/>
        <w:jc w:val="both"/>
        <w:rPr>
          <w:snapToGrid w:val="0"/>
          <w:sz w:val="24"/>
        </w:rPr>
      </w:pPr>
      <w:r>
        <w:rPr>
          <w:snapToGrid w:val="0"/>
          <w:sz w:val="28"/>
        </w:rPr>
        <w:t>Для этого используются такие методы, подтвердившие свою эффективность в</w:t>
      </w:r>
      <w:r>
        <w:rPr>
          <w:snapToGrid w:val="0"/>
          <w:sz w:val="28"/>
        </w:rPr>
        <w:t xml:space="preserve"> войсках, как систематические медосмотры, осмотры личного состава при помывке в бане, утренние осмотры, диагностические </w:t>
      </w:r>
      <w:r>
        <w:rPr>
          <w:snapToGrid w:val="0"/>
          <w:sz w:val="28"/>
        </w:rPr>
        <w:lastRenderedPageBreak/>
        <w:t>беседы, наблюдение, регулярные опросы военнослужащих.</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процессе осуществления названных мероприятий особое внимание уделяется выявлению</w:t>
      </w:r>
      <w:r>
        <w:rPr>
          <w:snapToGrid w:val="0"/>
          <w:sz w:val="28"/>
        </w:rPr>
        <w:t xml:space="preserve"> следующих </w:t>
      </w:r>
      <w:r>
        <w:rPr>
          <w:i/>
          <w:snapToGrid w:val="0"/>
          <w:sz w:val="28"/>
        </w:rPr>
        <w:t>признаков употребления наркотиков</w:t>
      </w:r>
      <w:r>
        <w:rPr>
          <w:snapToGrid w:val="0"/>
          <w:sz w:val="28"/>
        </w:rPr>
        <w:t xml:space="preserve"> и других психоактивных веществ: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заметное покраснение или бледность кожного покрова лица;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постоянное облизывание</w:t>
      </w:r>
      <w:r>
        <w:rPr>
          <w:snapToGrid w:val="0"/>
          <w:sz w:val="28"/>
          <w:lang w:val="en-US"/>
        </w:rPr>
        <w:t> </w:t>
      </w:r>
      <w:r>
        <w:rPr>
          <w:snapToGrid w:val="0"/>
          <w:sz w:val="28"/>
        </w:rPr>
        <w:t>губ;</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тремор конечностей, мышечные подрагивания;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краснота, блеск глаз, чрезмерное расширение</w:t>
      </w:r>
      <w:r>
        <w:rPr>
          <w:snapToGrid w:val="0"/>
          <w:sz w:val="28"/>
        </w:rPr>
        <w:t xml:space="preserve"> или сужение зрачков;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наличие в выдыхаемом воздухе устойчивого запаха химических веществ; испарение аналогичного запаха от одежды;</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наличие на руках и ногах вдоль вен следов уколов и кровяных капель на нижнем белье.</w:t>
      </w:r>
    </w:p>
    <w:p w:rsidR="00000000" w:rsidRDefault="00E56683">
      <w:pPr>
        <w:widowControl w:val="0"/>
        <w:ind w:firstLine="482"/>
        <w:jc w:val="both"/>
        <w:rPr>
          <w:snapToGrid w:val="0"/>
          <w:sz w:val="24"/>
        </w:rPr>
      </w:pPr>
      <w:r>
        <w:rPr>
          <w:snapToGrid w:val="0"/>
          <w:sz w:val="28"/>
        </w:rPr>
        <w:t>Особое диагностическое значение имеют</w:t>
      </w:r>
      <w:r>
        <w:rPr>
          <w:snapToGrid w:val="0"/>
          <w:sz w:val="28"/>
        </w:rPr>
        <w:t xml:space="preserve"> татуировки. Они могут «рассказать»соционому о степени приобщения человека к наркотикам, о его роли в вовлечении других лиц в процесс наркоманизации, о статусе наркомана в среде себе подобных, о наличии в его биографии фактов нарушения закона. В</w:t>
      </w:r>
      <w:r>
        <w:rPr>
          <w:snapToGrid w:val="0"/>
          <w:sz w:val="28"/>
          <w:lang w:val="en-US"/>
        </w:rPr>
        <w:t> </w:t>
      </w:r>
      <w:r>
        <w:rPr>
          <w:snapToGrid w:val="0"/>
          <w:sz w:val="28"/>
        </w:rPr>
        <w:t xml:space="preserve">некоторой </w:t>
      </w:r>
      <w:r>
        <w:rPr>
          <w:snapToGrid w:val="0"/>
          <w:sz w:val="28"/>
        </w:rPr>
        <w:t>степени об этом можно судить по приведенным ниже рисункам (см рис.2).</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- 110 -</w:t>
      </w:r>
    </w:p>
    <w:p w:rsidR="00000000" w:rsidRDefault="00E56683">
      <w:pPr>
        <w:widowControl w:val="0"/>
        <w:ind w:firstLine="482"/>
        <w:jc w:val="center"/>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left="1803"/>
        <w:jc w:val="both"/>
        <w:rPr>
          <w:snapToGrid w:val="0"/>
          <w:sz w:val="24"/>
        </w:rPr>
      </w:pPr>
    </w:p>
    <w:p w:rsidR="00000000" w:rsidRDefault="00E56683">
      <w:pPr>
        <w:widowControl w:val="0"/>
        <w:ind w:left="1803"/>
        <w:jc w:val="both"/>
        <w:rPr>
          <w:snapToGrid w:val="0"/>
          <w:sz w:val="24"/>
        </w:rPr>
      </w:pPr>
    </w:p>
    <w:p w:rsidR="00000000" w:rsidRDefault="00E56683">
      <w:pPr>
        <w:widowControl w:val="0"/>
        <w:ind w:left="1803"/>
        <w:jc w:val="both"/>
        <w:rPr>
          <w:snapToGrid w:val="0"/>
          <w:sz w:val="24"/>
        </w:rPr>
      </w:pPr>
    </w:p>
    <w:p w:rsidR="00000000" w:rsidRDefault="00E56683">
      <w:pPr>
        <w:widowControl w:val="0"/>
        <w:ind w:left="1803"/>
        <w:jc w:val="both"/>
        <w:rPr>
          <w:snapToGrid w:val="0"/>
          <w:sz w:val="24"/>
        </w:rPr>
      </w:pPr>
    </w:p>
    <w:p w:rsidR="00000000" w:rsidRDefault="00E56683">
      <w:pPr>
        <w:widowControl w:val="0"/>
        <w:ind w:left="1803"/>
        <w:jc w:val="both"/>
        <w:rPr>
          <w:snapToGrid w:val="0"/>
          <w:sz w:val="24"/>
        </w:rPr>
      </w:pPr>
      <w:r>
        <w:rPr>
          <w:snapToGrid w:val="0"/>
          <w:sz w:val="24"/>
        </w:rPr>
        <w:t>Рис. 2. Татуировки наркоманов.</w:t>
      </w:r>
    </w:p>
    <w:p w:rsidR="00000000" w:rsidRDefault="00E56683">
      <w:pPr>
        <w:widowControl w:val="0"/>
        <w:ind w:firstLine="482"/>
        <w:jc w:val="both"/>
        <w:rPr>
          <w:snapToGrid w:val="0"/>
          <w:sz w:val="24"/>
        </w:rPr>
      </w:pPr>
      <w:r>
        <w:rPr>
          <w:snapToGrid w:val="0"/>
        </w:rPr>
        <w:t>На</w:t>
      </w:r>
      <w:r>
        <w:rPr>
          <w:snapToGrid w:val="0"/>
          <w:lang w:val="en-US"/>
        </w:rPr>
        <w:t> </w:t>
      </w:r>
      <w:r>
        <w:rPr>
          <w:snapToGrid w:val="0"/>
        </w:rPr>
        <w:t>рисунке цифрами отмечено: 1) - отбывал наказание в связи с наркотиками; 2,3) - знаки опийной наркомании; 4) - знак и число мар</w:t>
      </w:r>
      <w:r>
        <w:rPr>
          <w:snapToGrid w:val="0"/>
        </w:rPr>
        <w:t>ихуаны; 5) - глубокая зависимость от наркотиков; 6,7,8) - общие символы наркоманов; 9) - сбытчик наркотиков; 10) - любитель лекарственных препаратов; 11) - любитель анаши; 12,13) - отбывал наказание за сбыт и хранение наркотиков.</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О</w:t>
      </w:r>
      <w:r>
        <w:rPr>
          <w:snapToGrid w:val="0"/>
          <w:sz w:val="28"/>
          <w:lang w:val="en-US"/>
        </w:rPr>
        <w:t> </w:t>
      </w:r>
      <w:r>
        <w:rPr>
          <w:snapToGrid w:val="0"/>
          <w:sz w:val="28"/>
        </w:rPr>
        <w:t>факте употребления нарк</w:t>
      </w:r>
      <w:r>
        <w:rPr>
          <w:snapToGrid w:val="0"/>
          <w:sz w:val="28"/>
        </w:rPr>
        <w:t>осодержащих веществ могут свидетельствовать и симптомы, проявляющиеся в поведении военнослужащих. Специалисты обращают особое внимание на такие</w:t>
      </w:r>
      <w:r>
        <w:rPr>
          <w:snapToGrid w:val="0"/>
          <w:sz w:val="28"/>
          <w:lang w:val="en-US"/>
        </w:rPr>
        <w:t> </w:t>
      </w:r>
      <w:r>
        <w:rPr>
          <w:snapToGrid w:val="0"/>
          <w:sz w:val="28"/>
        </w:rPr>
        <w:t>как:</w:t>
      </w:r>
      <w:r>
        <w:rPr>
          <w:snapToGrid w:val="0"/>
          <w:sz w:val="28"/>
          <w:lang w:val="en-US"/>
        </w:rPr>
        <w:t> </w:t>
      </w:r>
      <w:r>
        <w:rPr>
          <w:snapToGrid w:val="0"/>
          <w:sz w:val="28"/>
        </w:rPr>
        <w:t>неадекватная ситуации жестикуляция;</w:t>
      </w:r>
      <w:r>
        <w:rPr>
          <w:snapToGrid w:val="0"/>
          <w:sz w:val="28"/>
          <w:lang w:val="en-US"/>
        </w:rPr>
        <w:t> </w:t>
      </w:r>
      <w:r>
        <w:rPr>
          <w:snapToGrid w:val="0"/>
          <w:sz w:val="28"/>
        </w:rPr>
        <w:t>сонливость в дневное время;</w:t>
      </w:r>
      <w:r>
        <w:rPr>
          <w:snapToGrid w:val="0"/>
          <w:sz w:val="28"/>
          <w:lang w:val="en-US"/>
        </w:rPr>
        <w:t> </w:t>
      </w:r>
      <w:r>
        <w:rPr>
          <w:snapToGrid w:val="0"/>
          <w:sz w:val="28"/>
        </w:rPr>
        <w:t>неуверенная походка, нарушенная координация</w:t>
      </w:r>
      <w:r>
        <w:rPr>
          <w:snapToGrid w:val="0"/>
          <w:sz w:val="28"/>
        </w:rPr>
        <w:t xml:space="preserve"> движений;</w:t>
      </w:r>
      <w:r>
        <w:rPr>
          <w:snapToGrid w:val="0"/>
          <w:sz w:val="28"/>
          <w:lang w:val="en-US"/>
        </w:rPr>
        <w:t> </w:t>
      </w:r>
      <w:r>
        <w:rPr>
          <w:snapToGrid w:val="0"/>
          <w:sz w:val="28"/>
        </w:rPr>
        <w:t xml:space="preserve">признаки </w:t>
      </w:r>
      <w:r>
        <w:rPr>
          <w:snapToGrid w:val="0"/>
          <w:sz w:val="28"/>
        </w:rPr>
        <w:lastRenderedPageBreak/>
        <w:t>простуды (озноб, насморк);</w:t>
      </w:r>
      <w:r>
        <w:rPr>
          <w:snapToGrid w:val="0"/>
          <w:sz w:val="28"/>
          <w:lang w:val="en-US"/>
        </w:rPr>
        <w:t> </w:t>
      </w:r>
      <w:r>
        <w:rPr>
          <w:snapToGrid w:val="0"/>
          <w:sz w:val="28"/>
        </w:rPr>
        <w:t>громкая речь, утрированная мимика и пантомимика;</w:t>
      </w:r>
      <w:r>
        <w:rPr>
          <w:snapToGrid w:val="0"/>
          <w:sz w:val="28"/>
          <w:lang w:val="en-US"/>
        </w:rPr>
        <w:t> </w:t>
      </w:r>
      <w:r>
        <w:rPr>
          <w:snapToGrid w:val="0"/>
          <w:sz w:val="28"/>
        </w:rPr>
        <w:t>немотиви- рованное почесывание тела;</w:t>
      </w:r>
      <w:r>
        <w:rPr>
          <w:snapToGrid w:val="0"/>
          <w:sz w:val="28"/>
          <w:lang w:val="en-US"/>
        </w:rPr>
        <w:t> </w:t>
      </w:r>
      <w:r>
        <w:rPr>
          <w:snapToGrid w:val="0"/>
          <w:sz w:val="28"/>
        </w:rPr>
        <w:t>резкие колебания аппетита;широкая амплитуда и интенсивность изменения настроения;</w:t>
      </w:r>
      <w:r>
        <w:rPr>
          <w:snapToGrid w:val="0"/>
          <w:sz w:val="28"/>
          <w:lang w:val="en-US"/>
        </w:rPr>
        <w:t> </w:t>
      </w:r>
      <w:r>
        <w:rPr>
          <w:snapToGrid w:val="0"/>
          <w:sz w:val="28"/>
        </w:rPr>
        <w:t>характерное курение в группах (длинные за</w:t>
      </w:r>
      <w:r>
        <w:rPr>
          <w:snapToGrid w:val="0"/>
          <w:sz w:val="28"/>
        </w:rPr>
        <w:t>тяжки, держание папиросы между ладонями, —"цыганочка").</w:t>
      </w:r>
    </w:p>
    <w:p w:rsidR="00000000" w:rsidRDefault="00E56683">
      <w:pPr>
        <w:widowControl w:val="0"/>
        <w:ind w:firstLine="601"/>
        <w:jc w:val="both"/>
        <w:rPr>
          <w:snapToGrid w:val="0"/>
          <w:sz w:val="24"/>
        </w:rPr>
      </w:pPr>
      <w:r>
        <w:rPr>
          <w:snapToGrid w:val="0"/>
          <w:sz w:val="28"/>
        </w:rPr>
        <w:t xml:space="preserve">Важнейшим сигналом о возможном употреблении военнослужащим наркотических веществ является употреблении им </w:t>
      </w:r>
      <w:r>
        <w:rPr>
          <w:i/>
          <w:snapToGrid w:val="0"/>
          <w:sz w:val="28"/>
        </w:rPr>
        <w:t>жаргонных</w:t>
      </w:r>
      <w:r>
        <w:rPr>
          <w:snapToGrid w:val="0"/>
          <w:sz w:val="28"/>
        </w:rPr>
        <w:t xml:space="preserve"> </w:t>
      </w:r>
      <w:r>
        <w:rPr>
          <w:i/>
          <w:snapToGrid w:val="0"/>
          <w:sz w:val="28"/>
        </w:rPr>
        <w:t>выражений</w:t>
      </w:r>
      <w:r>
        <w:rPr>
          <w:snapToGrid w:val="0"/>
          <w:sz w:val="28"/>
        </w:rPr>
        <w:t xml:space="preserve"> из языка наркоманов. Как показывает практика, наиболее часто наркоманами у</w:t>
      </w:r>
      <w:r>
        <w:rPr>
          <w:snapToGrid w:val="0"/>
          <w:sz w:val="28"/>
        </w:rPr>
        <w:t>потребляются слова: винт, айс (первитин); (Гера (героин); глюки, мультики (видения в состоянии наркотического транса); Джеф, Марцефаль, мулька, мурцовка (эфедрон); Дима (димедрол); дунуть (покурить анашу); дурь (гашиш); волокуша; кайф, таска, тащить, торча</w:t>
      </w:r>
      <w:r>
        <w:rPr>
          <w:snapToGrid w:val="0"/>
          <w:sz w:val="28"/>
        </w:rPr>
        <w:t>ть (эйфория); кинуться (ввести наркотик внутривенно); кода (кодеин); кокнар (препарат из мака); колеса (препараты в виде таблеток); костыль (пластинка гашиша, рассчитанная на 1—</w:t>
      </w:r>
      <w:r>
        <w:rPr>
          <w:snapToGrid w:val="0"/>
          <w:sz w:val="28"/>
          <w:lang w:val="en-US"/>
        </w:rPr>
        <w:t> </w:t>
      </w:r>
      <w:r>
        <w:rPr>
          <w:snapToGrid w:val="0"/>
          <w:sz w:val="28"/>
        </w:rPr>
        <w:t xml:space="preserve">папиросы); косяк (сигарета с гашишем); ломка (наркотическое похмелье); кролик </w:t>
      </w:r>
      <w:r>
        <w:rPr>
          <w:snapToGrid w:val="0"/>
          <w:sz w:val="28"/>
        </w:rPr>
        <w:t>(втягиваемый в процесс наркоманизации); Мария, Марьянка, ханка (опий); марафет,кока, кокс (кокаин); Марфа (морфин); машина (шприц); париться (вдыхать пары ингалянтов); опилки,дурь, зимник, план, пластилин, чернушка (гашиш); пяточка (окурок папиросы с нарко</w:t>
      </w:r>
      <w:r>
        <w:rPr>
          <w:snapToGrid w:val="0"/>
          <w:sz w:val="28"/>
        </w:rPr>
        <w:t xml:space="preserve">тиком); сенцо (маковая соломка); сонники (транквилизаторы); стекло (препараты в ампулах); травка, дурь, план, клевер, божья травка, Мэри Джейн, нот, грас, хей (марихуана); учитель (опытный наркоман);  химия (препараты из мака,  нашатырного  спирта и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- 11</w:t>
      </w:r>
      <w:r>
        <w:rPr>
          <w:snapToGrid w:val="0"/>
          <w:sz w:val="24"/>
        </w:rPr>
        <w:t>1 -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ацетона); чифир (крепко заваренный чай); чухаться (чесаться вследствие сильного зуда, появляющегося после внутривенного введения наркотика); ширево (вводимые внутривенно опиаты); яма (источник получения наркотиков).</w:t>
      </w:r>
    </w:p>
    <w:p w:rsidR="00000000" w:rsidRDefault="00E56683">
      <w:pPr>
        <w:widowControl w:val="0"/>
        <w:ind w:firstLine="482"/>
        <w:jc w:val="both"/>
        <w:rPr>
          <w:snapToGrid w:val="0"/>
          <w:sz w:val="24"/>
        </w:rPr>
      </w:pPr>
      <w:r>
        <w:rPr>
          <w:snapToGrid w:val="0"/>
          <w:sz w:val="28"/>
        </w:rPr>
        <w:t>При условии внимательного и целенап</w:t>
      </w:r>
      <w:r>
        <w:rPr>
          <w:snapToGrid w:val="0"/>
          <w:sz w:val="28"/>
        </w:rPr>
        <w:t>равленного наблюдения, социальный работник может обнаружить</w:t>
      </w:r>
      <w:r>
        <w:rPr>
          <w:i/>
          <w:snapToGrid w:val="0"/>
          <w:sz w:val="28"/>
        </w:rPr>
        <w:t xml:space="preserve"> признаки кустарного производства</w:t>
      </w:r>
      <w:r>
        <w:rPr>
          <w:snapToGrid w:val="0"/>
          <w:sz w:val="28"/>
        </w:rPr>
        <w:t xml:space="preserve"> наркотиков в воинской части. Симптомами, указывающими на это является наличие: в подразделении книг и библиотечных заказов на медицинскую литературу; в неположенны</w:t>
      </w:r>
      <w:r>
        <w:rPr>
          <w:snapToGrid w:val="0"/>
          <w:sz w:val="28"/>
        </w:rPr>
        <w:t>х местах кофемолок, мясорубок, дуршлагов, другой посуды, белья, бинтов, тампонов, пропитанных бурым веществом, с характерным запахом, растительными частицами; устойчивых специфических растительных и химических запахов от людей; темных налетов растительного</w:t>
      </w:r>
      <w:r>
        <w:rPr>
          <w:snapToGrid w:val="0"/>
          <w:sz w:val="28"/>
        </w:rPr>
        <w:t xml:space="preserve"> происхождения у них под ногтями; в расположениях личного состава, в подвалах, на чердаках, в котельных и других местах медицинских инструментов и препаратов, полиэтиленовых пакетов, бутылок, сохраняющих специфический запах, упаковок от средств бытовой и п</w:t>
      </w:r>
      <w:r>
        <w:rPr>
          <w:snapToGrid w:val="0"/>
          <w:sz w:val="28"/>
        </w:rPr>
        <w:t>ромышленной химии</w:t>
      </w:r>
      <w:r>
        <w:rPr>
          <w:snapToGrid w:val="0"/>
          <w:sz w:val="28"/>
          <w:lang w:val="en-US"/>
        </w:rPr>
        <w:t> </w:t>
      </w:r>
      <w:r>
        <w:rPr>
          <w:snapToGrid w:val="0"/>
          <w:sz w:val="28"/>
        </w:rPr>
        <w:t>(1).</w:t>
      </w:r>
    </w:p>
    <w:p w:rsidR="00000000" w:rsidRDefault="00E56683">
      <w:pPr>
        <w:widowControl w:val="0"/>
        <w:ind w:firstLine="482"/>
        <w:jc w:val="both"/>
        <w:rPr>
          <w:snapToGrid w:val="0"/>
          <w:sz w:val="24"/>
        </w:rPr>
      </w:pPr>
      <w:r>
        <w:rPr>
          <w:snapToGrid w:val="0"/>
          <w:sz w:val="28"/>
        </w:rPr>
        <w:t>Предупреждение наркомании включает комплекс воспитательно-</w:t>
      </w:r>
      <w:r>
        <w:rPr>
          <w:snapToGrid w:val="0"/>
          <w:sz w:val="28"/>
        </w:rPr>
        <w:lastRenderedPageBreak/>
        <w:t>разъяснительных, социально-коррекционных, организационных и медико-санитарных мероприятий.</w:t>
      </w:r>
    </w:p>
    <w:p w:rsidR="00000000" w:rsidRDefault="00E56683">
      <w:pPr>
        <w:widowControl w:val="0"/>
        <w:ind w:firstLine="482"/>
        <w:jc w:val="both"/>
        <w:rPr>
          <w:snapToGrid w:val="0"/>
          <w:sz w:val="24"/>
        </w:rPr>
      </w:pPr>
      <w:r>
        <w:rPr>
          <w:snapToGrid w:val="0"/>
          <w:sz w:val="28"/>
        </w:rPr>
        <w:t>Опыт показывает, что как бы не совершенствовались технологические схемы социальной р</w:t>
      </w:r>
      <w:r>
        <w:rPr>
          <w:snapToGrid w:val="0"/>
          <w:sz w:val="28"/>
        </w:rPr>
        <w:t xml:space="preserve">аботы, важнейшим их компонентом всегда будет </w:t>
      </w:r>
      <w:r>
        <w:rPr>
          <w:i/>
          <w:snapToGrid w:val="0"/>
          <w:sz w:val="28"/>
        </w:rPr>
        <w:t>разъяснение</w:t>
      </w:r>
      <w:r>
        <w:rPr>
          <w:snapToGrid w:val="0"/>
          <w:sz w:val="28"/>
        </w:rPr>
        <w:t>. В</w:t>
      </w:r>
      <w:r>
        <w:rPr>
          <w:snapToGrid w:val="0"/>
          <w:sz w:val="28"/>
          <w:lang w:val="en-US"/>
        </w:rPr>
        <w:t> </w:t>
      </w:r>
      <w:r>
        <w:rPr>
          <w:snapToGrid w:val="0"/>
          <w:sz w:val="28"/>
        </w:rPr>
        <w:t>профилактике наркомании в воинских частях большое значение имеет деятельность социальных работников, командиров, воспитательных структур по разъяснению военнослужащим и членам их семей механизма д</w:t>
      </w:r>
      <w:r>
        <w:rPr>
          <w:snapToGrid w:val="0"/>
          <w:sz w:val="28"/>
        </w:rPr>
        <w:t>ействия наркотических средств, наличия фактора привыкания, психологических, социальных и медицинских последствий наркомании. Целью разъяснительной работы является формирование в воинских коллективах и семьях военнослужащих активного отрицательного отношени</w:t>
      </w:r>
      <w:r>
        <w:rPr>
          <w:snapToGrid w:val="0"/>
          <w:sz w:val="28"/>
        </w:rPr>
        <w:t>я к наркотикам и наркоманам. Для этого практикуются лекции, доклады, беседы медицинских работников, психологов, социономов, лиц, имевших негативный опыт употребления психоактивных препаратов, демонстрация кино- и видеофильмов по антинаркоманической тематик</w:t>
      </w:r>
      <w:r>
        <w:rPr>
          <w:snapToGrid w:val="0"/>
          <w:sz w:val="28"/>
        </w:rPr>
        <w:t>е и тому подобное. При проведении разъяснительных мероприятий социальный работник должен помнить о следующем моменте: ни в коем случае нельзя вести речь о всем многообразии доступных дурманящих средств, способах их добычи и производства.</w:t>
      </w:r>
    </w:p>
    <w:p w:rsidR="00000000" w:rsidRDefault="00E56683">
      <w:pPr>
        <w:widowControl w:val="0"/>
        <w:ind w:firstLine="482"/>
        <w:jc w:val="both"/>
        <w:rPr>
          <w:snapToGrid w:val="0"/>
          <w:sz w:val="24"/>
        </w:rPr>
      </w:pPr>
      <w:r>
        <w:rPr>
          <w:snapToGrid w:val="0"/>
          <w:sz w:val="28"/>
        </w:rPr>
        <w:t>Не</w:t>
      </w:r>
      <w:r>
        <w:rPr>
          <w:snapToGrid w:val="0"/>
          <w:sz w:val="28"/>
          <w:lang w:val="en-US"/>
        </w:rPr>
        <w:t> </w:t>
      </w:r>
      <w:r>
        <w:rPr>
          <w:snapToGrid w:val="0"/>
          <w:sz w:val="28"/>
        </w:rPr>
        <w:t>меньшее значени</w:t>
      </w:r>
      <w:r>
        <w:rPr>
          <w:snapToGrid w:val="0"/>
          <w:sz w:val="28"/>
        </w:rPr>
        <w:t>е в профилактике наркомании среди военнослужащих является планомерное и целенаправленное осуществление специальных</w:t>
      </w:r>
      <w:r>
        <w:rPr>
          <w:i/>
          <w:snapToGrid w:val="0"/>
          <w:sz w:val="28"/>
        </w:rPr>
        <w:t xml:space="preserve"> организационных предупредительных</w:t>
      </w:r>
      <w:r>
        <w:rPr>
          <w:snapToGrid w:val="0"/>
          <w:sz w:val="28"/>
        </w:rPr>
        <w:t xml:space="preserve"> </w:t>
      </w:r>
      <w:r>
        <w:rPr>
          <w:i/>
          <w:snapToGrid w:val="0"/>
          <w:sz w:val="28"/>
        </w:rPr>
        <w:t>мер</w:t>
      </w:r>
      <w:r>
        <w:rPr>
          <w:snapToGrid w:val="0"/>
          <w:sz w:val="28"/>
        </w:rPr>
        <w:t>. К</w:t>
      </w:r>
      <w:r>
        <w:rPr>
          <w:snapToGrid w:val="0"/>
          <w:sz w:val="28"/>
          <w:lang w:val="en-US"/>
        </w:rPr>
        <w:t> </w:t>
      </w:r>
      <w:r>
        <w:rPr>
          <w:snapToGrid w:val="0"/>
          <w:sz w:val="28"/>
        </w:rPr>
        <w:t>ним относятся: постоянный и надежный контроль за имеющимися в воинской части наркосодержащими и дурм</w:t>
      </w:r>
      <w:r>
        <w:rPr>
          <w:snapToGrid w:val="0"/>
          <w:sz w:val="28"/>
        </w:rPr>
        <w:t xml:space="preserve">анящими веществами; тщательный подбор лиц для работы  на  медицинских складах, складах ГСМ, в химчистках; проведение </w:t>
      </w:r>
    </w:p>
    <w:p w:rsidR="00000000" w:rsidRDefault="00E56683">
      <w:pPr>
        <w:widowControl w:val="0"/>
        <w:jc w:val="both"/>
        <w:rPr>
          <w:snapToGrid w:val="0"/>
          <w:sz w:val="24"/>
        </w:rPr>
      </w:pPr>
    </w:p>
    <w:p w:rsidR="00000000" w:rsidRDefault="00E56683">
      <w:pPr>
        <w:widowControl w:val="0"/>
        <w:ind w:firstLine="482"/>
        <w:jc w:val="center"/>
        <w:rPr>
          <w:snapToGrid w:val="0"/>
          <w:sz w:val="24"/>
        </w:rPr>
      </w:pPr>
      <w:r>
        <w:rPr>
          <w:snapToGrid w:val="0"/>
          <w:sz w:val="24"/>
        </w:rPr>
        <w:t>- 112 -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систематических проверок мест возможного кустарного производства и хранения наркосодержащих средств (подвалы, чердаки, котельные</w:t>
      </w:r>
      <w:r>
        <w:rPr>
          <w:snapToGrid w:val="0"/>
          <w:sz w:val="28"/>
        </w:rPr>
        <w:t>, столовые, подсобные хозяйства); осуществление в приемлемых формах плановых и внезапных проверок личного состава, особенно в выходные и праздничные дни; тщательное проведение утренних осмотров личного состава и осмотров при помывке военнослужащих; налажив</w:t>
      </w:r>
      <w:r>
        <w:rPr>
          <w:snapToGrid w:val="0"/>
          <w:sz w:val="28"/>
        </w:rPr>
        <w:t>ание здоровой и надежной системы информации о негативных явлениях в подразделениях; своевременное применение мер принуждения к лицам с симптомами наркоманического поведения, установление контроля за почтовыми отправлениями, приходящими в их адрес.</w:t>
      </w:r>
    </w:p>
    <w:p w:rsidR="00000000" w:rsidRDefault="00E56683">
      <w:pPr>
        <w:widowControl w:val="0"/>
        <w:ind w:firstLine="482"/>
        <w:jc w:val="both"/>
        <w:rPr>
          <w:snapToGrid w:val="0"/>
          <w:sz w:val="24"/>
        </w:rPr>
      </w:pPr>
      <w:r>
        <w:rPr>
          <w:snapToGrid w:val="0"/>
          <w:sz w:val="28"/>
        </w:rPr>
        <w:t xml:space="preserve">Нередко </w:t>
      </w:r>
      <w:r>
        <w:rPr>
          <w:snapToGrid w:val="0"/>
          <w:sz w:val="28"/>
        </w:rPr>
        <w:t xml:space="preserve">существенный результат в профилактике наркомании дают такие </w:t>
      </w:r>
      <w:r>
        <w:rPr>
          <w:i/>
          <w:snapToGrid w:val="0"/>
          <w:sz w:val="28"/>
        </w:rPr>
        <w:t>социально-коррекционные</w:t>
      </w:r>
      <w:r>
        <w:rPr>
          <w:snapToGrid w:val="0"/>
          <w:sz w:val="28"/>
        </w:rPr>
        <w:t xml:space="preserve"> меры, как "разведение" военнослужащих, испытывающих тягу к дурманящим веществам, перевод их в разные воинские подразделения; выдвижение и поддержка лидеров коллективов, нег</w:t>
      </w:r>
      <w:r>
        <w:rPr>
          <w:snapToGrid w:val="0"/>
          <w:sz w:val="28"/>
        </w:rPr>
        <w:t xml:space="preserve">ативно относящихся к наркомании; искусственное снижение статуса </w:t>
      </w:r>
      <w:r>
        <w:rPr>
          <w:snapToGrid w:val="0"/>
          <w:sz w:val="28"/>
        </w:rPr>
        <w:lastRenderedPageBreak/>
        <w:t>негативных лидеров коллективов, способствующих наркоманизации военнослужащих. Роль социального работника, как специалиста в области социальной коррекции особенно велика. Она проявляется в соци</w:t>
      </w:r>
      <w:r>
        <w:rPr>
          <w:snapToGrid w:val="0"/>
          <w:sz w:val="28"/>
        </w:rPr>
        <w:t>ально-диагностической, социально-профилактической и социально-коррекционной деятельности.</w:t>
      </w:r>
    </w:p>
    <w:p w:rsidR="00000000" w:rsidRDefault="00E56683">
      <w:pPr>
        <w:widowControl w:val="0"/>
        <w:ind w:firstLine="482"/>
        <w:jc w:val="both"/>
        <w:rPr>
          <w:snapToGrid w:val="0"/>
          <w:sz w:val="24"/>
        </w:rPr>
      </w:pPr>
      <w:r>
        <w:rPr>
          <w:i/>
          <w:snapToGrid w:val="0"/>
          <w:sz w:val="28"/>
        </w:rPr>
        <w:t>Медико-санитарные мероприятия</w:t>
      </w:r>
      <w:r>
        <w:rPr>
          <w:snapToGrid w:val="0"/>
          <w:sz w:val="28"/>
        </w:rPr>
        <w:t xml:space="preserve"> по профилактике и преодолению наркомании среди военнослужащих должны быть направлены на раннее выявление, постановку точного медицинског</w:t>
      </w:r>
      <w:r>
        <w:rPr>
          <w:snapToGrid w:val="0"/>
          <w:sz w:val="28"/>
        </w:rPr>
        <w:t>о диагноза, лечение, медицинскую реабилитацию и осуществление непрерывного медицинского контроля лиц с симптомами наркомании.</w:t>
      </w:r>
    </w:p>
    <w:p w:rsidR="00000000" w:rsidRDefault="00E56683">
      <w:pPr>
        <w:widowControl w:val="0"/>
        <w:ind w:firstLine="482"/>
        <w:jc w:val="both"/>
        <w:rPr>
          <w:snapToGrid w:val="0"/>
          <w:sz w:val="24"/>
        </w:rPr>
      </w:pPr>
      <w:r>
        <w:rPr>
          <w:snapToGrid w:val="0"/>
          <w:sz w:val="28"/>
        </w:rPr>
        <w:t>Таким образом, технология профилактики и пресечения наркомании в войсках включает комплекс разъяснительно-воспитательных, психолог</w:t>
      </w:r>
      <w:r>
        <w:rPr>
          <w:snapToGrid w:val="0"/>
          <w:sz w:val="28"/>
        </w:rPr>
        <w:t>ических, организационных и медико-санитарных мероприятий, направленных на выявление группы риска, каналов снабжения, фактов производства и употребления наркосодержащих препаратов, психолого-педагогическая, лечебно-реабилитационная работа с лицами, злоупотр</w:t>
      </w:r>
      <w:r>
        <w:rPr>
          <w:snapToGrid w:val="0"/>
          <w:sz w:val="28"/>
        </w:rPr>
        <w:t>ебляющими наркотическими средствами. Важнейшая роль в практической реализации этой технологии принадлежит социальному работнику воинской части, понимающему причины наркоманизации личности, владеющему методами выявления ее симптомов и эффективного социально</w:t>
      </w:r>
      <w:r>
        <w:rPr>
          <w:snapToGrid w:val="0"/>
          <w:sz w:val="28"/>
        </w:rPr>
        <w:t>го воздействия.</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pacing w:val="40"/>
          <w:sz w:val="28"/>
        </w:rPr>
        <w:t>ЛИТЕРАТУР</w:t>
      </w:r>
      <w:r>
        <w:rPr>
          <w:snapToGrid w:val="0"/>
          <w:sz w:val="28"/>
        </w:rPr>
        <w:t>А</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Профилактика наркомании в подразделении. Памятка офицеру-пограничнику.</w:t>
      </w:r>
      <w:r>
        <w:rPr>
          <w:snapToGrid w:val="0"/>
          <w:sz w:val="24"/>
          <w:lang w:val="en-US"/>
        </w:rPr>
        <w:t> </w:t>
      </w:r>
      <w:r>
        <w:rPr>
          <w:snapToGrid w:val="0"/>
          <w:sz w:val="24"/>
        </w:rPr>
        <w:t>М.: Граница, 1995.</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Методическое пособие по предупреждению распространения случаев немедицинского употребления наркотических и других сильнодействующи</w:t>
      </w:r>
      <w:r>
        <w:rPr>
          <w:snapToGrid w:val="0"/>
          <w:sz w:val="24"/>
        </w:rPr>
        <w:t>х веществ среди военнослужащих.</w:t>
      </w:r>
      <w:r>
        <w:rPr>
          <w:snapToGrid w:val="0"/>
          <w:sz w:val="24"/>
          <w:lang w:val="en-US"/>
        </w:rPr>
        <w:t> </w:t>
      </w:r>
      <w:r>
        <w:rPr>
          <w:snapToGrid w:val="0"/>
          <w:sz w:val="24"/>
        </w:rPr>
        <w:t>М.: МВД, 1996.</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- 113 -</w:t>
      </w:r>
    </w:p>
    <w:p w:rsidR="00000000" w:rsidRDefault="00E56683">
      <w:pPr>
        <w:widowControl w:val="0"/>
        <w:rPr>
          <w:snapToGrid w:val="0"/>
          <w:sz w:val="24"/>
        </w:rPr>
      </w:pPr>
    </w:p>
    <w:p w:rsidR="00000000" w:rsidRDefault="00E56683">
      <w:pPr>
        <w:widowControl w:val="0"/>
        <w:rPr>
          <w:snapToGrid w:val="0"/>
          <w:sz w:val="24"/>
        </w:rPr>
      </w:pP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Наркоманы и социальная работа // Российская энциклопедия социальной работы. В</w:t>
      </w:r>
      <w:r>
        <w:rPr>
          <w:snapToGrid w:val="0"/>
          <w:sz w:val="24"/>
          <w:lang w:val="en-US"/>
        </w:rPr>
        <w:t> </w:t>
      </w:r>
      <w:r>
        <w:rPr>
          <w:snapToGrid w:val="0"/>
          <w:sz w:val="24"/>
        </w:rPr>
        <w:t>2</w:t>
      </w:r>
      <w:r>
        <w:rPr>
          <w:snapToGrid w:val="0"/>
          <w:sz w:val="24"/>
        </w:rPr>
        <w:noBreakHyphen/>
        <w:t>х</w:t>
      </w:r>
      <w:r>
        <w:rPr>
          <w:snapToGrid w:val="0"/>
          <w:sz w:val="24"/>
          <w:lang w:val="en-US"/>
        </w:rPr>
        <w:t> </w:t>
      </w:r>
      <w:r>
        <w:rPr>
          <w:snapToGrid w:val="0"/>
          <w:sz w:val="24"/>
        </w:rPr>
        <w:t>т.</w:t>
      </w:r>
      <w:r>
        <w:rPr>
          <w:snapToGrid w:val="0"/>
          <w:sz w:val="24"/>
          <w:lang w:val="en-US"/>
        </w:rPr>
        <w:t> </w:t>
      </w:r>
      <w:r>
        <w:rPr>
          <w:snapToGrid w:val="0"/>
          <w:sz w:val="24"/>
        </w:rPr>
        <w:t>М.,1997.</w:t>
      </w:r>
      <w:r>
        <w:rPr>
          <w:snapToGrid w:val="0"/>
          <w:sz w:val="24"/>
          <w:lang w:val="en-US"/>
        </w:rPr>
        <w:t> </w:t>
      </w:r>
      <w:r>
        <w:rPr>
          <w:snapToGrid w:val="0"/>
          <w:sz w:val="24"/>
        </w:rPr>
        <w:t>Т. 2.</w:t>
      </w:r>
      <w:r>
        <w:rPr>
          <w:snapToGrid w:val="0"/>
          <w:sz w:val="24"/>
          <w:lang w:val="en-US"/>
        </w:rPr>
        <w:t> </w:t>
      </w:r>
      <w:r>
        <w:rPr>
          <w:snapToGrid w:val="0"/>
          <w:sz w:val="24"/>
        </w:rPr>
        <w:t>С.17—.</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Ролломан</w:t>
      </w:r>
      <w:r>
        <w:rPr>
          <w:snapToGrid w:val="0"/>
          <w:sz w:val="24"/>
          <w:lang w:val="en-US"/>
        </w:rPr>
        <w:t> </w:t>
      </w:r>
      <w:r>
        <w:rPr>
          <w:snapToGrid w:val="0"/>
          <w:sz w:val="24"/>
        </w:rPr>
        <w:t>Р.А. Наркотики и наркомания // Энциклопедия социальной работы / Пер. с англ.</w:t>
      </w:r>
      <w:r>
        <w:rPr>
          <w:snapToGrid w:val="0"/>
          <w:sz w:val="24"/>
        </w:rPr>
        <w:t xml:space="preserve"> В:</w:t>
      </w:r>
      <w:r>
        <w:rPr>
          <w:snapToGrid w:val="0"/>
          <w:sz w:val="24"/>
          <w:lang w:val="en-US"/>
        </w:rPr>
        <w:t> </w:t>
      </w:r>
      <w:r>
        <w:rPr>
          <w:snapToGrid w:val="0"/>
          <w:sz w:val="24"/>
        </w:rPr>
        <w:t>3</w:t>
      </w:r>
      <w:r>
        <w:rPr>
          <w:snapToGrid w:val="0"/>
          <w:sz w:val="24"/>
          <w:lang w:val="en-US"/>
        </w:rPr>
        <w:t> </w:t>
      </w:r>
      <w:r>
        <w:rPr>
          <w:snapToGrid w:val="0"/>
          <w:sz w:val="24"/>
        </w:rPr>
        <w:t>т.</w:t>
      </w:r>
      <w:r>
        <w:rPr>
          <w:snapToGrid w:val="0"/>
          <w:sz w:val="24"/>
          <w:lang w:val="en-US"/>
        </w:rPr>
        <w:t> </w:t>
      </w:r>
      <w:r>
        <w:rPr>
          <w:snapToGrid w:val="0"/>
          <w:sz w:val="24"/>
        </w:rPr>
        <w:t>М., 1994.</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Пирожков</w:t>
      </w:r>
      <w:r>
        <w:rPr>
          <w:snapToGrid w:val="0"/>
          <w:sz w:val="24"/>
          <w:lang w:val="en-US"/>
        </w:rPr>
        <w:t> </w:t>
      </w:r>
      <w:r>
        <w:rPr>
          <w:snapToGrid w:val="0"/>
          <w:sz w:val="24"/>
        </w:rPr>
        <w:t>В.Ф. Законы преступного мира молодежи (криминальная субкультура). Тверь: "Приз", 1994.</w:t>
      </w:r>
      <w:r>
        <w:rPr>
          <w:snapToGrid w:val="0"/>
          <w:sz w:val="24"/>
          <w:lang w:val="en-US"/>
        </w:rPr>
        <w:t> </w:t>
      </w:r>
      <w:r>
        <w:rPr>
          <w:snapToGrid w:val="0"/>
          <w:sz w:val="24"/>
        </w:rPr>
        <w:t>С.271—, 286—.</w:t>
      </w:r>
    </w:p>
    <w:p w:rsidR="00000000" w:rsidRDefault="00E56683">
      <w:pPr>
        <w:widowControl w:val="0"/>
        <w:rPr>
          <w:snapToGrid w:val="0"/>
          <w:sz w:val="24"/>
        </w:rPr>
      </w:pPr>
    </w:p>
    <w:p w:rsidR="00000000" w:rsidRDefault="00E56683">
      <w:pPr>
        <w:widowControl w:val="0"/>
        <w:spacing w:before="403" w:after="221"/>
        <w:jc w:val="both"/>
        <w:rPr>
          <w:snapToGrid w:val="0"/>
          <w:sz w:val="24"/>
        </w:rPr>
      </w:pPr>
    </w:p>
    <w:p w:rsidR="00000000" w:rsidRDefault="00E56683">
      <w:pPr>
        <w:widowControl w:val="0"/>
        <w:spacing w:before="403" w:after="221"/>
        <w:ind w:firstLine="482"/>
        <w:jc w:val="both"/>
        <w:rPr>
          <w:snapToGrid w:val="0"/>
          <w:sz w:val="24"/>
        </w:rPr>
      </w:pPr>
    </w:p>
    <w:p w:rsidR="00000000" w:rsidRDefault="00E56683">
      <w:pPr>
        <w:widowControl w:val="0"/>
        <w:spacing w:before="403" w:after="221"/>
        <w:jc w:val="both"/>
        <w:rPr>
          <w:snapToGrid w:val="0"/>
          <w:sz w:val="24"/>
        </w:rPr>
      </w:pPr>
    </w:p>
    <w:p w:rsidR="00000000" w:rsidRDefault="00E56683">
      <w:pPr>
        <w:widowControl w:val="0"/>
        <w:spacing w:before="403" w:after="221"/>
        <w:jc w:val="both"/>
        <w:rPr>
          <w:snapToGrid w:val="0"/>
          <w:sz w:val="24"/>
        </w:rPr>
      </w:pPr>
    </w:p>
    <w:p w:rsidR="00000000" w:rsidRDefault="00E56683">
      <w:pPr>
        <w:widowControl w:val="0"/>
        <w:spacing w:before="403" w:after="221"/>
        <w:jc w:val="both"/>
        <w:rPr>
          <w:snapToGrid w:val="0"/>
          <w:sz w:val="24"/>
        </w:rPr>
      </w:pPr>
    </w:p>
    <w:p w:rsidR="00000000" w:rsidRDefault="00E56683">
      <w:pPr>
        <w:widowControl w:val="0"/>
        <w:rPr>
          <w:snapToGrid w:val="0"/>
          <w:sz w:val="24"/>
        </w:rPr>
      </w:pPr>
      <w:r>
        <w:rPr>
          <w:snapToGrid w:val="0"/>
          <w:sz w:val="24"/>
        </w:rPr>
        <w:br/>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rPr>
          <w:snapToGrid w:val="0"/>
          <w:sz w:val="24"/>
        </w:rPr>
      </w:pPr>
      <w:r>
        <w:rPr>
          <w:snapToGrid w:val="0"/>
          <w:sz w:val="28"/>
        </w:rPr>
        <w:t xml:space="preserve">                                        </w:t>
      </w:r>
    </w:p>
    <w:p w:rsidR="00000000" w:rsidRDefault="00E56683">
      <w:pPr>
        <w:widowControl w:val="0"/>
        <w:jc w:val="both"/>
        <w:rPr>
          <w:snapToGrid w:val="0"/>
          <w:sz w:val="24"/>
        </w:rPr>
      </w:pPr>
      <w:r>
        <w:rPr>
          <w:snapToGrid w:val="0"/>
          <w:sz w:val="28"/>
        </w:rPr>
        <w:t xml:space="preserve">                                                                      </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jc w:val="center"/>
        <w:rPr>
          <w:snapToGrid w:val="0"/>
          <w:sz w:val="24"/>
        </w:rPr>
      </w:pPr>
      <w:r>
        <w:rPr>
          <w:snapToGrid w:val="0"/>
          <w:sz w:val="24"/>
        </w:rPr>
        <w:t>- 114 -</w:t>
      </w: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r>
        <w:rPr>
          <w:b/>
          <w:snapToGrid w:val="0"/>
          <w:sz w:val="24"/>
        </w:rPr>
        <w:t>Глава 12.  СОЦИАЛЬНАЯ РАБОТА ПО ПРОФИЛАКТИКЕ ПЬЯНСТВА</w:t>
      </w:r>
      <w:r>
        <w:rPr>
          <w:b/>
          <w:snapToGrid w:val="0"/>
          <w:sz w:val="24"/>
        </w:rPr>
        <w:br/>
        <w:t>И</w:t>
      </w:r>
      <w:r>
        <w:rPr>
          <w:b/>
          <w:snapToGrid w:val="0"/>
          <w:sz w:val="24"/>
          <w:lang w:val="en-US"/>
        </w:rPr>
        <w:t> </w:t>
      </w:r>
      <w:r>
        <w:rPr>
          <w:b/>
          <w:snapToGrid w:val="0"/>
          <w:sz w:val="24"/>
        </w:rPr>
        <w:t>АЛКОГОЛИЗМА СРЕДИ ВОЕННОСЛУЖАЩИХ</w:t>
      </w:r>
    </w:p>
    <w:p w:rsidR="00000000" w:rsidRDefault="00E56683">
      <w:pPr>
        <w:widowControl w:val="0"/>
        <w:ind w:firstLine="482"/>
        <w:jc w:val="both"/>
        <w:rPr>
          <w:snapToGrid w:val="0"/>
          <w:sz w:val="24"/>
        </w:rPr>
      </w:pPr>
      <w:r>
        <w:rPr>
          <w:snapToGrid w:val="0"/>
          <w:sz w:val="28"/>
        </w:rPr>
        <w:t>Пьянство по-прежнему остается острой проблемой российского общества и Вооруженных Сил. Изучение показывает, что злоупотребление спиртными напитками явл</w:t>
      </w:r>
      <w:r>
        <w:rPr>
          <w:snapToGrid w:val="0"/>
          <w:sz w:val="28"/>
        </w:rPr>
        <w:t>яется причиной большого числа происшествий и преступлений, случаев травматизма, многих грубых нарушений воинской дисциплины. Пристрастие к алкоголю, как правило, влечет за собой крайне негативные последствия для самих военнослужащих, их семей, сослуживцев,</w:t>
      </w:r>
      <w:r>
        <w:rPr>
          <w:snapToGrid w:val="0"/>
          <w:sz w:val="28"/>
        </w:rPr>
        <w:t xml:space="preserve"> ведет к ухудшению морально-психологического климата в воинской части. Поэтому профилактика пьянства и алкоголизма является важной, актуальной и неотложной задачей социальной работы в войсках.</w:t>
      </w:r>
    </w:p>
    <w:p w:rsidR="00000000" w:rsidRDefault="00E56683">
      <w:pPr>
        <w:widowControl w:val="0"/>
        <w:spacing w:before="442" w:after="221"/>
        <w:jc w:val="center"/>
        <w:rPr>
          <w:snapToGrid w:val="0"/>
          <w:sz w:val="24"/>
        </w:rPr>
      </w:pPr>
      <w:r>
        <w:rPr>
          <w:b/>
          <w:snapToGrid w:val="0"/>
          <w:sz w:val="28"/>
        </w:rPr>
        <w:t>1.</w:t>
      </w:r>
      <w:r>
        <w:rPr>
          <w:b/>
          <w:snapToGrid w:val="0"/>
          <w:sz w:val="28"/>
          <w:lang w:val="en-US"/>
        </w:rPr>
        <w:t> </w:t>
      </w:r>
      <w:r>
        <w:rPr>
          <w:b/>
          <w:snapToGrid w:val="0"/>
          <w:sz w:val="28"/>
        </w:rPr>
        <w:t>Сущность, причины и последствия пьянства и алкоголизма</w:t>
      </w:r>
      <w:r>
        <w:rPr>
          <w:b/>
          <w:snapToGrid w:val="0"/>
          <w:sz w:val="28"/>
        </w:rPr>
        <w:br/>
        <w:t>в воо</w:t>
      </w:r>
      <w:r>
        <w:rPr>
          <w:b/>
          <w:snapToGrid w:val="0"/>
          <w:sz w:val="28"/>
        </w:rPr>
        <w:t>руженных силах</w:t>
      </w:r>
    </w:p>
    <w:p w:rsidR="00000000" w:rsidRDefault="00E56683">
      <w:pPr>
        <w:widowControl w:val="0"/>
        <w:ind w:firstLine="482"/>
        <w:jc w:val="both"/>
        <w:rPr>
          <w:snapToGrid w:val="0"/>
          <w:sz w:val="24"/>
        </w:rPr>
      </w:pPr>
      <w:r>
        <w:rPr>
          <w:snapToGrid w:val="0"/>
          <w:sz w:val="28"/>
        </w:rPr>
        <w:lastRenderedPageBreak/>
        <w:t xml:space="preserve">Специалисты по социальной работе должны различать понятия пьянства и алкоголизма. Под </w:t>
      </w:r>
      <w:r>
        <w:rPr>
          <w:i/>
          <w:snapToGrid w:val="0"/>
          <w:sz w:val="28"/>
        </w:rPr>
        <w:t>пьянством</w:t>
      </w:r>
      <w:r>
        <w:rPr>
          <w:snapToGrid w:val="0"/>
          <w:sz w:val="28"/>
        </w:rPr>
        <w:t xml:space="preserve"> понимается неумеренное потребление спиртных напитков, ведущее к нарушению социальной адаптации военнослужащего. </w:t>
      </w:r>
      <w:r>
        <w:rPr>
          <w:i/>
          <w:snapToGrid w:val="0"/>
          <w:sz w:val="28"/>
        </w:rPr>
        <w:t>Алкоголизмом же</w:t>
      </w:r>
      <w:r>
        <w:rPr>
          <w:snapToGrid w:val="0"/>
          <w:sz w:val="28"/>
        </w:rPr>
        <w:t xml:space="preserve"> считается патолог</w:t>
      </w:r>
      <w:r>
        <w:rPr>
          <w:snapToGrid w:val="0"/>
          <w:sz w:val="28"/>
        </w:rPr>
        <w:t>ическое влечение к алкоголю, сопровождающееся выраженной зависимостью от него, то есть болезнь.</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настоящее время существует множество научных теорий, пытающихся объяснить этиологию пьянства и алкоголизма. Одни из них отдают приоритет физиологическим, втор</w:t>
      </w:r>
      <w:r>
        <w:rPr>
          <w:snapToGrid w:val="0"/>
          <w:sz w:val="28"/>
        </w:rPr>
        <w:t>ые психологическим, третьи социальным факторам происхождения этого явления (4). Рассмотрим основные из</w:t>
      </w:r>
      <w:r>
        <w:rPr>
          <w:snapToGrid w:val="0"/>
          <w:sz w:val="28"/>
          <w:lang w:val="en-US"/>
        </w:rPr>
        <w:t> </w:t>
      </w:r>
      <w:r>
        <w:rPr>
          <w:snapToGrid w:val="0"/>
          <w:sz w:val="28"/>
        </w:rPr>
        <w:t>них.</w:t>
      </w:r>
    </w:p>
    <w:p w:rsidR="00000000" w:rsidRDefault="00E56683">
      <w:pPr>
        <w:widowControl w:val="0"/>
        <w:ind w:firstLine="601"/>
        <w:jc w:val="both"/>
        <w:rPr>
          <w:snapToGrid w:val="0"/>
          <w:sz w:val="24"/>
        </w:rPr>
      </w:pPr>
      <w:r>
        <w:rPr>
          <w:b/>
          <w:snapToGrid w:val="0"/>
          <w:sz w:val="28"/>
        </w:rPr>
        <w:t>1.Физиологические теории</w:t>
      </w:r>
      <w:r>
        <w:rPr>
          <w:snapToGrid w:val="0"/>
          <w:sz w:val="28"/>
        </w:rPr>
        <w:t xml:space="preserve"> исходят из того, что к пьянству человека предрасполагают, во-первых, особая "алкоориентированная" психофизиологическая конс</w:t>
      </w:r>
      <w:r>
        <w:rPr>
          <w:snapToGrid w:val="0"/>
          <w:sz w:val="28"/>
        </w:rPr>
        <w:t>титуция индивида и, во-вторых, "алкоотягощенная" наследственность. В</w:t>
      </w:r>
      <w:r>
        <w:rPr>
          <w:snapToGrid w:val="0"/>
          <w:sz w:val="28"/>
          <w:lang w:val="en-US"/>
        </w:rPr>
        <w:t> </w:t>
      </w:r>
      <w:r>
        <w:rPr>
          <w:snapToGrid w:val="0"/>
          <w:sz w:val="28"/>
        </w:rPr>
        <w:t>качестве доказательства своей правоты сторонники данной позиции приводят результаты исследований, свидетельствующие, что дети алкоголиков, воспитанные в нормальных семьях, гораздо более с</w:t>
      </w:r>
      <w:r>
        <w:rPr>
          <w:snapToGrid w:val="0"/>
          <w:sz w:val="28"/>
        </w:rPr>
        <w:t>клонны к пьянству, чем дети трезвенников, выросшие в семьях пьяниц.</w:t>
      </w:r>
    </w:p>
    <w:p w:rsidR="00000000" w:rsidRDefault="00E56683">
      <w:pPr>
        <w:widowControl w:val="0"/>
        <w:ind w:firstLine="601"/>
        <w:jc w:val="both"/>
        <w:rPr>
          <w:snapToGrid w:val="0"/>
          <w:sz w:val="24"/>
        </w:rPr>
      </w:pPr>
      <w:r>
        <w:rPr>
          <w:b/>
          <w:snapToGrid w:val="0"/>
          <w:sz w:val="28"/>
        </w:rPr>
        <w:t>2.Психологические теории</w:t>
      </w:r>
      <w:r>
        <w:rPr>
          <w:snapToGrid w:val="0"/>
          <w:sz w:val="28"/>
        </w:rPr>
        <w:t xml:space="preserve"> исходят из того, что алкоголь выступает своеобразным  средством  компенсации  человеком  его проблем в области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- 115 -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психологической адаптации в той или и</w:t>
      </w:r>
      <w:r>
        <w:rPr>
          <w:snapToGrid w:val="0"/>
          <w:sz w:val="28"/>
        </w:rPr>
        <w:t>ной социальной группе. При этом представители различных научных школ видят эти проблемы по разному.</w:t>
      </w:r>
    </w:p>
    <w:p w:rsidR="00000000" w:rsidRDefault="00E56683">
      <w:pPr>
        <w:widowControl w:val="0"/>
        <w:ind w:firstLine="482"/>
        <w:jc w:val="both"/>
        <w:rPr>
          <w:snapToGrid w:val="0"/>
          <w:sz w:val="24"/>
        </w:rPr>
      </w:pPr>
      <w:r>
        <w:rPr>
          <w:snapToGrid w:val="0"/>
          <w:sz w:val="28"/>
        </w:rPr>
        <w:t>Так, например сторонники</w:t>
      </w:r>
      <w:r>
        <w:rPr>
          <w:i/>
          <w:snapToGrid w:val="0"/>
          <w:sz w:val="28"/>
        </w:rPr>
        <w:t xml:space="preserve"> теории личности</w:t>
      </w:r>
      <w:r>
        <w:rPr>
          <w:snapToGrid w:val="0"/>
          <w:sz w:val="28"/>
        </w:rPr>
        <w:t xml:space="preserve"> указывают на конкретные личностные свойства людей, выступающие потенциальной основой для ее последующей алкоголизац</w:t>
      </w:r>
      <w:r>
        <w:rPr>
          <w:snapToGrid w:val="0"/>
          <w:sz w:val="28"/>
        </w:rPr>
        <w:t>ии. По</w:t>
      </w:r>
      <w:r>
        <w:rPr>
          <w:snapToGrid w:val="0"/>
          <w:sz w:val="28"/>
          <w:lang w:val="en-US"/>
        </w:rPr>
        <w:t> </w:t>
      </w:r>
      <w:r>
        <w:rPr>
          <w:snapToGrid w:val="0"/>
          <w:sz w:val="28"/>
        </w:rPr>
        <w:t>их мнению существуют четыре типа личностей более, чем другие предрасположенных к пьянству: личность с завышенной самооценкой, не терпящая критики; агрессивная, асоциальная, жестокая личность с легко возникающим чувством ненависти; неприспособленная,</w:t>
      </w:r>
      <w:r>
        <w:rPr>
          <w:snapToGrid w:val="0"/>
          <w:sz w:val="28"/>
        </w:rPr>
        <w:t xml:space="preserve"> беспомощная личность, склонная к невротическим реакциям; «странная»личность с чертами депрессивности и параноидальности.</w:t>
      </w:r>
    </w:p>
    <w:p w:rsidR="00000000" w:rsidRDefault="00E56683">
      <w:pPr>
        <w:widowControl w:val="0"/>
        <w:ind w:firstLine="482"/>
        <w:jc w:val="both"/>
        <w:rPr>
          <w:snapToGrid w:val="0"/>
          <w:sz w:val="24"/>
        </w:rPr>
      </w:pPr>
      <w:r>
        <w:rPr>
          <w:snapToGrid w:val="0"/>
          <w:sz w:val="28"/>
        </w:rPr>
        <w:t>Ученые и практики, стоящие на позициях</w:t>
      </w:r>
      <w:r>
        <w:rPr>
          <w:i/>
          <w:snapToGrid w:val="0"/>
          <w:sz w:val="28"/>
        </w:rPr>
        <w:t xml:space="preserve"> психодинамического </w:t>
      </w:r>
      <w:r>
        <w:rPr>
          <w:snapToGrid w:val="0"/>
          <w:sz w:val="28"/>
        </w:rPr>
        <w:t>подхода считают, что причиной алкоголизма являются чрезмерные ограничения ил</w:t>
      </w:r>
      <w:r>
        <w:rPr>
          <w:snapToGrid w:val="0"/>
          <w:sz w:val="28"/>
        </w:rPr>
        <w:t>и свобода при воспитании личности, ведущие к формированию у нее неосознанных неудовлетворенных потребностей. В</w:t>
      </w:r>
      <w:r>
        <w:rPr>
          <w:snapToGrid w:val="0"/>
          <w:sz w:val="28"/>
          <w:lang w:val="en-US"/>
        </w:rPr>
        <w:t> </w:t>
      </w:r>
      <w:r>
        <w:rPr>
          <w:snapToGrid w:val="0"/>
          <w:sz w:val="28"/>
        </w:rPr>
        <w:t>этом случае алкоголь выступает средством снятия возникающего психического напряжения, создания и поддержания у человека ощущения ложного благопол</w:t>
      </w:r>
      <w:r>
        <w:rPr>
          <w:snapToGrid w:val="0"/>
          <w:sz w:val="28"/>
        </w:rPr>
        <w:t xml:space="preserve">учия, силы, уверенности в себе. Действительно, многоплановое психотропное </w:t>
      </w:r>
      <w:r>
        <w:rPr>
          <w:snapToGrid w:val="0"/>
          <w:sz w:val="28"/>
        </w:rPr>
        <w:lastRenderedPageBreak/>
        <w:t xml:space="preserve">воздействие этанола превращает алкоголь в средство временного достижения расторможенности, релаксации, успокоения, лучшего засыпания, стимуляции активности и др. Так, например около </w:t>
      </w:r>
      <w:r>
        <w:rPr>
          <w:snapToGrid w:val="0"/>
          <w:sz w:val="28"/>
        </w:rPr>
        <w:t>44% россиян употребляют спиртные напитки исключительно в качестве средства развлечения. Однако принятие его в больших дозах вызывает обратный эффект.</w:t>
      </w:r>
    </w:p>
    <w:p w:rsidR="00000000" w:rsidRDefault="00E56683">
      <w:pPr>
        <w:widowControl w:val="0"/>
        <w:ind w:firstLine="482"/>
        <w:jc w:val="both"/>
        <w:rPr>
          <w:snapToGrid w:val="0"/>
          <w:sz w:val="24"/>
        </w:rPr>
      </w:pPr>
      <w:r>
        <w:rPr>
          <w:snapToGrid w:val="0"/>
          <w:sz w:val="28"/>
        </w:rPr>
        <w:t>Приверженцы</w:t>
      </w:r>
      <w:r>
        <w:rPr>
          <w:i/>
          <w:snapToGrid w:val="0"/>
          <w:sz w:val="28"/>
        </w:rPr>
        <w:t xml:space="preserve"> трансактного анализа</w:t>
      </w:r>
      <w:r>
        <w:rPr>
          <w:snapToGrid w:val="0"/>
          <w:sz w:val="28"/>
        </w:rPr>
        <w:t xml:space="preserve"> утверждают, что пьянство и алкоголизм это своеобразная игра, дающая челов</w:t>
      </w:r>
      <w:r>
        <w:rPr>
          <w:snapToGrid w:val="0"/>
          <w:sz w:val="28"/>
        </w:rPr>
        <w:t>еку определенные выигрыши в виде сужения круга обязанностей, "смягчения" отношения окружающих к оценке его жизни и деятельности, возможности вести себя "на равных" с значимыми людьми, игнорировать некоторые социальные запреты.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русле</w:t>
      </w:r>
      <w:r>
        <w:rPr>
          <w:i/>
          <w:snapToGrid w:val="0"/>
          <w:sz w:val="28"/>
        </w:rPr>
        <w:t xml:space="preserve"> теории научения</w:t>
      </w:r>
      <w:r>
        <w:rPr>
          <w:snapToGrid w:val="0"/>
          <w:sz w:val="28"/>
        </w:rPr>
        <w:t xml:space="preserve"> приня</w:t>
      </w:r>
      <w:r>
        <w:rPr>
          <w:snapToGrid w:val="0"/>
          <w:sz w:val="28"/>
        </w:rPr>
        <w:t>то рассматривать алкоголь в качестве средства, позволяющего снимать негативные переживания и психические состояния и, тем самым, получать своеобразное положительное подкрепление, ведущее к закреплению привычки.</w:t>
      </w:r>
    </w:p>
    <w:p w:rsidR="00000000" w:rsidRDefault="00E56683">
      <w:pPr>
        <w:widowControl w:val="0"/>
        <w:ind w:firstLine="482"/>
        <w:jc w:val="both"/>
        <w:rPr>
          <w:snapToGrid w:val="0"/>
          <w:sz w:val="24"/>
        </w:rPr>
      </w:pPr>
      <w:r>
        <w:rPr>
          <w:b/>
          <w:snapToGrid w:val="0"/>
          <w:sz w:val="28"/>
        </w:rPr>
        <w:t>Социальные теории происхождения</w:t>
      </w:r>
      <w:r>
        <w:rPr>
          <w:snapToGrid w:val="0"/>
          <w:sz w:val="28"/>
        </w:rPr>
        <w:t xml:space="preserve"> алкоголизма о</w:t>
      </w:r>
      <w:r>
        <w:rPr>
          <w:snapToGrid w:val="0"/>
          <w:sz w:val="28"/>
        </w:rPr>
        <w:t>сновываются на представлении о том, что алкоголь является продуктом социокультуры, а алкоголизм</w:t>
      </w:r>
      <w:r>
        <w:rPr>
          <w:snapToGrid w:val="0"/>
          <w:sz w:val="28"/>
          <w:lang w:val="en-US"/>
        </w:rPr>
        <w:t> </w:t>
      </w:r>
      <w:r>
        <w:rPr>
          <w:snapToGrid w:val="0"/>
          <w:sz w:val="28"/>
        </w:rPr>
        <w:t>- результат социализации личности в "алкоориентированной" социальной среде. Так, результаты одного из исследований состояния употребления алкогольных напитков в</w:t>
      </w:r>
      <w:r>
        <w:rPr>
          <w:snapToGrid w:val="0"/>
          <w:sz w:val="28"/>
        </w:rPr>
        <w:t xml:space="preserve"> России (4) показывают, что около 29% россиян принимают спиртное под воздействием ближайшего окружения, 14% таким образом реагируют на неприятности по работе, 7% на семейные неурядицы, еще 7% пьют, поддерживая групповые традиции, отмечая памятные даты, пра</w:t>
      </w:r>
      <w:r>
        <w:rPr>
          <w:snapToGrid w:val="0"/>
          <w:sz w:val="28"/>
        </w:rPr>
        <w:t>здники и другое.</w:t>
      </w:r>
    </w:p>
    <w:p w:rsidR="00000000" w:rsidRDefault="00E56683">
      <w:pPr>
        <w:widowControl w:val="0"/>
        <w:ind w:firstLine="482"/>
        <w:jc w:val="both"/>
        <w:rPr>
          <w:snapToGrid w:val="0"/>
          <w:sz w:val="24"/>
        </w:rPr>
      </w:pPr>
      <w:r>
        <w:rPr>
          <w:snapToGrid w:val="0"/>
          <w:sz w:val="28"/>
        </w:rPr>
        <w:t>Учеными выявлен своеобразный "механизм" алкоголизации личности человека, включающий следующие элементы:</w:t>
      </w:r>
    </w:p>
    <w:p w:rsidR="00000000" w:rsidRDefault="00E56683">
      <w:pPr>
        <w:widowControl w:val="0"/>
        <w:ind w:firstLine="601"/>
        <w:jc w:val="both"/>
        <w:rPr>
          <w:snapToGrid w:val="0"/>
          <w:sz w:val="24"/>
        </w:rPr>
      </w:pPr>
      <w:r>
        <w:rPr>
          <w:snapToGrid w:val="0"/>
          <w:sz w:val="28"/>
        </w:rPr>
        <w:t>1)</w:t>
      </w:r>
      <w:r>
        <w:rPr>
          <w:snapToGrid w:val="0"/>
          <w:sz w:val="28"/>
          <w:lang w:val="en-US"/>
        </w:rPr>
        <w:t> </w:t>
      </w:r>
      <w:r>
        <w:rPr>
          <w:snapToGrid w:val="0"/>
          <w:sz w:val="28"/>
        </w:rPr>
        <w:t>употребление алкоголя создает у человека иллюзию удовлетворения  какой-либо  важной  для него  потребности, —в безопасности, уваже-</w:t>
      </w:r>
    </w:p>
    <w:p w:rsidR="00000000" w:rsidRDefault="00E56683">
      <w:pPr>
        <w:widowControl w:val="0"/>
        <w:ind w:firstLine="482"/>
        <w:jc w:val="center"/>
        <w:rPr>
          <w:snapToGrid w:val="0"/>
          <w:sz w:val="24"/>
        </w:rPr>
      </w:pPr>
      <w:r>
        <w:rPr>
          <w:snapToGrid w:val="0"/>
          <w:sz w:val="24"/>
        </w:rPr>
        <w:t>- 116 -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нии окружающих, самоуважении, которая, по его мнению, не может быть удовлетворена иным путем;</w:t>
      </w:r>
    </w:p>
    <w:p w:rsidR="00000000" w:rsidRDefault="00E56683">
      <w:pPr>
        <w:widowControl w:val="0"/>
        <w:ind w:firstLine="601"/>
        <w:jc w:val="both"/>
        <w:rPr>
          <w:snapToGrid w:val="0"/>
          <w:sz w:val="24"/>
        </w:rPr>
      </w:pPr>
      <w:r>
        <w:rPr>
          <w:snapToGrid w:val="0"/>
          <w:sz w:val="28"/>
        </w:rPr>
        <w:t>2)</w:t>
      </w:r>
      <w:r>
        <w:rPr>
          <w:snapToGrid w:val="0"/>
          <w:sz w:val="28"/>
          <w:lang w:val="en-US"/>
        </w:rPr>
        <w:t> </w:t>
      </w:r>
      <w:r>
        <w:rPr>
          <w:snapToGrid w:val="0"/>
          <w:sz w:val="28"/>
        </w:rPr>
        <w:t>убеждение в удовлетворенности актуальной потребности закономерно сопровождается переживанием положительных эмоций;</w:t>
      </w:r>
    </w:p>
    <w:p w:rsidR="00000000" w:rsidRDefault="00E56683">
      <w:pPr>
        <w:widowControl w:val="0"/>
        <w:ind w:firstLine="601"/>
        <w:jc w:val="both"/>
        <w:rPr>
          <w:snapToGrid w:val="0"/>
          <w:sz w:val="24"/>
        </w:rPr>
      </w:pPr>
      <w:r>
        <w:rPr>
          <w:snapToGrid w:val="0"/>
          <w:sz w:val="28"/>
        </w:rPr>
        <w:t>3)</w:t>
      </w:r>
      <w:r>
        <w:rPr>
          <w:snapToGrid w:val="0"/>
          <w:sz w:val="28"/>
          <w:lang w:val="en-US"/>
        </w:rPr>
        <w:t> </w:t>
      </w:r>
      <w:r>
        <w:rPr>
          <w:snapToGrid w:val="0"/>
          <w:sz w:val="28"/>
        </w:rPr>
        <w:t>поскольку стремление человека и</w:t>
      </w:r>
      <w:r>
        <w:rPr>
          <w:snapToGrid w:val="0"/>
          <w:sz w:val="28"/>
        </w:rPr>
        <w:t>спытывать положительные эмоции весьма велико, у него формируется установка на то, чтобы вновь и вновь переживать их аналогичным способом; на базе таких установок формируется психологическая зависимость от алкоголя;</w:t>
      </w:r>
    </w:p>
    <w:p w:rsidR="00000000" w:rsidRDefault="00E56683">
      <w:pPr>
        <w:widowControl w:val="0"/>
        <w:ind w:firstLine="601"/>
        <w:jc w:val="both"/>
        <w:rPr>
          <w:snapToGrid w:val="0"/>
          <w:sz w:val="24"/>
        </w:rPr>
      </w:pPr>
      <w:r>
        <w:rPr>
          <w:snapToGrid w:val="0"/>
          <w:sz w:val="28"/>
        </w:rPr>
        <w:t>4)</w:t>
      </w:r>
      <w:r>
        <w:rPr>
          <w:snapToGrid w:val="0"/>
          <w:sz w:val="28"/>
          <w:lang w:val="en-US"/>
        </w:rPr>
        <w:t> </w:t>
      </w:r>
      <w:r>
        <w:rPr>
          <w:snapToGrid w:val="0"/>
          <w:sz w:val="28"/>
        </w:rPr>
        <w:t>регулярное употребление спиртного прив</w:t>
      </w:r>
      <w:r>
        <w:rPr>
          <w:snapToGrid w:val="0"/>
          <w:sz w:val="28"/>
        </w:rPr>
        <w:t>одит к вплетению алкоголя в биохимические процессы жизнедеятельности организма, превращению его в атрибут существования человека, то есть к появлению физической зависимости.</w:t>
      </w:r>
    </w:p>
    <w:p w:rsidR="00000000" w:rsidRDefault="00E56683">
      <w:pPr>
        <w:widowControl w:val="0"/>
        <w:ind w:firstLine="482"/>
        <w:jc w:val="both"/>
        <w:rPr>
          <w:snapToGrid w:val="0"/>
          <w:sz w:val="24"/>
        </w:rPr>
      </w:pPr>
      <w:r>
        <w:rPr>
          <w:snapToGrid w:val="0"/>
          <w:sz w:val="28"/>
        </w:rPr>
        <w:t>Существуют несколько подходов к классификации алкоголизма. В</w:t>
      </w:r>
      <w:r>
        <w:rPr>
          <w:snapToGrid w:val="0"/>
          <w:sz w:val="28"/>
          <w:lang w:val="en-US"/>
        </w:rPr>
        <w:t> </w:t>
      </w:r>
      <w:r>
        <w:rPr>
          <w:snapToGrid w:val="0"/>
          <w:sz w:val="28"/>
        </w:rPr>
        <w:t xml:space="preserve"> одном из них выделяю</w:t>
      </w:r>
      <w:r>
        <w:rPr>
          <w:snapToGrid w:val="0"/>
          <w:sz w:val="28"/>
        </w:rPr>
        <w:t>тся три ступени алкоголизации человека:</w:t>
      </w:r>
    </w:p>
    <w:p w:rsidR="00000000" w:rsidRDefault="00E56683">
      <w:pPr>
        <w:widowControl w:val="0"/>
        <w:ind w:firstLine="601"/>
        <w:jc w:val="both"/>
        <w:rPr>
          <w:snapToGrid w:val="0"/>
          <w:sz w:val="24"/>
        </w:rPr>
      </w:pPr>
      <w:r>
        <w:rPr>
          <w:snapToGrid w:val="0"/>
          <w:sz w:val="28"/>
        </w:rPr>
        <w:lastRenderedPageBreak/>
        <w:t>- эпизодическое употребление спиртных напитков, характерное для лиц, непьющих в силу биологической непереносимости или отрицательной психологической установки к алкоголю и для потребляющих спиртное случайно (под возд</w:t>
      </w:r>
      <w:r>
        <w:rPr>
          <w:snapToGrid w:val="0"/>
          <w:sz w:val="28"/>
        </w:rPr>
        <w:t>ействием окружающих) и не испытывающих удовлетворения от выпитого;</w:t>
      </w:r>
    </w:p>
    <w:p w:rsidR="00000000" w:rsidRDefault="00E56683">
      <w:pPr>
        <w:widowControl w:val="0"/>
        <w:ind w:firstLine="601"/>
        <w:jc w:val="both"/>
        <w:rPr>
          <w:snapToGrid w:val="0"/>
          <w:sz w:val="24"/>
        </w:rPr>
      </w:pPr>
      <w:r>
        <w:rPr>
          <w:snapToGrid w:val="0"/>
          <w:sz w:val="28"/>
        </w:rPr>
        <w:t>- злоупотребление алкоголем</w:t>
      </w:r>
      <w:r>
        <w:rPr>
          <w:snapToGrid w:val="0"/>
          <w:sz w:val="28"/>
          <w:lang w:val="en-US"/>
        </w:rPr>
        <w:t> </w:t>
      </w:r>
      <w:r>
        <w:rPr>
          <w:snapToGrid w:val="0"/>
          <w:sz w:val="28"/>
        </w:rPr>
        <w:t>—принятие спиртного один и более раз в неделю или реже, но в значительных дозах (более 200</w:t>
      </w:r>
      <w:r>
        <w:rPr>
          <w:snapToGrid w:val="0"/>
          <w:sz w:val="28"/>
          <w:lang w:val="en-US"/>
        </w:rPr>
        <w:t> </w:t>
      </w:r>
      <w:r>
        <w:rPr>
          <w:snapToGrid w:val="0"/>
          <w:sz w:val="28"/>
        </w:rPr>
        <w:t>грамм);</w:t>
      </w:r>
    </w:p>
    <w:p w:rsidR="00000000" w:rsidRDefault="00E56683">
      <w:pPr>
        <w:widowControl w:val="0"/>
        <w:ind w:firstLine="601"/>
        <w:jc w:val="both"/>
        <w:rPr>
          <w:snapToGrid w:val="0"/>
          <w:sz w:val="24"/>
        </w:rPr>
      </w:pPr>
      <w:r>
        <w:rPr>
          <w:snapToGrid w:val="0"/>
          <w:sz w:val="28"/>
        </w:rPr>
        <w:t>- алкоголизм</w:t>
      </w:r>
      <w:r>
        <w:rPr>
          <w:snapToGrid w:val="0"/>
          <w:sz w:val="28"/>
          <w:lang w:val="en-US"/>
        </w:rPr>
        <w:t> </w:t>
      </w:r>
      <w:r>
        <w:rPr>
          <w:snapToGrid w:val="0"/>
          <w:sz w:val="28"/>
        </w:rPr>
        <w:t>—хроническое заболевание, характеризующееся непре</w:t>
      </w:r>
      <w:r>
        <w:rPr>
          <w:snapToGrid w:val="0"/>
          <w:sz w:val="28"/>
        </w:rPr>
        <w:t>одолимым, патологическим влечением к спиртному. В развитии болезни выделяются три стадии: на первой употребление алкоголя становится основным мотивом поведения и содержанием бытия человека; на второй начинают работать биологические механизмы болезни, порож</w:t>
      </w:r>
      <w:r>
        <w:rPr>
          <w:snapToGrid w:val="0"/>
          <w:sz w:val="28"/>
        </w:rPr>
        <w:t>дающие желание принять повторную дозу после отрезвления и ведущие к алкогольной трансформации личности; на третьей потребность в спиртном выходит на уровень потребности в еде, сне, безопасности, то есть жизнь без него становится немыслимой</w:t>
      </w:r>
      <w:r>
        <w:rPr>
          <w:snapToGrid w:val="0"/>
          <w:sz w:val="28"/>
          <w:lang w:val="en-US"/>
        </w:rPr>
        <w:t> </w:t>
      </w:r>
      <w:r>
        <w:rPr>
          <w:snapToGrid w:val="0"/>
          <w:sz w:val="28"/>
        </w:rPr>
        <w:t>(2).</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последне</w:t>
      </w:r>
      <w:r>
        <w:rPr>
          <w:snapToGrid w:val="0"/>
          <w:sz w:val="28"/>
        </w:rPr>
        <w:t>й стадии алкоголизма поводом для употребления спиртных напитков становится любое событие. Алкоголь принимается "для храбрости", "для снятия усталости", "от болезни", "для крепкого сна", "с горя", для обмывания купленной вещи, изменения социального положени</w:t>
      </w:r>
      <w:r>
        <w:rPr>
          <w:snapToGrid w:val="0"/>
          <w:sz w:val="28"/>
        </w:rPr>
        <w:t>я сослуживцев и членов их семей, а также в связи с многочисленными датами, юбилеями и тому подобное. Со</w:t>
      </w:r>
      <w:r>
        <w:rPr>
          <w:snapToGrid w:val="0"/>
          <w:sz w:val="28"/>
          <w:lang w:val="en-US"/>
        </w:rPr>
        <w:t> </w:t>
      </w:r>
      <w:r>
        <w:rPr>
          <w:snapToGrid w:val="0"/>
          <w:sz w:val="28"/>
        </w:rPr>
        <w:t>временем причин для пьянства становится все больше. У</w:t>
      </w:r>
      <w:r>
        <w:rPr>
          <w:snapToGrid w:val="0"/>
          <w:sz w:val="28"/>
          <w:lang w:val="en-US"/>
        </w:rPr>
        <w:t> </w:t>
      </w:r>
      <w:r>
        <w:rPr>
          <w:snapToGrid w:val="0"/>
          <w:sz w:val="28"/>
        </w:rPr>
        <w:t>алкоголиков складывается прочная система самооправдания со множеством алиби, формируется мощная си</w:t>
      </w:r>
      <w:r>
        <w:rPr>
          <w:snapToGrid w:val="0"/>
          <w:sz w:val="28"/>
        </w:rPr>
        <w:t>стема психологической защиты, происходит алкоголизация сознания</w:t>
      </w:r>
      <w:r>
        <w:rPr>
          <w:snapToGrid w:val="0"/>
          <w:sz w:val="28"/>
          <w:lang w:val="en-US"/>
        </w:rPr>
        <w:t> </w:t>
      </w:r>
      <w:r>
        <w:rPr>
          <w:snapToGrid w:val="0"/>
          <w:sz w:val="28"/>
        </w:rPr>
        <w:t>—спиртное превращается в цель, высшую ценность и смысл жизни. Одновременно укрепляется вера алкоголика в то, что по его желанию он в любой момент способен отказаться от употребления спиртных н</w:t>
      </w:r>
      <w:r>
        <w:rPr>
          <w:snapToGrid w:val="0"/>
          <w:sz w:val="28"/>
        </w:rPr>
        <w:t>апитков.</w:t>
      </w:r>
    </w:p>
    <w:p w:rsidR="00000000" w:rsidRDefault="00E56683">
      <w:pPr>
        <w:widowControl w:val="0"/>
        <w:spacing w:before="317" w:after="181"/>
        <w:jc w:val="center"/>
        <w:rPr>
          <w:snapToGrid w:val="0"/>
          <w:sz w:val="24"/>
        </w:rPr>
      </w:pPr>
      <w:r>
        <w:rPr>
          <w:snapToGrid w:val="0"/>
          <w:sz w:val="24"/>
        </w:rPr>
        <w:t>- 117 -</w:t>
      </w:r>
    </w:p>
    <w:p w:rsidR="00000000" w:rsidRDefault="00E56683">
      <w:pPr>
        <w:widowControl w:val="0"/>
        <w:spacing w:before="317" w:after="181"/>
        <w:jc w:val="center"/>
        <w:rPr>
          <w:snapToGrid w:val="0"/>
          <w:sz w:val="24"/>
        </w:rPr>
      </w:pPr>
      <w:r>
        <w:rPr>
          <w:i/>
          <w:snapToGrid w:val="0"/>
          <w:sz w:val="28"/>
        </w:rPr>
        <w:t>Физические, психологические и социальные</w:t>
      </w:r>
      <w:r>
        <w:rPr>
          <w:i/>
          <w:snapToGrid w:val="0"/>
          <w:sz w:val="28"/>
        </w:rPr>
        <w:br/>
        <w:t>последствия пьянства военнослужащих</w:t>
      </w:r>
    </w:p>
    <w:p w:rsidR="00000000" w:rsidRDefault="00E56683">
      <w:pPr>
        <w:widowControl w:val="0"/>
        <w:ind w:firstLine="601"/>
        <w:jc w:val="both"/>
        <w:rPr>
          <w:snapToGrid w:val="0"/>
          <w:sz w:val="24"/>
        </w:rPr>
      </w:pPr>
      <w:r>
        <w:rPr>
          <w:snapToGrid w:val="0"/>
          <w:sz w:val="28"/>
        </w:rPr>
        <w:t>1. Установлено, что нет ни одного органа в организме человека, на который алкоголь не оказывал бы разрушительного воздействия. До</w:t>
      </w:r>
      <w:r>
        <w:rPr>
          <w:snapToGrid w:val="0"/>
          <w:sz w:val="28"/>
          <w:lang w:val="en-US"/>
        </w:rPr>
        <w:t> </w:t>
      </w:r>
      <w:r>
        <w:rPr>
          <w:snapToGrid w:val="0"/>
          <w:sz w:val="28"/>
        </w:rPr>
        <w:t>10% пьющих в конце концов станов</w:t>
      </w:r>
      <w:r>
        <w:rPr>
          <w:snapToGrid w:val="0"/>
          <w:sz w:val="28"/>
        </w:rPr>
        <w:t>ятся больными хроническим алкоголизмом. Уровень смертности среди этой категории людей</w:t>
      </w:r>
      <w:r>
        <w:rPr>
          <w:snapToGrid w:val="0"/>
          <w:sz w:val="28"/>
          <w:lang w:val="en-US"/>
        </w:rPr>
        <w:t> </w:t>
      </w:r>
      <w:r>
        <w:rPr>
          <w:snapToGrid w:val="0"/>
          <w:sz w:val="28"/>
        </w:rPr>
        <w:t>в 2</w:t>
      </w:r>
      <w:r>
        <w:rPr>
          <w:snapToGrid w:val="0"/>
          <w:sz w:val="28"/>
          <w:lang w:val="en-US"/>
        </w:rPr>
        <w:t> </w:t>
      </w:r>
      <w:r>
        <w:rPr>
          <w:snapToGrid w:val="0"/>
          <w:sz w:val="28"/>
        </w:rPr>
        <w:t>- 2,5</w:t>
      </w:r>
      <w:r>
        <w:rPr>
          <w:snapToGrid w:val="0"/>
          <w:sz w:val="28"/>
          <w:lang w:val="en-US"/>
        </w:rPr>
        <w:t> </w:t>
      </w:r>
      <w:r>
        <w:rPr>
          <w:snapToGrid w:val="0"/>
          <w:sz w:val="28"/>
        </w:rPr>
        <w:t>раза выше среднего. Алкоголь является "провокатором" и катализатором таких заболеваний, как гепатит, цирроз печени, панкреатит, язва желудка. У</w:t>
      </w:r>
      <w:r>
        <w:rPr>
          <w:snapToGrid w:val="0"/>
          <w:sz w:val="28"/>
          <w:lang w:val="en-US"/>
        </w:rPr>
        <w:t> </w:t>
      </w:r>
      <w:r>
        <w:rPr>
          <w:snapToGrid w:val="0"/>
          <w:sz w:val="28"/>
        </w:rPr>
        <w:t>лиц, систематиче</w:t>
      </w:r>
      <w:r>
        <w:rPr>
          <w:snapToGrid w:val="0"/>
          <w:sz w:val="28"/>
        </w:rPr>
        <w:t>ски употребляющих спиртное, резко возрастает риск заболевания раком полости рта, пищевода, желудка. В</w:t>
      </w:r>
      <w:r>
        <w:rPr>
          <w:snapToGrid w:val="0"/>
          <w:sz w:val="28"/>
          <w:lang w:val="en-US"/>
        </w:rPr>
        <w:t> </w:t>
      </w:r>
      <w:r>
        <w:rPr>
          <w:snapToGrid w:val="0"/>
          <w:sz w:val="28"/>
        </w:rPr>
        <w:t>среднем алкоголики живут значительно меньше, чем непьющие.</w:t>
      </w:r>
    </w:p>
    <w:p w:rsidR="00000000" w:rsidRDefault="00E56683">
      <w:pPr>
        <w:widowControl w:val="0"/>
        <w:ind w:firstLine="601"/>
        <w:jc w:val="both"/>
        <w:rPr>
          <w:snapToGrid w:val="0"/>
          <w:sz w:val="24"/>
        </w:rPr>
      </w:pPr>
      <w:r>
        <w:rPr>
          <w:snapToGrid w:val="0"/>
          <w:sz w:val="28"/>
        </w:rPr>
        <w:t xml:space="preserve">2. Алкоголь крайне отрицательно воздействует на мозг и всю нервную </w:t>
      </w:r>
      <w:r>
        <w:rPr>
          <w:snapToGrid w:val="0"/>
          <w:sz w:val="28"/>
        </w:rPr>
        <w:lastRenderedPageBreak/>
        <w:t>систему человека. Под его вл</w:t>
      </w:r>
      <w:r>
        <w:rPr>
          <w:snapToGrid w:val="0"/>
          <w:sz w:val="28"/>
        </w:rPr>
        <w:t xml:space="preserve">иянием происходит атрофия мозга, нарушаются обменные процессы между нейронами, что ведет к развитию ряда психических расстройств и заболеваний. Среди них хорошо известные "белая горячка", "алкогольный галлюциноз", "корсаковский синдром" и другие. </w:t>
      </w:r>
    </w:p>
    <w:p w:rsidR="00000000" w:rsidRDefault="00E56683">
      <w:pPr>
        <w:widowControl w:val="0"/>
        <w:ind w:firstLine="482"/>
        <w:jc w:val="both"/>
        <w:rPr>
          <w:snapToGrid w:val="0"/>
          <w:sz w:val="24"/>
        </w:rPr>
      </w:pPr>
      <w:r>
        <w:rPr>
          <w:snapToGrid w:val="0"/>
          <w:sz w:val="28"/>
        </w:rPr>
        <w:t>Припадки</w:t>
      </w:r>
      <w:r>
        <w:rPr>
          <w:snapToGrid w:val="0"/>
          <w:sz w:val="28"/>
        </w:rPr>
        <w:t xml:space="preserve"> белой горячки происходят, как правило, после запоя в вечернее или ночное время и продолжаются 3—</w:t>
      </w:r>
      <w:r>
        <w:rPr>
          <w:snapToGrid w:val="0"/>
          <w:sz w:val="28"/>
          <w:lang w:val="en-US"/>
        </w:rPr>
        <w:t> </w:t>
      </w:r>
      <w:r>
        <w:rPr>
          <w:snapToGrid w:val="0"/>
          <w:sz w:val="28"/>
        </w:rPr>
        <w:t>дня. Больной интенсивно галлюцинирует: ему чудится, что его преследуют животные, насекомые или неизвестные существа. Он</w:t>
      </w:r>
      <w:r>
        <w:rPr>
          <w:snapToGrid w:val="0"/>
          <w:sz w:val="28"/>
          <w:lang w:val="en-US"/>
        </w:rPr>
        <w:t> </w:t>
      </w:r>
      <w:r>
        <w:rPr>
          <w:snapToGrid w:val="0"/>
          <w:sz w:val="28"/>
        </w:rPr>
        <w:t>вынужден прятаться, убегать, защищатьс</w:t>
      </w:r>
      <w:r>
        <w:rPr>
          <w:snapToGrid w:val="0"/>
          <w:sz w:val="28"/>
        </w:rPr>
        <w:t>я. Основным симптомом алкогольного галлюциноза является то, что больному слышатся оскорбляющие, угрожающие или дразнящие голоса, порождающие у него страх, агрессивность, ощущение бессилия и безвыходности, а иногда и желание расстаться с жизнью. В</w:t>
      </w:r>
      <w:r>
        <w:rPr>
          <w:snapToGrid w:val="0"/>
          <w:sz w:val="28"/>
          <w:lang w:val="en-US"/>
        </w:rPr>
        <w:t> </w:t>
      </w:r>
      <w:r>
        <w:rPr>
          <w:snapToGrid w:val="0"/>
          <w:sz w:val="28"/>
        </w:rPr>
        <w:t>результат</w:t>
      </w:r>
      <w:r>
        <w:rPr>
          <w:snapToGrid w:val="0"/>
          <w:sz w:val="28"/>
        </w:rPr>
        <w:t>е почти в тридцать раз увеличивается риск самоубийств. Такой приступ может продолжаться несколько недель и принимать хронические формы. При корсаковском психозе больные утрачивают способность запоминать происходящие с ними события, теряют ориентировку в пр</w:t>
      </w:r>
      <w:r>
        <w:rPr>
          <w:snapToGrid w:val="0"/>
          <w:sz w:val="28"/>
        </w:rPr>
        <w:t>остранстве, времени и в собственной личности.</w:t>
      </w:r>
    </w:p>
    <w:p w:rsidR="00000000" w:rsidRDefault="00E56683">
      <w:pPr>
        <w:widowControl w:val="0"/>
        <w:ind w:firstLine="601"/>
        <w:jc w:val="both"/>
        <w:rPr>
          <w:snapToGrid w:val="0"/>
          <w:sz w:val="24"/>
        </w:rPr>
      </w:pPr>
      <w:r>
        <w:rPr>
          <w:snapToGrid w:val="0"/>
          <w:sz w:val="28"/>
        </w:rPr>
        <w:t>3. Алкоголик</w:t>
      </w:r>
      <w:r>
        <w:rPr>
          <w:snapToGrid w:val="0"/>
          <w:sz w:val="28"/>
          <w:lang w:val="en-US"/>
        </w:rPr>
        <w:t> </w:t>
      </w:r>
      <w:r>
        <w:rPr>
          <w:snapToGrid w:val="0"/>
          <w:sz w:val="28"/>
        </w:rPr>
        <w:t>—это не только отравитель собственной жизни, он нередко превращает в ад жизнь многих людей. Так, для семьи пьяница</w:t>
      </w:r>
      <w:r>
        <w:rPr>
          <w:snapToGrid w:val="0"/>
          <w:sz w:val="28"/>
          <w:lang w:val="en-US"/>
        </w:rPr>
        <w:t> </w:t>
      </w:r>
      <w:r>
        <w:rPr>
          <w:snapToGrid w:val="0"/>
          <w:sz w:val="28"/>
        </w:rPr>
        <w:t>—это постоянный источник конфликтов, материальных трудностей, риск производства не</w:t>
      </w:r>
      <w:r>
        <w:rPr>
          <w:snapToGrid w:val="0"/>
          <w:sz w:val="28"/>
        </w:rPr>
        <w:t>полноценного потомства и воспитания асоциальных личностей. Обществу, коллективу алкоголик приносит нарушения общественного порядка, правонарушения, несчастные случаи, аварии и катастрофы, срывы в групповой деятельности, экономический ущерб (затраты на лече</w:t>
      </w:r>
      <w:r>
        <w:rPr>
          <w:snapToGrid w:val="0"/>
          <w:sz w:val="28"/>
        </w:rPr>
        <w:t xml:space="preserve">ние, пособия по нетрудоспособности, охрану порядка, восстановление убытков и др.). Пьяница утрачивает жизненную перспективу, стремление построить служебную карьеру, профессиональное мастерство  и так далее.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- 118 -</w:t>
      </w:r>
    </w:p>
    <w:p w:rsidR="00000000" w:rsidRDefault="00E56683">
      <w:pPr>
        <w:widowControl w:val="0"/>
        <w:ind w:firstLine="482"/>
        <w:jc w:val="both"/>
        <w:rPr>
          <w:snapToGrid w:val="0"/>
          <w:sz w:val="24"/>
        </w:rPr>
      </w:pPr>
    </w:p>
    <w:p w:rsidR="00000000" w:rsidRDefault="00E56683">
      <w:pPr>
        <w:widowControl w:val="0"/>
        <w:jc w:val="both"/>
        <w:rPr>
          <w:snapToGrid w:val="0"/>
          <w:sz w:val="24"/>
        </w:rPr>
      </w:pPr>
    </w:p>
    <w:p w:rsidR="00000000" w:rsidRDefault="00E56683">
      <w:pPr>
        <w:widowControl w:val="0"/>
        <w:jc w:val="both"/>
        <w:rPr>
          <w:snapToGrid w:val="0"/>
          <w:sz w:val="24"/>
        </w:rPr>
      </w:pPr>
      <w:r>
        <w:rPr>
          <w:snapToGrid w:val="0"/>
          <w:sz w:val="28"/>
        </w:rPr>
        <w:t>Для армии алкоголик</w:t>
      </w:r>
      <w:r>
        <w:rPr>
          <w:snapToGrid w:val="0"/>
          <w:sz w:val="28"/>
          <w:lang w:val="en-US"/>
        </w:rPr>
        <w:t> </w:t>
      </w:r>
      <w:r>
        <w:rPr>
          <w:snapToGrid w:val="0"/>
          <w:sz w:val="28"/>
        </w:rPr>
        <w:t>—это  еще  и сер</w:t>
      </w:r>
      <w:r>
        <w:rPr>
          <w:snapToGrid w:val="0"/>
          <w:sz w:val="28"/>
        </w:rPr>
        <w:t>ьезная опасность срыва при выпол-</w:t>
      </w:r>
    </w:p>
    <w:p w:rsidR="00000000" w:rsidRDefault="00E56683">
      <w:pPr>
        <w:widowControl w:val="0"/>
        <w:jc w:val="both"/>
        <w:rPr>
          <w:snapToGrid w:val="0"/>
          <w:sz w:val="24"/>
        </w:rPr>
      </w:pPr>
      <w:r>
        <w:rPr>
          <w:snapToGrid w:val="0"/>
          <w:sz w:val="28"/>
        </w:rPr>
        <w:t>нении боевой задачи.</w:t>
      </w:r>
    </w:p>
    <w:p w:rsidR="00000000" w:rsidRDefault="00E56683">
      <w:pPr>
        <w:widowControl w:val="0"/>
        <w:ind w:firstLine="482"/>
        <w:jc w:val="both"/>
        <w:rPr>
          <w:snapToGrid w:val="0"/>
          <w:sz w:val="24"/>
        </w:rPr>
      </w:pPr>
      <w:r>
        <w:rPr>
          <w:snapToGrid w:val="0"/>
          <w:sz w:val="28"/>
        </w:rPr>
        <w:t>Таким образом, пьянство и алкоголизм можно отнести к числу наиболее острых негативных социальных явлений в обществе, в армии и на флоте и их профилактика выступает в качестве острой и неотложной задачи</w:t>
      </w:r>
      <w:r>
        <w:rPr>
          <w:snapToGrid w:val="0"/>
          <w:sz w:val="28"/>
        </w:rPr>
        <w:t xml:space="preserve"> командиров, органов воспитательной работы, социальных работников.</w:t>
      </w:r>
    </w:p>
    <w:p w:rsidR="00000000" w:rsidRDefault="00E56683">
      <w:pPr>
        <w:widowControl w:val="0"/>
        <w:spacing w:before="442" w:after="221"/>
        <w:jc w:val="center"/>
        <w:rPr>
          <w:snapToGrid w:val="0"/>
          <w:sz w:val="24"/>
        </w:rPr>
      </w:pPr>
      <w:r>
        <w:rPr>
          <w:b/>
          <w:snapToGrid w:val="0"/>
          <w:sz w:val="28"/>
        </w:rPr>
        <w:t>2.</w:t>
      </w:r>
      <w:r>
        <w:rPr>
          <w:b/>
          <w:snapToGrid w:val="0"/>
          <w:sz w:val="28"/>
          <w:lang w:val="en-US"/>
        </w:rPr>
        <w:t> </w:t>
      </w:r>
      <w:r>
        <w:rPr>
          <w:b/>
          <w:snapToGrid w:val="0"/>
          <w:sz w:val="28"/>
        </w:rPr>
        <w:t>Пути и способы профилактики пьянства и алкоголизма</w:t>
      </w:r>
    </w:p>
    <w:p w:rsidR="00000000" w:rsidRDefault="00E56683">
      <w:pPr>
        <w:widowControl w:val="0"/>
        <w:ind w:firstLine="482"/>
        <w:jc w:val="both"/>
        <w:rPr>
          <w:snapToGrid w:val="0"/>
          <w:sz w:val="24"/>
        </w:rPr>
      </w:pPr>
      <w:r>
        <w:rPr>
          <w:snapToGrid w:val="0"/>
          <w:sz w:val="28"/>
        </w:rPr>
        <w:t>Профилактика пьянства и алкоголизма представляет собой комплекс взаимосвязанных социальных, педагогических, психологических, медицински</w:t>
      </w:r>
      <w:r>
        <w:rPr>
          <w:snapToGrid w:val="0"/>
          <w:sz w:val="28"/>
        </w:rPr>
        <w:t xml:space="preserve">х и организационных мероприятий, направленных на </w:t>
      </w:r>
      <w:r>
        <w:rPr>
          <w:snapToGrid w:val="0"/>
          <w:sz w:val="28"/>
        </w:rPr>
        <w:lastRenderedPageBreak/>
        <w:t>превентивное выявление склонности военнослужащих к чрезмерному употреблению спиртных напитков,диагностику причин и стадии их алкоголизации, организацию лечения и психотерапии с алкоголиками, создание психоло</w:t>
      </w:r>
      <w:r>
        <w:rPr>
          <w:snapToGrid w:val="0"/>
          <w:sz w:val="28"/>
        </w:rPr>
        <w:t>го-педагогических, социальных и организационных условий, препятствующих развитию подобных явлений в частях и подразделениях.</w:t>
      </w:r>
    </w:p>
    <w:p w:rsidR="00000000" w:rsidRDefault="00E56683">
      <w:pPr>
        <w:widowControl w:val="0"/>
        <w:ind w:firstLine="482"/>
        <w:jc w:val="both"/>
        <w:rPr>
          <w:snapToGrid w:val="0"/>
          <w:sz w:val="24"/>
        </w:rPr>
      </w:pPr>
      <w:r>
        <w:rPr>
          <w:snapToGrid w:val="0"/>
          <w:sz w:val="28"/>
        </w:rPr>
        <w:t>Военнослужащий попадает в поле зрения социального работника как потенциальный клиент в случаях поступления заказа на работу с ним с</w:t>
      </w:r>
      <w:r>
        <w:rPr>
          <w:snapToGrid w:val="0"/>
          <w:sz w:val="28"/>
        </w:rPr>
        <w:t>о стороны командиров, сослуживцев, членов семьи или самого военнослужащего, а также при условии формирования социономом самозаказа по результатам обследования воинских подразделений или отдельных военнослужащих.</w:t>
      </w:r>
    </w:p>
    <w:p w:rsidR="00000000" w:rsidRDefault="00E56683">
      <w:pPr>
        <w:widowControl w:val="0"/>
        <w:ind w:firstLine="482"/>
        <w:jc w:val="both"/>
        <w:rPr>
          <w:snapToGrid w:val="0"/>
          <w:sz w:val="24"/>
        </w:rPr>
      </w:pPr>
      <w:r>
        <w:rPr>
          <w:snapToGrid w:val="0"/>
          <w:sz w:val="28"/>
        </w:rPr>
        <w:t>Начальным моментом работы является социальна</w:t>
      </w:r>
      <w:r>
        <w:rPr>
          <w:snapToGrid w:val="0"/>
          <w:sz w:val="28"/>
        </w:rPr>
        <w:t xml:space="preserve">я </w:t>
      </w:r>
      <w:r>
        <w:rPr>
          <w:i/>
          <w:snapToGrid w:val="0"/>
          <w:sz w:val="28"/>
        </w:rPr>
        <w:t xml:space="preserve">диагностика </w:t>
      </w:r>
      <w:r>
        <w:rPr>
          <w:snapToGrid w:val="0"/>
          <w:sz w:val="28"/>
        </w:rPr>
        <w:t>негативного явления. Целями диагностического этапа работы являются: выявление наличия и степени алкогольной зависимости, причин употребления спиртного, желания и самостоятельных попыток прекращения пьянства, характера влияния на клиента разли</w:t>
      </w:r>
      <w:r>
        <w:rPr>
          <w:snapToGrid w:val="0"/>
          <w:sz w:val="28"/>
        </w:rPr>
        <w:t>чных социальных групп и отдельных лиц, условий, провоцирующих тягу к алкоголю и другие. Результатом такого изучения личности и социального окружения военнослужащего является диагноз, на основе которого осуществляется выбор целей, средств и методов социальн</w:t>
      </w:r>
      <w:r>
        <w:rPr>
          <w:snapToGrid w:val="0"/>
          <w:sz w:val="28"/>
        </w:rPr>
        <w:t>ой работы.</w:t>
      </w:r>
    </w:p>
    <w:p w:rsidR="00000000" w:rsidRDefault="00E56683">
      <w:pPr>
        <w:widowControl w:val="0"/>
        <w:ind w:firstLine="482"/>
        <w:jc w:val="both"/>
        <w:rPr>
          <w:snapToGrid w:val="0"/>
          <w:sz w:val="24"/>
        </w:rPr>
      </w:pPr>
      <w:r>
        <w:rPr>
          <w:snapToGrid w:val="0"/>
          <w:sz w:val="28"/>
        </w:rPr>
        <w:t>Для постановки точного диагноза соционому важно различать виды алкоголизма: первичный, вторичный, реактивный. Первичный алкоголизм</w:t>
      </w:r>
      <w:r>
        <w:rPr>
          <w:snapToGrid w:val="0"/>
          <w:sz w:val="28"/>
          <w:lang w:val="en-US"/>
        </w:rPr>
        <w:t> </w:t>
      </w:r>
      <w:r>
        <w:rPr>
          <w:snapToGrid w:val="0"/>
          <w:sz w:val="28"/>
        </w:rPr>
        <w:t>—генетически обусловленное заболевание. Им</w:t>
      </w:r>
      <w:r>
        <w:rPr>
          <w:snapToGrid w:val="0"/>
          <w:sz w:val="28"/>
          <w:lang w:val="en-US"/>
        </w:rPr>
        <w:t> </w:t>
      </w:r>
      <w:r>
        <w:rPr>
          <w:snapToGrid w:val="0"/>
          <w:sz w:val="28"/>
        </w:rPr>
        <w:t>страдает подавляющее число алкоголиков. Симптомы такого заболевания про</w:t>
      </w:r>
      <w:r>
        <w:rPr>
          <w:snapToGrid w:val="0"/>
          <w:sz w:val="28"/>
        </w:rPr>
        <w:t>являются без каких-либо видимых причин в 25—</w:t>
      </w:r>
      <w:r>
        <w:rPr>
          <w:snapToGrid w:val="0"/>
          <w:sz w:val="28"/>
          <w:lang w:val="en-US"/>
        </w:rPr>
        <w:t> </w:t>
      </w:r>
      <w:r>
        <w:rPr>
          <w:snapToGrid w:val="0"/>
          <w:sz w:val="28"/>
        </w:rPr>
        <w:t>лет и характеризуются неожиданным появлением у человека патологической, необоримой тяги к спиртному. Вторичный алкоголизм проявляется как следствие психических расстройств. Реактивный алкоголизм представляет соб</w:t>
      </w:r>
      <w:r>
        <w:rPr>
          <w:snapToGrid w:val="0"/>
          <w:sz w:val="28"/>
        </w:rPr>
        <w:t>ой своеобразный ответ организма и психики человека на жизненные кризисы</w:t>
      </w:r>
      <w:r>
        <w:rPr>
          <w:snapToGrid w:val="0"/>
          <w:sz w:val="28"/>
          <w:lang w:val="en-US"/>
        </w:rPr>
        <w:t> </w:t>
      </w:r>
      <w:r>
        <w:rPr>
          <w:snapToGrid w:val="0"/>
          <w:sz w:val="28"/>
        </w:rPr>
        <w:t>(4).</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основе поставленного диагноза организуется</w:t>
      </w:r>
      <w:r>
        <w:rPr>
          <w:i/>
          <w:snapToGrid w:val="0"/>
          <w:sz w:val="28"/>
        </w:rPr>
        <w:t xml:space="preserve"> лечение</w:t>
      </w:r>
      <w:r>
        <w:rPr>
          <w:snapToGrid w:val="0"/>
          <w:sz w:val="28"/>
        </w:rPr>
        <w:t xml:space="preserve"> алкоголиков. Так, для  излечения  первичного алкоголика порой оказываются достаточ-</w:t>
      </w:r>
    </w:p>
    <w:p w:rsidR="00000000" w:rsidRDefault="00E56683">
      <w:pPr>
        <w:widowControl w:val="0"/>
        <w:jc w:val="both"/>
        <w:rPr>
          <w:snapToGrid w:val="0"/>
          <w:sz w:val="24"/>
        </w:rPr>
      </w:pPr>
    </w:p>
    <w:p w:rsidR="00000000" w:rsidRDefault="00E56683">
      <w:pPr>
        <w:widowControl w:val="0"/>
        <w:ind w:firstLine="482"/>
        <w:jc w:val="center"/>
        <w:rPr>
          <w:snapToGrid w:val="0"/>
          <w:sz w:val="24"/>
        </w:rPr>
      </w:pPr>
      <w:r>
        <w:rPr>
          <w:snapToGrid w:val="0"/>
          <w:sz w:val="24"/>
        </w:rPr>
        <w:t>- 119 -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ными мероприятия по детоксикаци</w:t>
      </w:r>
      <w:r>
        <w:rPr>
          <w:snapToGrid w:val="0"/>
          <w:sz w:val="28"/>
        </w:rPr>
        <w:t>и организма с последующим амбулаторным консультированием. Для излечения вторичных алкоголиков необходимо, в первую очередь, избавиться от соответствующего психического расстройства. В</w:t>
      </w:r>
      <w:r>
        <w:rPr>
          <w:snapToGrid w:val="0"/>
          <w:sz w:val="28"/>
          <w:lang w:val="en-US"/>
        </w:rPr>
        <w:t> </w:t>
      </w:r>
      <w:r>
        <w:rPr>
          <w:snapToGrid w:val="0"/>
          <w:sz w:val="28"/>
        </w:rPr>
        <w:t>случае реактивного алкоголизма осуществляется комплекс психотерапевтичес</w:t>
      </w:r>
      <w:r>
        <w:rPr>
          <w:snapToGrid w:val="0"/>
          <w:sz w:val="28"/>
        </w:rPr>
        <w:t>ких мероприятий, направленных на купирование отрицательных переживаний человека.</w:t>
      </w:r>
    </w:p>
    <w:p w:rsidR="00000000" w:rsidRDefault="00E56683">
      <w:pPr>
        <w:widowControl w:val="0"/>
        <w:ind w:firstLine="482"/>
        <w:jc w:val="both"/>
        <w:rPr>
          <w:snapToGrid w:val="0"/>
          <w:sz w:val="24"/>
        </w:rPr>
      </w:pPr>
      <w:r>
        <w:rPr>
          <w:snapToGrid w:val="0"/>
          <w:sz w:val="28"/>
        </w:rPr>
        <w:t>Лечение не должно ограничиваться устранением фактов употребления алкоголя, для полного выздоровления необходима перестройка ценностно-ориентационных компонентов личности военн</w:t>
      </w:r>
      <w:r>
        <w:rPr>
          <w:snapToGrid w:val="0"/>
          <w:sz w:val="28"/>
        </w:rPr>
        <w:t xml:space="preserve">ослужащего, формирование у </w:t>
      </w:r>
      <w:r>
        <w:rPr>
          <w:snapToGrid w:val="0"/>
          <w:sz w:val="28"/>
        </w:rPr>
        <w:lastRenderedPageBreak/>
        <w:t>него прочных установок на трезвость. В</w:t>
      </w:r>
      <w:r>
        <w:rPr>
          <w:snapToGrid w:val="0"/>
          <w:sz w:val="28"/>
          <w:lang w:val="en-US"/>
        </w:rPr>
        <w:t> </w:t>
      </w:r>
      <w:r>
        <w:rPr>
          <w:snapToGrid w:val="0"/>
          <w:sz w:val="28"/>
        </w:rPr>
        <w:t>противном случае возможны рецидивы.</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последнее время в интересах лечения алкоголиков широко применяются методы выработки у пациентов рефлекторной тошнотно-рвотной реакции, сенсибилизации (п</w:t>
      </w:r>
      <w:r>
        <w:rPr>
          <w:snapToGrid w:val="0"/>
          <w:sz w:val="28"/>
        </w:rPr>
        <w:t xml:space="preserve">овышение нетерпимости, непереносимости алкоголя) с помощью специальных препаратов: антабус (тетурам),эспераль (радотер),Т </w:t>
      </w:r>
      <w:r>
        <w:rPr>
          <w:snapToGrid w:val="0"/>
          <w:sz w:val="28"/>
        </w:rPr>
        <w:noBreakHyphen/>
        <w:t xml:space="preserve"> 21</w:t>
      </w:r>
      <w:r>
        <w:rPr>
          <w:snapToGrid w:val="0"/>
          <w:sz w:val="28"/>
          <w:lang w:val="en-US"/>
        </w:rPr>
        <w:t> </w:t>
      </w:r>
      <w:r>
        <w:rPr>
          <w:snapToGrid w:val="0"/>
          <w:sz w:val="28"/>
        </w:rPr>
        <w:t>и других. В</w:t>
      </w:r>
      <w:r>
        <w:rPr>
          <w:snapToGrid w:val="0"/>
          <w:sz w:val="28"/>
          <w:lang w:val="en-US"/>
        </w:rPr>
        <w:t> </w:t>
      </w:r>
      <w:r>
        <w:rPr>
          <w:snapToGrid w:val="0"/>
          <w:sz w:val="28"/>
        </w:rPr>
        <w:t>случае употребления спиртных напитков при лечении названными препаратами наступает отравление организма: падает кровя</w:t>
      </w:r>
      <w:r>
        <w:rPr>
          <w:snapToGrid w:val="0"/>
          <w:sz w:val="28"/>
        </w:rPr>
        <w:t>ное давление, наступает тахикардия, вызывается тошнота, рвота, возникают ощущение жара и чувство страха. Высокий эффект, как показывает практика, дает лечение по методу</w:t>
      </w:r>
      <w:r>
        <w:rPr>
          <w:snapToGrid w:val="0"/>
          <w:sz w:val="28"/>
          <w:lang w:val="en-US"/>
        </w:rPr>
        <w:t> </w:t>
      </w:r>
      <w:r>
        <w:rPr>
          <w:snapToGrid w:val="0"/>
          <w:sz w:val="28"/>
        </w:rPr>
        <w:t>А.Р.Довженко, где подобно названным препаратам, вшиваемым в тело, в психику человека "в</w:t>
      </w:r>
      <w:r>
        <w:rPr>
          <w:snapToGrid w:val="0"/>
          <w:sz w:val="28"/>
        </w:rPr>
        <w:t>шивается" страх. Этот страх выступает в виде психологического барьера на пути к употреблению алкоголя.</w:t>
      </w:r>
    </w:p>
    <w:p w:rsidR="00000000" w:rsidRDefault="00E56683">
      <w:pPr>
        <w:widowControl w:val="0"/>
        <w:ind w:firstLine="482"/>
        <w:jc w:val="both"/>
        <w:rPr>
          <w:snapToGrid w:val="0"/>
          <w:sz w:val="24"/>
        </w:rPr>
      </w:pPr>
      <w:r>
        <w:rPr>
          <w:snapToGrid w:val="0"/>
          <w:sz w:val="28"/>
        </w:rPr>
        <w:t>Тошнотно-рвотный рефлекс на спиртное формируется и с помощью суггестивной психотерапии. Социальному работнику важно знать практикующиеся методы лечения а</w:t>
      </w:r>
      <w:r>
        <w:rPr>
          <w:snapToGrid w:val="0"/>
          <w:sz w:val="28"/>
        </w:rPr>
        <w:t>лкоголизма для того, чтобы иметь возможность рекомендовать клиентам наиболее приемлемые для</w:t>
      </w:r>
      <w:r>
        <w:rPr>
          <w:snapToGrid w:val="0"/>
          <w:sz w:val="28"/>
          <w:lang w:val="en-US"/>
        </w:rPr>
        <w:t> </w:t>
      </w:r>
      <w:r>
        <w:rPr>
          <w:snapToGrid w:val="0"/>
          <w:sz w:val="28"/>
        </w:rPr>
        <w:t>них.</w:t>
      </w:r>
    </w:p>
    <w:p w:rsidR="00000000" w:rsidRDefault="00E56683">
      <w:pPr>
        <w:widowControl w:val="0"/>
        <w:ind w:firstLine="482"/>
        <w:jc w:val="both"/>
        <w:rPr>
          <w:snapToGrid w:val="0"/>
          <w:sz w:val="24"/>
        </w:rPr>
      </w:pPr>
      <w:r>
        <w:rPr>
          <w:snapToGrid w:val="0"/>
          <w:sz w:val="28"/>
        </w:rPr>
        <w:t>Лечение алкоголизма должно обязательно сопровождаться психотерапевтическим воздействием на больного. В</w:t>
      </w:r>
      <w:r>
        <w:rPr>
          <w:snapToGrid w:val="0"/>
          <w:sz w:val="28"/>
          <w:lang w:val="en-US"/>
        </w:rPr>
        <w:t> </w:t>
      </w:r>
      <w:r>
        <w:rPr>
          <w:snapToGrid w:val="0"/>
          <w:sz w:val="28"/>
        </w:rPr>
        <w:t xml:space="preserve">этих целях применяются методы индивидуальной, групповой </w:t>
      </w:r>
      <w:r>
        <w:rPr>
          <w:snapToGrid w:val="0"/>
          <w:sz w:val="28"/>
        </w:rPr>
        <w:t xml:space="preserve">и семейной </w:t>
      </w:r>
      <w:r>
        <w:rPr>
          <w:i/>
          <w:snapToGrid w:val="0"/>
          <w:sz w:val="28"/>
        </w:rPr>
        <w:t>психотерапии</w:t>
      </w:r>
      <w:r>
        <w:rPr>
          <w:snapToGrid w:val="0"/>
          <w:sz w:val="28"/>
        </w:rPr>
        <w:t xml:space="preserve">. При этом эффективными могут быть различные методы воздействия: психоаналитическое, нейролингвистическое, средствами гештальттерапии, гуманистической психологии, гипнотерапии, а также аутотерапии (аутогенная тренировка, самогипноз, </w:t>
      </w:r>
      <w:r>
        <w:rPr>
          <w:snapToGrid w:val="0"/>
          <w:sz w:val="28"/>
        </w:rPr>
        <w:t>настрой, медитация).</w:t>
      </w:r>
    </w:p>
    <w:p w:rsidR="00000000" w:rsidRDefault="00E56683">
      <w:pPr>
        <w:widowControl w:val="0"/>
        <w:ind w:firstLine="482"/>
        <w:jc w:val="both"/>
        <w:rPr>
          <w:snapToGrid w:val="0"/>
          <w:sz w:val="24"/>
        </w:rPr>
      </w:pPr>
      <w:r>
        <w:rPr>
          <w:snapToGrid w:val="0"/>
          <w:sz w:val="28"/>
        </w:rPr>
        <w:t>Не</w:t>
      </w:r>
      <w:r>
        <w:rPr>
          <w:snapToGrid w:val="0"/>
          <w:sz w:val="28"/>
          <w:lang w:val="en-US"/>
        </w:rPr>
        <w:t> </w:t>
      </w:r>
      <w:r>
        <w:rPr>
          <w:snapToGrid w:val="0"/>
          <w:sz w:val="28"/>
        </w:rPr>
        <w:t xml:space="preserve">менее важными в плане профилактики пьянства и алкоголизма являются мероприятия </w:t>
      </w:r>
      <w:r>
        <w:rPr>
          <w:i/>
          <w:snapToGrid w:val="0"/>
          <w:sz w:val="28"/>
        </w:rPr>
        <w:t>социальной терапии</w:t>
      </w:r>
      <w:r>
        <w:rPr>
          <w:snapToGrid w:val="0"/>
          <w:sz w:val="28"/>
        </w:rPr>
        <w:t>, предполагающие решение таких задач, как формирование в воинских коллективах антиалкогольного общественного мнения, нетерпимости к пья</w:t>
      </w:r>
      <w:r>
        <w:rPr>
          <w:snapToGrid w:val="0"/>
          <w:sz w:val="28"/>
        </w:rPr>
        <w:t>ницам, коррекцию социальной структуры воинских подразделений ( разведение "теплых компаний", включение пьяниц в коллективы трезвенников, выдвижение и поддержка лидеров с трезвеннической ориентацией, изменение социального статуса пьяниц и другие); привлечен</w:t>
      </w:r>
      <w:r>
        <w:rPr>
          <w:snapToGrid w:val="0"/>
          <w:sz w:val="28"/>
        </w:rPr>
        <w:t>ие лиц из "группы риска" в активную общественную  деятельность,  к участию в культурно-массовых и иных меропри-</w:t>
      </w:r>
    </w:p>
    <w:p w:rsidR="00000000" w:rsidRDefault="00E56683">
      <w:pPr>
        <w:widowControl w:val="0"/>
        <w:ind w:firstLine="482"/>
        <w:jc w:val="center"/>
        <w:rPr>
          <w:snapToGrid w:val="0"/>
          <w:sz w:val="24"/>
        </w:rPr>
      </w:pPr>
      <w:r>
        <w:rPr>
          <w:snapToGrid w:val="0"/>
          <w:sz w:val="24"/>
        </w:rPr>
        <w:t>- 120 -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ятиях; участие семьи в социальной реабилитации алкоголика.</w:t>
      </w:r>
    </w:p>
    <w:p w:rsidR="00000000" w:rsidRDefault="00E56683">
      <w:pPr>
        <w:widowControl w:val="0"/>
        <w:ind w:firstLine="482"/>
        <w:jc w:val="both"/>
        <w:rPr>
          <w:snapToGrid w:val="0"/>
          <w:sz w:val="24"/>
        </w:rPr>
      </w:pPr>
      <w:r>
        <w:rPr>
          <w:i/>
          <w:snapToGrid w:val="0"/>
          <w:sz w:val="28"/>
        </w:rPr>
        <w:t>Организационные</w:t>
      </w:r>
      <w:r>
        <w:rPr>
          <w:snapToGrid w:val="0"/>
          <w:sz w:val="28"/>
        </w:rPr>
        <w:t xml:space="preserve"> формы работы по профилактике пьянства заключаются в осущест</w:t>
      </w:r>
      <w:r>
        <w:rPr>
          <w:snapToGrid w:val="0"/>
          <w:sz w:val="28"/>
        </w:rPr>
        <w:t>влении строгого контроля за военнослужащими, склонными к употреблению спиртных напитков со стороны командиров, ограничение им доступа к спиртным напиткам, создание пространственно-временных барьеров на пути к выпивке, —прежде всего в рабочее время, примене</w:t>
      </w:r>
      <w:r>
        <w:rPr>
          <w:snapToGrid w:val="0"/>
          <w:sz w:val="28"/>
        </w:rPr>
        <w:t xml:space="preserve">ние </w:t>
      </w:r>
      <w:r>
        <w:rPr>
          <w:snapToGrid w:val="0"/>
          <w:sz w:val="28"/>
        </w:rPr>
        <w:lastRenderedPageBreak/>
        <w:t>различного рода санкций к пьяницам и тому подобное.</w:t>
      </w:r>
    </w:p>
    <w:p w:rsidR="00000000" w:rsidRDefault="00E56683">
      <w:pPr>
        <w:widowControl w:val="0"/>
        <w:ind w:firstLine="482"/>
        <w:jc w:val="both"/>
        <w:rPr>
          <w:snapToGrid w:val="0"/>
          <w:sz w:val="24"/>
        </w:rPr>
      </w:pPr>
      <w:r>
        <w:rPr>
          <w:snapToGrid w:val="0"/>
          <w:sz w:val="28"/>
        </w:rPr>
        <w:t>При работе с пьяницами и алкоголиками социальный работник должен соблюдать ряд правил. Во-первых, не проводить консультаций, мероприятий педагогического и психологического характера с лицами, находящи</w:t>
      </w:r>
      <w:r>
        <w:rPr>
          <w:snapToGrid w:val="0"/>
          <w:sz w:val="28"/>
        </w:rPr>
        <w:t>мися в состоянии алкогольного опьянения. Во-вторых, осуществлять психокоррекционные действия только с военнослужащими, изъявляющими желание измениться. В</w:t>
      </w:r>
      <w:r>
        <w:rPr>
          <w:snapToGrid w:val="0"/>
          <w:sz w:val="28"/>
          <w:lang w:val="en-US"/>
        </w:rPr>
        <w:t> </w:t>
      </w:r>
      <w:r>
        <w:rPr>
          <w:snapToGrid w:val="0"/>
          <w:sz w:val="28"/>
        </w:rPr>
        <w:t xml:space="preserve">других случае более эффективными окажутся организационные и социальные меры. В </w:t>
      </w:r>
      <w:r>
        <w:rPr>
          <w:snapToGrid w:val="0"/>
          <w:sz w:val="28"/>
        </w:rPr>
        <w:noBreakHyphen/>
        <w:t xml:space="preserve">третьих, помнить, что </w:t>
      </w:r>
      <w:r>
        <w:rPr>
          <w:snapToGrid w:val="0"/>
          <w:sz w:val="28"/>
        </w:rPr>
        <w:t>ни один человек не признает себя алкоголиком добровольно, поэтому следует ожидать сопротивления со стороны последнего при проведении с ним психодиагностических и психокоррекционных мероприятий. В</w:t>
      </w:r>
      <w:r>
        <w:rPr>
          <w:snapToGrid w:val="0"/>
          <w:sz w:val="28"/>
        </w:rPr>
        <w:noBreakHyphen/>
        <w:t>четвертых, для излечения алкоголика мало вызвать у него отвр</w:t>
      </w:r>
      <w:r>
        <w:rPr>
          <w:snapToGrid w:val="0"/>
          <w:sz w:val="28"/>
        </w:rPr>
        <w:t>ащение к спиртному, надо создать вокруг него такую микросреду, которая всячески поощряла бы его трезвость, поддерживала  его усилия в борьбе с алкогольной зависимостью, выставляла  барьеры на пути к рецидиву. В-пятых, понимать и разъяснять должностным лица</w:t>
      </w:r>
      <w:r>
        <w:rPr>
          <w:snapToGrid w:val="0"/>
          <w:sz w:val="28"/>
        </w:rPr>
        <w:t>м, что алкоголизм</w:t>
      </w:r>
      <w:r>
        <w:rPr>
          <w:snapToGrid w:val="0"/>
          <w:sz w:val="28"/>
          <w:lang w:val="en-US"/>
        </w:rPr>
        <w:t> </w:t>
      </w:r>
      <w:r>
        <w:rPr>
          <w:snapToGrid w:val="0"/>
          <w:sz w:val="28"/>
        </w:rPr>
        <w:t>—это стойкое заболевание всего организма, нервной системы, психики человека, что невозможно излечиться по приказу командира или посредством применения исключительно мер принуждения и наказания.</w:t>
      </w:r>
    </w:p>
    <w:p w:rsidR="00000000" w:rsidRDefault="00E56683">
      <w:pPr>
        <w:widowControl w:val="0"/>
        <w:ind w:firstLine="482"/>
        <w:jc w:val="both"/>
        <w:rPr>
          <w:snapToGrid w:val="0"/>
          <w:sz w:val="24"/>
        </w:rPr>
      </w:pPr>
      <w:r>
        <w:rPr>
          <w:snapToGrid w:val="0"/>
          <w:sz w:val="28"/>
        </w:rPr>
        <w:t>Таким образом, профилактика алкоголизма в во</w:t>
      </w:r>
      <w:r>
        <w:rPr>
          <w:snapToGrid w:val="0"/>
          <w:sz w:val="28"/>
        </w:rPr>
        <w:t>инских частях состоит из комплекса организационных, социальных, психолого-педагогических и медицинских мероприятий. Она заключается в своевременном выявлении и оценке фактов злоупотребления военнослужащими спиртными напитками, создании социальных и организ</w:t>
      </w:r>
      <w:r>
        <w:rPr>
          <w:snapToGrid w:val="0"/>
          <w:sz w:val="28"/>
        </w:rPr>
        <w:t>ационных барьеров на путях развития этого негативного явления, оказании медицинской и психологической помощи больным, квалифицированном разъяснении военнослужащим и членам их семей физических, психологических и социальных последствий пьянства и алкоголизма</w:t>
      </w:r>
      <w:r>
        <w:rPr>
          <w:snapToGrid w:val="0"/>
          <w:sz w:val="28"/>
        </w:rPr>
        <w:t>.</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pacing w:val="40"/>
          <w:sz w:val="24"/>
        </w:rPr>
        <w:t>ЛИТЕРАТУР</w:t>
      </w:r>
      <w:r>
        <w:rPr>
          <w:snapToGrid w:val="0"/>
          <w:sz w:val="24"/>
        </w:rPr>
        <w:t>А</w:t>
      </w:r>
    </w:p>
    <w:p w:rsidR="00000000" w:rsidRDefault="00E56683">
      <w:pPr>
        <w:widowControl w:val="0"/>
        <w:jc w:val="center"/>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Степухович</w:t>
      </w:r>
      <w:r>
        <w:rPr>
          <w:snapToGrid w:val="0"/>
          <w:sz w:val="24"/>
          <w:lang w:val="en-US"/>
        </w:rPr>
        <w:t> </w:t>
      </w:r>
      <w:r>
        <w:rPr>
          <w:snapToGrid w:val="0"/>
          <w:sz w:val="24"/>
        </w:rPr>
        <w:t>С.В. Алкоголизмом больные // Российская энциклопедия социальной работы.</w:t>
      </w:r>
      <w:r>
        <w:rPr>
          <w:snapToGrid w:val="0"/>
          <w:sz w:val="24"/>
          <w:lang w:val="en-US"/>
        </w:rPr>
        <w:t> </w:t>
      </w:r>
      <w:r>
        <w:rPr>
          <w:snapToGrid w:val="0"/>
          <w:sz w:val="24"/>
        </w:rPr>
        <w:t>М., 1997.</w:t>
      </w:r>
      <w:r>
        <w:rPr>
          <w:snapToGrid w:val="0"/>
          <w:sz w:val="24"/>
          <w:lang w:val="en-US"/>
        </w:rPr>
        <w:t> </w:t>
      </w:r>
      <w:r>
        <w:rPr>
          <w:snapToGrid w:val="0"/>
          <w:sz w:val="24"/>
        </w:rPr>
        <w:t>С.14—.</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Дроздов</w:t>
      </w:r>
      <w:r>
        <w:rPr>
          <w:snapToGrid w:val="0"/>
          <w:sz w:val="24"/>
          <w:lang w:val="en-US"/>
        </w:rPr>
        <w:t> </w:t>
      </w:r>
      <w:r>
        <w:rPr>
          <w:snapToGrid w:val="0"/>
          <w:sz w:val="24"/>
        </w:rPr>
        <w:t>Э.С., Зенченко</w:t>
      </w:r>
      <w:r>
        <w:rPr>
          <w:snapToGrid w:val="0"/>
          <w:sz w:val="24"/>
          <w:lang w:val="en-US"/>
        </w:rPr>
        <w:t> </w:t>
      </w:r>
      <w:r>
        <w:rPr>
          <w:snapToGrid w:val="0"/>
          <w:sz w:val="24"/>
        </w:rPr>
        <w:t>Е.И. Алкоголизм: 100</w:t>
      </w:r>
      <w:r>
        <w:rPr>
          <w:snapToGrid w:val="0"/>
          <w:sz w:val="24"/>
          <w:lang w:val="en-US"/>
        </w:rPr>
        <w:t> </w:t>
      </w:r>
      <w:r>
        <w:rPr>
          <w:snapToGrid w:val="0"/>
          <w:sz w:val="24"/>
        </w:rPr>
        <w:t>вопросов и ответов.</w:t>
      </w:r>
      <w:r>
        <w:rPr>
          <w:snapToGrid w:val="0"/>
          <w:sz w:val="24"/>
          <w:lang w:val="en-US"/>
        </w:rPr>
        <w:t> </w:t>
      </w:r>
      <w:r>
        <w:rPr>
          <w:snapToGrid w:val="0"/>
          <w:sz w:val="24"/>
        </w:rPr>
        <w:t>М.: Советская Россия, 1986.</w:t>
      </w:r>
    </w:p>
    <w:p w:rsidR="00000000" w:rsidRDefault="00E56683">
      <w:pPr>
        <w:widowControl w:val="0"/>
        <w:ind w:firstLine="601"/>
        <w:jc w:val="both"/>
        <w:rPr>
          <w:snapToGrid w:val="0"/>
          <w:sz w:val="24"/>
        </w:rPr>
      </w:pPr>
      <w:r>
        <w:rPr>
          <w:snapToGrid w:val="0"/>
          <w:sz w:val="24"/>
        </w:rPr>
        <w:t>3.</w:t>
      </w:r>
      <w:r>
        <w:rPr>
          <w:snapToGrid w:val="0"/>
          <w:sz w:val="24"/>
          <w:lang w:val="en-US"/>
        </w:rPr>
        <w:t> </w:t>
      </w:r>
      <w:r>
        <w:rPr>
          <w:snapToGrid w:val="0"/>
          <w:sz w:val="24"/>
        </w:rPr>
        <w:t>Душевский</w:t>
      </w:r>
      <w:r>
        <w:rPr>
          <w:snapToGrid w:val="0"/>
          <w:sz w:val="24"/>
          <w:lang w:val="en-US"/>
        </w:rPr>
        <w:t> </w:t>
      </w:r>
      <w:r>
        <w:rPr>
          <w:snapToGrid w:val="0"/>
          <w:sz w:val="24"/>
        </w:rPr>
        <w:t>В., Стяжкин</w:t>
      </w:r>
      <w:r>
        <w:rPr>
          <w:snapToGrid w:val="0"/>
          <w:sz w:val="24"/>
          <w:lang w:val="en-US"/>
        </w:rPr>
        <w:t> </w:t>
      </w:r>
      <w:r>
        <w:rPr>
          <w:snapToGrid w:val="0"/>
          <w:sz w:val="24"/>
        </w:rPr>
        <w:t xml:space="preserve">В. Алкоголизм // </w:t>
      </w:r>
      <w:r>
        <w:rPr>
          <w:snapToGrid w:val="0"/>
          <w:sz w:val="24"/>
        </w:rPr>
        <w:t>Антология социальной работы. В:</w:t>
      </w:r>
      <w:r>
        <w:rPr>
          <w:snapToGrid w:val="0"/>
          <w:sz w:val="24"/>
          <w:lang w:val="en-US"/>
        </w:rPr>
        <w:t> </w:t>
      </w:r>
      <w:r>
        <w:rPr>
          <w:snapToGrid w:val="0"/>
          <w:sz w:val="24"/>
        </w:rPr>
        <w:t>2</w:t>
      </w:r>
      <w:r>
        <w:rPr>
          <w:snapToGrid w:val="0"/>
          <w:sz w:val="24"/>
          <w:lang w:val="en-US"/>
        </w:rPr>
        <w:t> </w:t>
      </w:r>
      <w:r>
        <w:rPr>
          <w:snapToGrid w:val="0"/>
          <w:sz w:val="24"/>
        </w:rPr>
        <w:t>т.</w:t>
      </w:r>
      <w:r>
        <w:rPr>
          <w:snapToGrid w:val="0"/>
          <w:sz w:val="24"/>
          <w:lang w:val="en-US"/>
        </w:rPr>
        <w:t> </w:t>
      </w:r>
      <w:r>
        <w:rPr>
          <w:snapToGrid w:val="0"/>
          <w:sz w:val="24"/>
        </w:rPr>
        <w:t>М., 1995.Т 2.</w:t>
      </w:r>
      <w:r>
        <w:rPr>
          <w:snapToGrid w:val="0"/>
          <w:sz w:val="24"/>
          <w:lang w:val="en-US"/>
        </w:rPr>
        <w:t> </w:t>
      </w:r>
      <w:r>
        <w:rPr>
          <w:snapToGrid w:val="0"/>
          <w:sz w:val="24"/>
        </w:rPr>
        <w:t>С.215—.</w:t>
      </w: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4"/>
        </w:rPr>
        <w:t>- 121 -</w:t>
      </w:r>
    </w:p>
    <w:p w:rsidR="00000000" w:rsidRDefault="00E56683">
      <w:pPr>
        <w:widowControl w:val="0"/>
        <w:ind w:firstLine="482"/>
        <w:jc w:val="both"/>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Андерсон</w:t>
      </w:r>
      <w:r>
        <w:rPr>
          <w:snapToGrid w:val="0"/>
          <w:sz w:val="24"/>
          <w:lang w:val="en-US"/>
        </w:rPr>
        <w:t> </w:t>
      </w:r>
      <w:r>
        <w:rPr>
          <w:snapToGrid w:val="0"/>
          <w:sz w:val="24"/>
        </w:rPr>
        <w:t>С.К. Потребление алкоголя и алкоголизм //Энциклопедия социальной работы / Пер. с англ. В:</w:t>
      </w:r>
      <w:r>
        <w:rPr>
          <w:snapToGrid w:val="0"/>
          <w:sz w:val="24"/>
          <w:lang w:val="en-US"/>
        </w:rPr>
        <w:t> </w:t>
      </w:r>
      <w:r>
        <w:rPr>
          <w:snapToGrid w:val="0"/>
          <w:sz w:val="24"/>
        </w:rPr>
        <w:t>3</w:t>
      </w:r>
      <w:r>
        <w:rPr>
          <w:snapToGrid w:val="0"/>
          <w:sz w:val="24"/>
          <w:lang w:val="en-US"/>
        </w:rPr>
        <w:t> </w:t>
      </w:r>
      <w:r>
        <w:rPr>
          <w:snapToGrid w:val="0"/>
          <w:sz w:val="24"/>
        </w:rPr>
        <w:t>т.</w:t>
      </w:r>
      <w:r>
        <w:rPr>
          <w:snapToGrid w:val="0"/>
          <w:sz w:val="24"/>
          <w:lang w:val="en-US"/>
        </w:rPr>
        <w:t> </w:t>
      </w:r>
      <w:r>
        <w:rPr>
          <w:snapToGrid w:val="0"/>
          <w:sz w:val="24"/>
        </w:rPr>
        <w:t>М., 1994. Т. 2  С.287—.</w:t>
      </w:r>
    </w:p>
    <w:p w:rsidR="00000000" w:rsidRDefault="00E56683">
      <w:pPr>
        <w:widowControl w:val="0"/>
        <w:ind w:firstLine="601"/>
        <w:jc w:val="both"/>
        <w:rPr>
          <w:snapToGrid w:val="0"/>
          <w:sz w:val="24"/>
        </w:rPr>
      </w:pPr>
      <w:r>
        <w:rPr>
          <w:snapToGrid w:val="0"/>
          <w:sz w:val="24"/>
        </w:rPr>
        <w:t>5.</w:t>
      </w:r>
      <w:r>
        <w:rPr>
          <w:snapToGrid w:val="0"/>
          <w:sz w:val="24"/>
          <w:lang w:val="en-US"/>
        </w:rPr>
        <w:t> </w:t>
      </w:r>
      <w:r>
        <w:rPr>
          <w:snapToGrid w:val="0"/>
          <w:sz w:val="24"/>
        </w:rPr>
        <w:t xml:space="preserve">Социальные меры преодоления пьянства и алкоголизма </w:t>
      </w:r>
      <w:r>
        <w:rPr>
          <w:snapToGrid w:val="0"/>
          <w:sz w:val="24"/>
        </w:rPr>
        <w:t>// Теория и методика социальной работы. Вып. 1.</w:t>
      </w:r>
      <w:r>
        <w:rPr>
          <w:snapToGrid w:val="0"/>
          <w:sz w:val="24"/>
          <w:lang w:val="en-US"/>
        </w:rPr>
        <w:t> </w:t>
      </w:r>
      <w:r>
        <w:rPr>
          <w:snapToGrid w:val="0"/>
          <w:sz w:val="24"/>
        </w:rPr>
        <w:t>М., 1993.</w:t>
      </w:r>
      <w:r>
        <w:rPr>
          <w:snapToGrid w:val="0"/>
          <w:sz w:val="24"/>
          <w:lang w:val="en-US"/>
        </w:rPr>
        <w:t> </w:t>
      </w:r>
      <w:r>
        <w:rPr>
          <w:snapToGrid w:val="0"/>
          <w:sz w:val="24"/>
        </w:rPr>
        <w:t>С.177—.</w:t>
      </w:r>
    </w:p>
    <w:p w:rsidR="00000000" w:rsidRDefault="00E56683">
      <w:pPr>
        <w:widowControl w:val="0"/>
        <w:jc w:val="center"/>
        <w:rPr>
          <w:snapToGrid w:val="0"/>
          <w:sz w:val="24"/>
        </w:rPr>
      </w:pPr>
    </w:p>
    <w:p w:rsidR="00000000" w:rsidRDefault="00E56683">
      <w:pPr>
        <w:widowControl w:val="0"/>
        <w:jc w:val="center"/>
        <w:rPr>
          <w:snapToGrid w:val="0"/>
          <w:sz w:val="24"/>
        </w:rPr>
      </w:pPr>
    </w:p>
    <w:p w:rsidR="00000000" w:rsidRDefault="00E56683">
      <w:pPr>
        <w:widowControl w:val="0"/>
        <w:jc w:val="center"/>
        <w:rPr>
          <w:snapToGrid w:val="0"/>
          <w:sz w:val="24"/>
        </w:rPr>
      </w:pPr>
      <w:r>
        <w:rPr>
          <w:snapToGrid w:val="0"/>
          <w:sz w:val="28"/>
        </w:rPr>
        <w:t>.</w:t>
      </w:r>
    </w:p>
    <w:p w:rsidR="00000000" w:rsidRDefault="00E56683">
      <w:pPr>
        <w:widowControl w:val="0"/>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jc w:val="center"/>
        <w:rPr>
          <w:snapToGrid w:val="0"/>
          <w:sz w:val="24"/>
        </w:rPr>
      </w:pPr>
      <w:r>
        <w:rPr>
          <w:snapToGrid w:val="0"/>
          <w:sz w:val="24"/>
        </w:rPr>
        <w:t>- 122 -</w:t>
      </w:r>
    </w:p>
    <w:p w:rsidR="00000000" w:rsidRDefault="00E56683">
      <w:pPr>
        <w:widowControl w:val="0"/>
        <w:jc w:val="center"/>
        <w:rPr>
          <w:snapToGrid w:val="0"/>
          <w:sz w:val="24"/>
        </w:rPr>
      </w:pPr>
    </w:p>
    <w:p w:rsidR="00000000" w:rsidRDefault="00E56683">
      <w:pPr>
        <w:widowControl w:val="0"/>
        <w:spacing w:before="482" w:after="261"/>
        <w:jc w:val="center"/>
        <w:rPr>
          <w:snapToGrid w:val="0"/>
          <w:sz w:val="24"/>
        </w:rPr>
      </w:pPr>
      <w:r>
        <w:rPr>
          <w:b/>
          <w:snapToGrid w:val="0"/>
          <w:sz w:val="24"/>
        </w:rPr>
        <w:t>Глава 13. СОЦИАЛЬНАЯ РАБОТА ПО ПРОФИЛАКТИКЕ САМОУБИЙСТВ</w:t>
      </w:r>
      <w:r>
        <w:rPr>
          <w:b/>
          <w:snapToGrid w:val="0"/>
          <w:sz w:val="24"/>
        </w:rPr>
        <w:br/>
        <w:t>СРЕДИ ВОЕННОСЛУЖАЩИХ</w:t>
      </w:r>
    </w:p>
    <w:p w:rsidR="00000000" w:rsidRDefault="00E56683">
      <w:pPr>
        <w:widowControl w:val="0"/>
        <w:ind w:firstLine="482"/>
        <w:jc w:val="both"/>
        <w:rPr>
          <w:snapToGrid w:val="0"/>
          <w:sz w:val="24"/>
        </w:rPr>
      </w:pPr>
      <w:r>
        <w:rPr>
          <w:snapToGrid w:val="0"/>
          <w:sz w:val="28"/>
        </w:rPr>
        <w:t>Самоубийства военнослужащих на протяжении последних лет являются одной из острейших пробл</w:t>
      </w:r>
      <w:r>
        <w:rPr>
          <w:snapToGrid w:val="0"/>
          <w:sz w:val="28"/>
        </w:rPr>
        <w:t>ем Вооруженных Сил Российской Федерации. Каждый четвертый, погибший в армии и на флоте</w:t>
      </w:r>
      <w:r>
        <w:rPr>
          <w:snapToGrid w:val="0"/>
          <w:sz w:val="28"/>
          <w:lang w:val="en-US"/>
        </w:rPr>
        <w:t> </w:t>
      </w:r>
      <w:r>
        <w:rPr>
          <w:snapToGrid w:val="0"/>
          <w:sz w:val="28"/>
        </w:rPr>
        <w:t>—самоубийца. В</w:t>
      </w:r>
      <w:r>
        <w:rPr>
          <w:snapToGrid w:val="0"/>
          <w:sz w:val="28"/>
          <w:lang w:val="en-US"/>
        </w:rPr>
        <w:t> </w:t>
      </w:r>
      <w:r>
        <w:rPr>
          <w:snapToGrid w:val="0"/>
          <w:sz w:val="28"/>
        </w:rPr>
        <w:t xml:space="preserve">результате этого аномального социального явления армия и общество не </w:t>
      </w:r>
      <w:r>
        <w:rPr>
          <w:snapToGrid w:val="0"/>
          <w:sz w:val="28"/>
        </w:rPr>
        <w:lastRenderedPageBreak/>
        <w:t>только теряют людей, но и несут существенный моральный ущерб. Факты суицидов негативн</w:t>
      </w:r>
      <w:r>
        <w:rPr>
          <w:snapToGrid w:val="0"/>
          <w:sz w:val="28"/>
        </w:rPr>
        <w:t>о сказываются на морально-психологическом климате в воинских частях и подразделениях, на их боеготовности, формируют в обществе одиозное представление о военной службе, являются причиной и поводом для многих молодых людей уклониться от призыва.</w:t>
      </w:r>
    </w:p>
    <w:p w:rsidR="00000000" w:rsidRDefault="00E56683">
      <w:pPr>
        <w:widowControl w:val="0"/>
        <w:ind w:firstLine="482"/>
        <w:jc w:val="both"/>
        <w:rPr>
          <w:snapToGrid w:val="0"/>
          <w:sz w:val="24"/>
        </w:rPr>
      </w:pPr>
      <w:r>
        <w:rPr>
          <w:snapToGrid w:val="0"/>
          <w:sz w:val="28"/>
        </w:rPr>
        <w:t>Изучение по</w:t>
      </w:r>
      <w:r>
        <w:rPr>
          <w:snapToGrid w:val="0"/>
          <w:sz w:val="28"/>
        </w:rPr>
        <w:t>казывает, что возрастание напряженности воинской деятельности из-за низкой укомплектованности воинских частей, резкое обострение проблем материально-бытового характера, отсутствие военной подготовки молодежи, ухудшение ее физического и психического здоровь</w:t>
      </w:r>
      <w:r>
        <w:rPr>
          <w:snapToGrid w:val="0"/>
          <w:sz w:val="28"/>
        </w:rPr>
        <w:t>я, смещение жизненных интересов в материальную сферу и рост социального отчуждения военнослужащих придают военной службе все более суицидогенный характер.</w:t>
      </w:r>
    </w:p>
    <w:p w:rsidR="00000000" w:rsidRDefault="00E56683">
      <w:pPr>
        <w:widowControl w:val="0"/>
        <w:ind w:firstLine="482"/>
        <w:jc w:val="both"/>
        <w:rPr>
          <w:snapToGrid w:val="0"/>
          <w:sz w:val="24"/>
        </w:rPr>
      </w:pPr>
      <w:r>
        <w:rPr>
          <w:snapToGrid w:val="0"/>
          <w:sz w:val="28"/>
        </w:rPr>
        <w:t>Несмотря на это, отмечаются неготовность многих должностных лиц частей и подразделений критически оце</w:t>
      </w:r>
      <w:r>
        <w:rPr>
          <w:snapToGrid w:val="0"/>
          <w:sz w:val="28"/>
        </w:rPr>
        <w:t>нивать состояние дел в этой сфере, признать остроту проблемы, квалифицированно и ответственно строить работу по профилактике самоубийств среди военнослужащих. Достаточно сказать, что лишь у одного из десяти военнослужащих, покушавшихся на свою жизнь было т</w:t>
      </w:r>
      <w:r>
        <w:rPr>
          <w:snapToGrid w:val="0"/>
          <w:sz w:val="28"/>
        </w:rPr>
        <w:t>вердое желание умереть, у девяти других это была попытка получить поддержку и помощь окружающих. Однако в силу названных причин такой помощи не последовало.</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этой связи особенно возрастает роль и значение социальной работы по профилактике самоубийств сред</w:t>
      </w:r>
      <w:r>
        <w:rPr>
          <w:snapToGrid w:val="0"/>
          <w:sz w:val="28"/>
        </w:rPr>
        <w:t>и военнослужащих.</w:t>
      </w:r>
    </w:p>
    <w:p w:rsidR="00000000" w:rsidRDefault="00E56683">
      <w:pPr>
        <w:widowControl w:val="0"/>
        <w:spacing w:before="442" w:after="221"/>
        <w:jc w:val="center"/>
        <w:rPr>
          <w:snapToGrid w:val="0"/>
          <w:sz w:val="24"/>
        </w:rPr>
      </w:pPr>
      <w:r>
        <w:rPr>
          <w:b/>
          <w:snapToGrid w:val="0"/>
          <w:sz w:val="28"/>
        </w:rPr>
        <w:t>1.Причины и динамика суицидального поведения</w:t>
      </w:r>
      <w:r>
        <w:rPr>
          <w:b/>
          <w:snapToGrid w:val="0"/>
          <w:sz w:val="28"/>
        </w:rPr>
        <w:br/>
        <w:t>военнослужащих</w:t>
      </w:r>
    </w:p>
    <w:p w:rsidR="00000000" w:rsidRDefault="00E56683">
      <w:pPr>
        <w:widowControl w:val="0"/>
        <w:ind w:firstLine="482"/>
        <w:jc w:val="both"/>
        <w:rPr>
          <w:snapToGrid w:val="0"/>
          <w:sz w:val="24"/>
        </w:rPr>
      </w:pPr>
      <w:r>
        <w:rPr>
          <w:snapToGrid w:val="0"/>
          <w:sz w:val="28"/>
        </w:rPr>
        <w:t>Суицид</w:t>
      </w:r>
      <w:r>
        <w:rPr>
          <w:snapToGrid w:val="0"/>
          <w:sz w:val="28"/>
          <w:lang w:val="en-US"/>
        </w:rPr>
        <w:t> </w:t>
      </w:r>
      <w:r>
        <w:rPr>
          <w:snapToGrid w:val="0"/>
          <w:sz w:val="28"/>
        </w:rPr>
        <w:t>—добровольное и намеренное прекращение человеком своей жизни. Суицидальное поведение, наряду с актами самоубийства, включает суицидальные мысли, намерения и попытки. Такое</w:t>
      </w:r>
      <w:r>
        <w:rPr>
          <w:snapToGrid w:val="0"/>
          <w:sz w:val="28"/>
        </w:rPr>
        <w:t xml:space="preserve"> поведение имеет сложную структуру. Упрощенно его траекторию можно представить в следующем виде (см.сх.3).</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- 123 -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                                                                                                           </w:t>
      </w:r>
      <w:r>
        <w:rPr>
          <w:snapToGrid w:val="0"/>
          <w:sz w:val="24"/>
        </w:rPr>
        <w:t xml:space="preserve">  Схема 3</w:t>
      </w:r>
    </w:p>
    <w:p w:rsidR="00000000" w:rsidRDefault="00E56683">
      <w:pPr>
        <w:widowControl w:val="0"/>
        <w:jc w:val="center"/>
        <w:rPr>
          <w:snapToGrid w:val="0"/>
          <w:sz w:val="24"/>
        </w:rPr>
      </w:pPr>
      <w:r>
        <w:rPr>
          <w:snapToGrid w:val="0"/>
          <w:sz w:val="24"/>
        </w:rPr>
        <w:t xml:space="preserve"> "Траектория" суици</w:t>
      </w:r>
      <w:r>
        <w:rPr>
          <w:snapToGrid w:val="0"/>
          <w:sz w:val="24"/>
        </w:rPr>
        <w:t>дального поведения</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8787"/>
      </w:tblGrid>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ЪДДДДДДДДДДДДДДДДДДД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Индивидуально-                 Неблагоприятная  социальная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психологические                  </w:t>
            </w:r>
            <w:r>
              <w:rPr>
                <w:snapToGrid w:val="0"/>
                <w:sz w:val="24"/>
              </w:rPr>
              <w:t xml:space="preserve">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lastRenderedPageBreak/>
              <w:t xml:space="preserve">      Возникновение                     Невозможность         Формирование і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і острой потреб-                      удовлетворения        суицидальных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і ности в чем-                          по</w:t>
            </w:r>
            <w:r>
              <w:rPr>
                <w:snapToGrid w:val="0"/>
                <w:sz w:val="24"/>
              </w:rPr>
              <w:t xml:space="preserve">требности               представлений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і либо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АДДДДДДДДДДДДДД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особенности                                          среда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военнослужащего     </w:t>
            </w:r>
            <w:r>
              <w:rPr>
                <w:snapToGrid w:val="0"/>
                <w:sz w:val="24"/>
              </w:rPr>
              <w:t xml:space="preserve">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АДДДДДДДДДДДДДДДДДДД          </w:t>
            </w:r>
          </w:p>
          <w:p w:rsidR="00000000" w:rsidRDefault="00E56683">
            <w:pPr>
              <w:widowControl w:val="0"/>
              <w:rPr>
                <w:snapToGrid w:val="0"/>
                <w:sz w:val="24"/>
              </w:rPr>
            </w:pPr>
          </w:p>
          <w:p w:rsidR="00000000" w:rsidRDefault="00E56683">
            <w:pPr>
              <w:widowControl w:val="0"/>
              <w:rPr>
                <w:snapToGrid w:val="0"/>
                <w:sz w:val="24"/>
              </w:rPr>
            </w:pP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Возникновение суицидальных намере-і</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ний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w:t>
            </w:r>
            <w:r>
              <w:rPr>
                <w:snapToGrid w:val="0"/>
                <w:sz w:val="24"/>
              </w:rPr>
              <w:t xml:space="preserve">                                  АДДДДДДДДДДДДДДДДДДВДДДДДДДДДД</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ЪДДДДДДДДДДДДДДДДДДБДДДДДДДДДД</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w:t>
            </w:r>
            <w:r>
              <w:rPr>
                <w:snapToGrid w:val="0"/>
                <w:sz w:val="24"/>
              </w:rPr>
              <w:t xml:space="preserve">                 і             С у и ц и д а л ь н ы й  а к т         і</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і                                                                      </w:t>
            </w:r>
          </w:p>
        </w:tc>
      </w:tr>
      <w:tr w:rsidR="00000000">
        <w:tblPrEx>
          <w:tblCellMar>
            <w:top w:w="0" w:type="dxa"/>
            <w:left w:w="0" w:type="dxa"/>
            <w:bottom w:w="0" w:type="dxa"/>
            <w:right w:w="0" w:type="dxa"/>
          </w:tblCellMar>
        </w:tblPrEx>
        <w:tc>
          <w:tcPr>
            <w:tcW w:w="8787" w:type="dxa"/>
          </w:tcPr>
          <w:p w:rsidR="00000000" w:rsidRDefault="00E56683">
            <w:pPr>
              <w:widowControl w:val="0"/>
              <w:rPr>
                <w:snapToGrid w:val="0"/>
                <w:sz w:val="24"/>
              </w:rPr>
            </w:pPr>
            <w:r>
              <w:rPr>
                <w:snapToGrid w:val="0"/>
                <w:sz w:val="24"/>
              </w:rPr>
              <w:t xml:space="preserve">                                     АДДДДДДДДДДДДДДДДДДДДДДДДДДДДДД</w:t>
            </w:r>
          </w:p>
        </w:tc>
      </w:tr>
    </w:tbl>
    <w:p w:rsidR="00000000" w:rsidRDefault="00E56683">
      <w:pPr>
        <w:widowControl w:val="0"/>
        <w:rPr>
          <w:snapToGrid w:val="0"/>
          <w:sz w:val="24"/>
        </w:rPr>
      </w:pPr>
      <w:r>
        <w:rPr>
          <w:snapToGrid w:val="0"/>
          <w:sz w:val="24"/>
        </w:rPr>
        <w:br/>
      </w:r>
      <w:r>
        <w:rPr>
          <w:snapToGrid w:val="0"/>
          <w:sz w:val="28"/>
        </w:rPr>
        <w:t xml:space="preserve">  </w:t>
      </w:r>
    </w:p>
    <w:p w:rsidR="00000000" w:rsidRDefault="00E56683">
      <w:pPr>
        <w:widowControl w:val="0"/>
        <w:ind w:firstLine="482"/>
        <w:jc w:val="both"/>
        <w:rPr>
          <w:snapToGrid w:val="0"/>
          <w:sz w:val="24"/>
        </w:rPr>
      </w:pPr>
      <w:r>
        <w:rPr>
          <w:snapToGrid w:val="0"/>
          <w:sz w:val="28"/>
        </w:rPr>
        <w:t>Для построения стройной, адекватной поставленной цели профилактической системы важное значение имеет выявление причин, обстоятельств, мотивов и провоцирующих факторов суицидального поведения военнослужащих.</w:t>
      </w:r>
    </w:p>
    <w:p w:rsidR="00000000" w:rsidRDefault="00E56683">
      <w:pPr>
        <w:widowControl w:val="0"/>
        <w:ind w:firstLine="482"/>
        <w:jc w:val="both"/>
        <w:rPr>
          <w:snapToGrid w:val="0"/>
          <w:sz w:val="24"/>
        </w:rPr>
      </w:pPr>
      <w:r>
        <w:rPr>
          <w:snapToGrid w:val="0"/>
          <w:sz w:val="28"/>
        </w:rPr>
        <w:t xml:space="preserve">Несмотря на значительное число научных работ по </w:t>
      </w:r>
      <w:r>
        <w:rPr>
          <w:snapToGrid w:val="0"/>
          <w:sz w:val="28"/>
        </w:rPr>
        <w:t>данной проблеме, природа самоубийств до сегодняшнего дня остается слабо изученной. Как и при попытках объяснения любых социальных феноменов, здесь привлекаются научные наработки из биологических, психологических и социологических концепций.</w:t>
      </w:r>
    </w:p>
    <w:p w:rsidR="00000000" w:rsidRDefault="00E56683">
      <w:pPr>
        <w:widowControl w:val="0"/>
        <w:ind w:firstLine="482"/>
        <w:jc w:val="both"/>
        <w:rPr>
          <w:snapToGrid w:val="0"/>
          <w:sz w:val="24"/>
        </w:rPr>
      </w:pPr>
      <w:r>
        <w:rPr>
          <w:snapToGrid w:val="0"/>
          <w:sz w:val="28"/>
        </w:rPr>
        <w:t xml:space="preserve">Сторонники </w:t>
      </w:r>
      <w:r>
        <w:rPr>
          <w:i/>
          <w:snapToGrid w:val="0"/>
          <w:sz w:val="28"/>
        </w:rPr>
        <w:t>биол</w:t>
      </w:r>
      <w:r>
        <w:rPr>
          <w:i/>
          <w:snapToGrid w:val="0"/>
          <w:sz w:val="28"/>
        </w:rPr>
        <w:t>огических</w:t>
      </w:r>
      <w:r>
        <w:rPr>
          <w:snapToGrid w:val="0"/>
          <w:sz w:val="28"/>
        </w:rPr>
        <w:t xml:space="preserve"> теорий ищут причины суицидального поведения человека в его наследственной предрасположенности. </w:t>
      </w:r>
      <w:r>
        <w:rPr>
          <w:i/>
          <w:snapToGrid w:val="0"/>
          <w:sz w:val="28"/>
        </w:rPr>
        <w:t>Психологически</w:t>
      </w:r>
      <w:r>
        <w:rPr>
          <w:snapToGrid w:val="0"/>
          <w:sz w:val="28"/>
        </w:rPr>
        <w:t xml:space="preserve"> ориентированные специалисты пытаются объяснить самоубийства неосознанными побуждениями, стремлением человека идентифицироваться с утраче</w:t>
      </w:r>
      <w:r>
        <w:rPr>
          <w:snapToGrid w:val="0"/>
          <w:sz w:val="28"/>
        </w:rPr>
        <w:t>нным (человеком, объектом), отомстить кому-либо, решить таким образом свои проблемы,  а  также  спецификой  социализации  лично-</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- 124 -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сти. В</w:t>
      </w:r>
      <w:r>
        <w:rPr>
          <w:snapToGrid w:val="0"/>
          <w:sz w:val="28"/>
          <w:lang w:val="en-US"/>
        </w:rPr>
        <w:t> </w:t>
      </w:r>
      <w:r>
        <w:rPr>
          <w:snapToGrid w:val="0"/>
          <w:sz w:val="28"/>
        </w:rPr>
        <w:t>русле социологических теорий суицид рассматривается как производное социального статуса и роли человека в со</w:t>
      </w:r>
      <w:r>
        <w:rPr>
          <w:snapToGrid w:val="0"/>
          <w:sz w:val="28"/>
        </w:rPr>
        <w:t>циуме, как результат специфического взаимодействия человека с социальной средой.</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подавляющем большинстве случаев самоубийство</w:t>
      </w:r>
      <w:r>
        <w:rPr>
          <w:snapToGrid w:val="0"/>
          <w:sz w:val="28"/>
          <w:lang w:val="en-US"/>
        </w:rPr>
        <w:t> </w:t>
      </w:r>
      <w:r>
        <w:rPr>
          <w:snapToGrid w:val="0"/>
          <w:sz w:val="28"/>
        </w:rPr>
        <w:t>—это реакция военнослужащего на такие критические обстоятельства своего существования, перед которыми весь его жизненный опыт, н</w:t>
      </w:r>
      <w:r>
        <w:rPr>
          <w:snapToGrid w:val="0"/>
          <w:sz w:val="28"/>
        </w:rPr>
        <w:t xml:space="preserve">аличные </w:t>
      </w:r>
      <w:r>
        <w:rPr>
          <w:snapToGrid w:val="0"/>
          <w:sz w:val="28"/>
        </w:rPr>
        <w:lastRenderedPageBreak/>
        <w:t>духовные и психические возможности оказываются несостоятельными или представляются таковыми, и в которых в его социальном окружении не находится средств для разрешения возникшего кризиса. В</w:t>
      </w:r>
      <w:r>
        <w:rPr>
          <w:snapToGrid w:val="0"/>
          <w:sz w:val="28"/>
          <w:lang w:val="en-US"/>
        </w:rPr>
        <w:t> </w:t>
      </w:r>
      <w:r>
        <w:rPr>
          <w:snapToGrid w:val="0"/>
          <w:sz w:val="28"/>
        </w:rPr>
        <w:t>этиологии суицида причудливо переплетаются психофизиологич</w:t>
      </w:r>
      <w:r>
        <w:rPr>
          <w:snapToGrid w:val="0"/>
          <w:sz w:val="28"/>
        </w:rPr>
        <w:t>еские, психологические, социальные, социокультурные, экологические, медицинские и иные факторы.В</w:t>
      </w:r>
      <w:r>
        <w:rPr>
          <w:snapToGrid w:val="0"/>
          <w:sz w:val="28"/>
          <w:lang w:val="en-US"/>
        </w:rPr>
        <w:t> </w:t>
      </w:r>
      <w:r>
        <w:rPr>
          <w:snapToGrid w:val="0"/>
          <w:sz w:val="28"/>
        </w:rPr>
        <w:t>ли- тературе делается попытка выделить и описать основные из них.</w:t>
      </w:r>
    </w:p>
    <w:p w:rsidR="00000000" w:rsidRDefault="00E56683">
      <w:pPr>
        <w:widowControl w:val="0"/>
        <w:ind w:firstLine="482"/>
        <w:jc w:val="both"/>
        <w:rPr>
          <w:snapToGrid w:val="0"/>
          <w:sz w:val="24"/>
        </w:rPr>
      </w:pPr>
      <w:r>
        <w:rPr>
          <w:snapToGrid w:val="0"/>
          <w:sz w:val="28"/>
        </w:rPr>
        <w:t>Так, по результатам расследований фактов самоубийств, изучения историй болезни лиц, покушавши</w:t>
      </w:r>
      <w:r>
        <w:rPr>
          <w:snapToGrid w:val="0"/>
          <w:sz w:val="28"/>
        </w:rPr>
        <w:t>хся на собственную жизнь, опросов лиц из их ближайшего социального окружения разработана градация причин суицидального поведения военнослужащих в порядке убывания частоты их проявления. Среди них наиболее существенми являются следующие.</w:t>
      </w:r>
    </w:p>
    <w:p w:rsidR="00000000" w:rsidRDefault="00E56683">
      <w:pPr>
        <w:widowControl w:val="0"/>
        <w:ind w:firstLine="601"/>
        <w:jc w:val="both"/>
        <w:rPr>
          <w:snapToGrid w:val="0"/>
          <w:sz w:val="24"/>
        </w:rPr>
      </w:pPr>
      <w:r>
        <w:rPr>
          <w:snapToGrid w:val="0"/>
          <w:sz w:val="28"/>
        </w:rPr>
        <w:t>1. Конфликты, связа</w:t>
      </w:r>
      <w:r>
        <w:rPr>
          <w:snapToGrid w:val="0"/>
          <w:sz w:val="28"/>
        </w:rPr>
        <w:t>нные со спецификой военной службы и обусловленного ею взаимодействия военнослужащих:</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индивидуальные трудности адаптации военнослужащих к условиям воинской деятельности;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трудности, связанные с освоением военной специальности,выполнением своих функционал</w:t>
      </w:r>
      <w:r>
        <w:rPr>
          <w:snapToGrid w:val="0"/>
          <w:sz w:val="28"/>
        </w:rPr>
        <w:t>ьных обязанностей,негативные результаты решения конкретной служебной задачи;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межличностные конфликты, как по "горизонтали", так и по "вертикали".</w:t>
      </w:r>
    </w:p>
    <w:p w:rsidR="00000000" w:rsidRDefault="00E56683">
      <w:pPr>
        <w:widowControl w:val="0"/>
        <w:ind w:firstLine="601"/>
        <w:jc w:val="both"/>
        <w:rPr>
          <w:snapToGrid w:val="0"/>
          <w:sz w:val="24"/>
        </w:rPr>
      </w:pPr>
      <w:r>
        <w:rPr>
          <w:snapToGrid w:val="0"/>
          <w:sz w:val="28"/>
        </w:rPr>
        <w:t>2.</w:t>
      </w:r>
      <w:r>
        <w:rPr>
          <w:snapToGrid w:val="0"/>
          <w:sz w:val="28"/>
          <w:lang w:val="en-US"/>
        </w:rPr>
        <w:t> </w:t>
      </w:r>
      <w:r>
        <w:rPr>
          <w:snapToGrid w:val="0"/>
          <w:sz w:val="28"/>
        </w:rPr>
        <w:t>Конфликты, порождаемые лично-семейными отношениями военнослужащих:</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неразделенная любовь, измена любимой</w:t>
      </w:r>
      <w:r>
        <w:rPr>
          <w:snapToGrid w:val="0"/>
          <w:sz w:val="28"/>
        </w:rPr>
        <w:t>, разочарование в отношениях, развод;</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смерть родных и близких, их тяжелая болезнь; интимно-сексуальные проблемы на почве половой несостоятельности или неудовлетворенности сексуальными отношениями;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неспособность материально обеспечить семью.</w:t>
      </w:r>
    </w:p>
    <w:p w:rsidR="00000000" w:rsidRDefault="00E56683">
      <w:pPr>
        <w:widowControl w:val="0"/>
        <w:ind w:firstLine="601"/>
        <w:jc w:val="both"/>
        <w:rPr>
          <w:snapToGrid w:val="0"/>
          <w:sz w:val="24"/>
        </w:rPr>
      </w:pPr>
      <w:r>
        <w:rPr>
          <w:snapToGrid w:val="0"/>
          <w:sz w:val="28"/>
        </w:rPr>
        <w:t>3.</w:t>
      </w:r>
      <w:r>
        <w:rPr>
          <w:snapToGrid w:val="0"/>
          <w:sz w:val="28"/>
          <w:lang w:val="en-US"/>
        </w:rPr>
        <w:t> </w:t>
      </w:r>
      <w:r>
        <w:rPr>
          <w:snapToGrid w:val="0"/>
          <w:sz w:val="28"/>
        </w:rPr>
        <w:t>Конфликт</w:t>
      </w:r>
      <w:r>
        <w:rPr>
          <w:snapToGrid w:val="0"/>
          <w:sz w:val="28"/>
        </w:rPr>
        <w:t>ы с собственным прошлым:</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боязнь возмездия за совершенные антисоциальные поступки;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страх перед позором и унижением в связи с содеянным.</w:t>
      </w:r>
    </w:p>
    <w:p w:rsidR="00000000" w:rsidRDefault="00E56683">
      <w:pPr>
        <w:widowControl w:val="0"/>
        <w:ind w:firstLine="601"/>
        <w:jc w:val="both"/>
        <w:rPr>
          <w:snapToGrid w:val="0"/>
          <w:sz w:val="24"/>
        </w:rPr>
      </w:pPr>
      <w:r>
        <w:rPr>
          <w:snapToGrid w:val="0"/>
          <w:sz w:val="28"/>
        </w:rPr>
        <w:t>4.</w:t>
      </w:r>
      <w:r>
        <w:rPr>
          <w:snapToGrid w:val="0"/>
          <w:sz w:val="28"/>
          <w:lang w:val="en-US"/>
        </w:rPr>
        <w:t> </w:t>
      </w:r>
      <w:r>
        <w:rPr>
          <w:snapToGrid w:val="0"/>
          <w:sz w:val="28"/>
        </w:rPr>
        <w:t>Острые переживания по поводу собственных физических недостатков, заболеваний.</w:t>
      </w:r>
    </w:p>
    <w:p w:rsidR="00000000" w:rsidRDefault="00E56683">
      <w:pPr>
        <w:widowControl w:val="0"/>
        <w:ind w:firstLine="482"/>
        <w:jc w:val="both"/>
        <w:rPr>
          <w:snapToGrid w:val="0"/>
          <w:sz w:val="24"/>
        </w:rPr>
      </w:pPr>
      <w:r>
        <w:rPr>
          <w:snapToGrid w:val="0"/>
          <w:sz w:val="28"/>
        </w:rPr>
        <w:t>Как видно, из вышеперечисленного, пр</w:t>
      </w:r>
      <w:r>
        <w:rPr>
          <w:snapToGrid w:val="0"/>
          <w:sz w:val="28"/>
        </w:rPr>
        <w:t>ичины, порождающие самоубийство могут быть самыми различными. Это свидетельствует о том, что они совершаются не какими-то особенными с психологической точки зрения людьми и не обязательно больными.  Сегодня  уже  хорошо известно, что типа личности, патолог</w:t>
      </w:r>
      <w:r>
        <w:rPr>
          <w:snapToGrid w:val="0"/>
          <w:sz w:val="28"/>
        </w:rPr>
        <w:t xml:space="preserve">ически склонного к суицидальному поведению </w:t>
      </w:r>
    </w:p>
    <w:p w:rsidR="00000000" w:rsidRDefault="00E56683">
      <w:pPr>
        <w:widowControl w:val="0"/>
        <w:ind w:firstLine="482"/>
        <w:jc w:val="center"/>
        <w:rPr>
          <w:snapToGrid w:val="0"/>
          <w:sz w:val="24"/>
        </w:rPr>
      </w:pPr>
      <w:r>
        <w:rPr>
          <w:snapToGrid w:val="0"/>
          <w:sz w:val="24"/>
        </w:rPr>
        <w:t>- 125 -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нет. Вместе с тем, некоторые черты психологии лиц, решившихся на самоубийство нередко повторяются. Среди них: высокая потребность в самореализации в совокупности с неуверенностью в собственных </w:t>
      </w:r>
      <w:r>
        <w:rPr>
          <w:snapToGrid w:val="0"/>
          <w:sz w:val="28"/>
        </w:rPr>
        <w:lastRenderedPageBreak/>
        <w:t>возможност</w:t>
      </w:r>
      <w:r>
        <w:rPr>
          <w:snapToGrid w:val="0"/>
          <w:sz w:val="28"/>
        </w:rPr>
        <w:t>ях; широкая открытость теплым, искренним  эмоциональным отношениям с окружающими и неспособность налаживать контакты с людьми; низкая способность к эмоционально-волевой саморегуляции в сложных условиях; высокая психосоматическая "проводимость"(мнительность</w:t>
      </w:r>
      <w:r>
        <w:rPr>
          <w:snapToGrid w:val="0"/>
          <w:sz w:val="28"/>
        </w:rPr>
        <w:t>), склонность к самообвинению; неприспособленность к жизни вследствие аномальной социализации.</w:t>
      </w:r>
    </w:p>
    <w:p w:rsidR="00000000" w:rsidRDefault="00E56683">
      <w:pPr>
        <w:widowControl w:val="0"/>
        <w:ind w:firstLine="482"/>
        <w:jc w:val="both"/>
        <w:rPr>
          <w:snapToGrid w:val="0"/>
          <w:sz w:val="24"/>
        </w:rPr>
      </w:pPr>
      <w:r>
        <w:rPr>
          <w:snapToGrid w:val="0"/>
          <w:sz w:val="28"/>
        </w:rPr>
        <w:t>Результаты многих исследований показывают, что самоубийства нередко провоцируются стечением целого ряда внешних обстоятельств. Так, установлено, что наибольшая в</w:t>
      </w:r>
      <w:r>
        <w:rPr>
          <w:snapToGrid w:val="0"/>
          <w:sz w:val="28"/>
        </w:rPr>
        <w:t>ероятность суицида отмечается в тех воинских подразделениях, где имеют место глумления и издевательства со стороны сослуживцев, изоляция и искусственное снижение социального статуса молодых воинов, невнимание командиров к насущным проблемам подчиненных. Не</w:t>
      </w:r>
      <w:r>
        <w:rPr>
          <w:snapToGrid w:val="0"/>
          <w:sz w:val="28"/>
          <w:lang w:val="en-US"/>
        </w:rPr>
        <w:t> </w:t>
      </w:r>
      <w:r>
        <w:rPr>
          <w:snapToGrid w:val="0"/>
          <w:sz w:val="28"/>
        </w:rPr>
        <w:t>случайно примерно 66% самоубийств совершается солдатами первого года службы. И,</w:t>
      </w:r>
      <w:r>
        <w:rPr>
          <w:snapToGrid w:val="0"/>
          <w:sz w:val="28"/>
          <w:lang w:val="en-US"/>
        </w:rPr>
        <w:t> </w:t>
      </w:r>
      <w:r>
        <w:rPr>
          <w:snapToGrid w:val="0"/>
          <w:sz w:val="28"/>
        </w:rPr>
        <w:t xml:space="preserve">чаще всего, дело не только в том, что в этот период происходит их адаптация к новым условиям жизни и деятельности, к новым отношениям с окружающими, а скорее всего в том, что </w:t>
      </w:r>
      <w:r>
        <w:rPr>
          <w:snapToGrid w:val="0"/>
          <w:sz w:val="28"/>
        </w:rPr>
        <w:t>именно в этот период они не находят у сослуживцев поддержки, в которой остро нуждаются. Установлено также, что подавляющее число самоубийств происходит в сентябре, декабре</w:t>
      </w:r>
      <w:r>
        <w:rPr>
          <w:snapToGrid w:val="0"/>
          <w:sz w:val="28"/>
          <w:lang w:val="en-US"/>
        </w:rPr>
        <w:t> </w:t>
      </w:r>
      <w:r>
        <w:rPr>
          <w:snapToGrid w:val="0"/>
          <w:sz w:val="28"/>
        </w:rPr>
        <w:t>—феврале, июне. Из</w:t>
      </w:r>
      <w:r>
        <w:rPr>
          <w:snapToGrid w:val="0"/>
          <w:sz w:val="28"/>
          <w:lang w:val="en-US"/>
        </w:rPr>
        <w:t> </w:t>
      </w:r>
      <w:r>
        <w:rPr>
          <w:snapToGrid w:val="0"/>
          <w:sz w:val="28"/>
        </w:rPr>
        <w:t xml:space="preserve">них 36% в вечернее, 26% в ночное и 30% в утреннее время, то есть </w:t>
      </w:r>
      <w:r>
        <w:rPr>
          <w:snapToGrid w:val="0"/>
          <w:sz w:val="28"/>
        </w:rPr>
        <w:t>тогда, когда максимально ослаблен контроль со стороны должностных лиц, люди предоставлены сами себе и есть время предаться негативным переживаниям. Замечена и другая роковая закономерность: максимум суицидов приходится на среду (около 24%). По</w:t>
      </w:r>
      <w:r>
        <w:rPr>
          <w:snapToGrid w:val="0"/>
          <w:sz w:val="28"/>
          <w:lang w:val="en-US"/>
        </w:rPr>
        <w:t> </w:t>
      </w:r>
      <w:r>
        <w:rPr>
          <w:snapToGrid w:val="0"/>
          <w:sz w:val="28"/>
        </w:rPr>
        <w:t xml:space="preserve">другим дням </w:t>
      </w:r>
      <w:r>
        <w:rPr>
          <w:snapToGrid w:val="0"/>
          <w:sz w:val="28"/>
        </w:rPr>
        <w:t>недели самоубийства распределяются следующим образом: четверг</w:t>
      </w:r>
      <w:r>
        <w:rPr>
          <w:snapToGrid w:val="0"/>
          <w:sz w:val="28"/>
          <w:lang w:val="en-US"/>
        </w:rPr>
        <w:t> </w:t>
      </w:r>
      <w:r>
        <w:rPr>
          <w:snapToGrid w:val="0"/>
          <w:sz w:val="28"/>
        </w:rPr>
        <w:t>—%, в остальные дни</w:t>
      </w:r>
      <w:r>
        <w:rPr>
          <w:snapToGrid w:val="0"/>
          <w:sz w:val="28"/>
          <w:lang w:val="en-US"/>
        </w:rPr>
        <w:t> </w:t>
      </w:r>
      <w:r>
        <w:rPr>
          <w:snapToGrid w:val="0"/>
          <w:sz w:val="28"/>
        </w:rPr>
        <w:t>—по 16% (2).</w:t>
      </w:r>
    </w:p>
    <w:p w:rsidR="00000000" w:rsidRDefault="00E56683">
      <w:pPr>
        <w:widowControl w:val="0"/>
        <w:ind w:firstLine="482"/>
        <w:jc w:val="both"/>
        <w:rPr>
          <w:snapToGrid w:val="0"/>
          <w:sz w:val="24"/>
        </w:rPr>
      </w:pPr>
      <w:r>
        <w:rPr>
          <w:snapToGrid w:val="0"/>
          <w:sz w:val="28"/>
        </w:rPr>
        <w:t>Таким образом, в основе самоубийства чаще всего лежит переплетение острого жизненного кризиса, соответствующих индивидуально-психологических качеств военнослужащ</w:t>
      </w:r>
      <w:r>
        <w:rPr>
          <w:snapToGrid w:val="0"/>
          <w:sz w:val="28"/>
        </w:rPr>
        <w:t xml:space="preserve">его и провоцирующих внешних обстоятельств. Своеобразие перечисленных факторов определяет специфику </w:t>
      </w:r>
      <w:r>
        <w:rPr>
          <w:i/>
          <w:snapToGrid w:val="0"/>
          <w:sz w:val="28"/>
        </w:rPr>
        <w:t>суицидальных представлений</w:t>
      </w:r>
      <w:r>
        <w:rPr>
          <w:snapToGrid w:val="0"/>
          <w:sz w:val="28"/>
        </w:rPr>
        <w:t xml:space="preserve"> военнослужащих. Специалисты выделяют: недифференцированные мысли, пассивные суицидальные мысли, суицидальные замыслы, суицидальные</w:t>
      </w:r>
      <w:r>
        <w:rPr>
          <w:snapToGrid w:val="0"/>
          <w:sz w:val="28"/>
        </w:rPr>
        <w:t xml:space="preserve"> намерения, суицидальные действия (1).</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недифференцированных мыслях еще нет представлений о собственной смерти. Скорее в них имеет место отрицание жизни по типу:"Жизнь не имеет смыла", "Устал от такой жизни", "Кому нужна такая жизнь?", "Стоит ли так жить?</w:t>
      </w:r>
      <w:r>
        <w:rPr>
          <w:snapToGrid w:val="0"/>
          <w:sz w:val="28"/>
        </w:rPr>
        <w:t>" и тому подобные.</w:t>
      </w:r>
    </w:p>
    <w:p w:rsidR="00000000" w:rsidRDefault="00E56683">
      <w:pPr>
        <w:widowControl w:val="0"/>
        <w:ind w:firstLine="482"/>
        <w:jc w:val="both"/>
        <w:rPr>
          <w:snapToGrid w:val="0"/>
          <w:sz w:val="24"/>
        </w:rPr>
      </w:pPr>
      <w:r>
        <w:rPr>
          <w:snapToGrid w:val="0"/>
          <w:sz w:val="28"/>
        </w:rPr>
        <w:t>Содержанием пассивных суицидальных мыслей являются фантазии на темы: "Вот умру, тогда попляшете!", "Уснуть бы да не проснуться", "Эх, умереть бы" и другие. Как видно, здесь еще нет выраженного желания умереть и конкретного способа как эт</w:t>
      </w:r>
      <w:r>
        <w:rPr>
          <w:snapToGrid w:val="0"/>
          <w:sz w:val="28"/>
        </w:rPr>
        <w:t>о сделать.</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- 126 -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lastRenderedPageBreak/>
        <w:t>Суицидальные замыслы конкретизированы элементами планирования. То</w:t>
      </w:r>
      <w:r>
        <w:rPr>
          <w:snapToGrid w:val="0"/>
          <w:sz w:val="28"/>
          <w:lang w:val="en-US"/>
        </w:rPr>
        <w:t> </w:t>
      </w:r>
      <w:r>
        <w:rPr>
          <w:snapToGrid w:val="0"/>
          <w:sz w:val="28"/>
        </w:rPr>
        <w:t>есть в них уже размышляется о месте, времени и способе самоубийства по типу: "Наверное это лучше сделать так-то, там-то и в такое-то время".</w:t>
      </w:r>
    </w:p>
    <w:p w:rsidR="00000000" w:rsidRDefault="00E56683">
      <w:pPr>
        <w:widowControl w:val="0"/>
        <w:ind w:firstLine="482"/>
        <w:jc w:val="both"/>
        <w:rPr>
          <w:snapToGrid w:val="0"/>
          <w:sz w:val="24"/>
        </w:rPr>
      </w:pPr>
      <w:r>
        <w:rPr>
          <w:snapToGrid w:val="0"/>
          <w:sz w:val="28"/>
        </w:rPr>
        <w:t>Суицидальное намерение предс</w:t>
      </w:r>
      <w:r>
        <w:rPr>
          <w:snapToGrid w:val="0"/>
          <w:sz w:val="28"/>
        </w:rPr>
        <w:t>тавляет по-существу решение на сведение счетов с жизнью.</w:t>
      </w:r>
    </w:p>
    <w:p w:rsidR="00000000" w:rsidRDefault="00E56683">
      <w:pPr>
        <w:widowControl w:val="0"/>
        <w:ind w:firstLine="482"/>
        <w:jc w:val="both"/>
        <w:rPr>
          <w:snapToGrid w:val="0"/>
          <w:sz w:val="24"/>
        </w:rPr>
      </w:pPr>
      <w:r>
        <w:rPr>
          <w:snapToGrid w:val="0"/>
          <w:sz w:val="28"/>
        </w:rPr>
        <w:t>Весь период времени от появления первых пассивных суицидальных мыслей до суицидального акта квалифицируется специалистами как</w:t>
      </w:r>
      <w:r>
        <w:rPr>
          <w:i/>
          <w:snapToGrid w:val="0"/>
          <w:sz w:val="28"/>
        </w:rPr>
        <w:t xml:space="preserve"> пресуицид</w:t>
      </w:r>
      <w:r>
        <w:rPr>
          <w:snapToGrid w:val="0"/>
          <w:sz w:val="28"/>
        </w:rPr>
        <w:t>. Он</w:t>
      </w:r>
      <w:r>
        <w:rPr>
          <w:snapToGrid w:val="0"/>
          <w:sz w:val="28"/>
          <w:lang w:val="en-US"/>
        </w:rPr>
        <w:t> </w:t>
      </w:r>
      <w:r>
        <w:rPr>
          <w:snapToGrid w:val="0"/>
          <w:sz w:val="28"/>
        </w:rPr>
        <w:t>характеризуется последовательной подготовкой психики челове</w:t>
      </w:r>
      <w:r>
        <w:rPr>
          <w:snapToGrid w:val="0"/>
          <w:sz w:val="28"/>
        </w:rPr>
        <w:t>ка к принятию решения на самоубийство. Замечена своеобразная закономерность в калейдоскопе переживаний суицидентов. Первоначально у большинства из них отмечается резкое усиление психологической напряженности в связи с возникновением жизненных трудностей, б</w:t>
      </w:r>
      <w:r>
        <w:rPr>
          <w:snapToGrid w:val="0"/>
          <w:sz w:val="28"/>
        </w:rPr>
        <w:t>еспокойство, тревога в связи с ожиданием неблагоприятного развития событий. Военнослужащий ищет пути выхода из критической ситуации. В</w:t>
      </w:r>
      <w:r>
        <w:rPr>
          <w:snapToGrid w:val="0"/>
          <w:sz w:val="28"/>
          <w:lang w:val="en-US"/>
        </w:rPr>
        <w:t> </w:t>
      </w:r>
      <w:r>
        <w:rPr>
          <w:snapToGrid w:val="0"/>
          <w:sz w:val="28"/>
        </w:rPr>
        <w:t>это время он остро нуждается в помощи извне, в сочувствии, в дружеских контактах, в человеке, которому можно доверить сом</w:t>
      </w:r>
      <w:r>
        <w:rPr>
          <w:snapToGrid w:val="0"/>
          <w:sz w:val="28"/>
        </w:rPr>
        <w:t>нения и тревоги, от которого можно "подпитаться" верой в жизнь и в преходящий характер всех человеческих бед и забот. При отсутствии такой психологической "опоры" у суицидента формируется острое ощущение бесперспективности и бессмысленности дальнейшей жизн</w:t>
      </w:r>
      <w:r>
        <w:rPr>
          <w:snapToGrid w:val="0"/>
          <w:sz w:val="28"/>
        </w:rPr>
        <w:t>и, давящей внутренней пустоты. Отсутствие внутренних ресурсов для выхода из кризиса ведет к тому, что у военнослужащего формируется крайне низкая самооценка, девальвирующаяся вплоть до неприятия самого себя. Ощущение, что "этот ад не кончится никогда", зас</w:t>
      </w:r>
      <w:r>
        <w:rPr>
          <w:snapToGrid w:val="0"/>
          <w:sz w:val="28"/>
        </w:rPr>
        <w:t>тавляют человека искать выход не в сфере жизни, а в расставании с ней. Такие переживания сопровождаются утратой интереса к окружающему, эмоциональной заторможенностью, стремлением к самоуединению, вплоть до полной самоизоляции. В</w:t>
      </w:r>
      <w:r>
        <w:rPr>
          <w:snapToGrid w:val="0"/>
          <w:sz w:val="28"/>
          <w:lang w:val="en-US"/>
        </w:rPr>
        <w:t> </w:t>
      </w:r>
      <w:r>
        <w:rPr>
          <w:snapToGrid w:val="0"/>
          <w:sz w:val="28"/>
        </w:rPr>
        <w:t xml:space="preserve">этот период человек живет </w:t>
      </w:r>
      <w:r>
        <w:rPr>
          <w:snapToGrid w:val="0"/>
          <w:sz w:val="28"/>
        </w:rPr>
        <w:t>как бы во сне: он неадекватно реагирует на происходящее вокруг, не замечает дискомфорта и даже боли. Перечисленные симптомы ярко выражены, доступны для внешнего наблюдения, что создает предпосылки для их своевременного обнаружения.</w:t>
      </w:r>
    </w:p>
    <w:p w:rsidR="00000000" w:rsidRDefault="00E56683">
      <w:pPr>
        <w:widowControl w:val="0"/>
        <w:ind w:firstLine="482"/>
        <w:jc w:val="both"/>
        <w:rPr>
          <w:snapToGrid w:val="0"/>
          <w:sz w:val="24"/>
        </w:rPr>
      </w:pPr>
      <w:r>
        <w:rPr>
          <w:snapToGrid w:val="0"/>
          <w:sz w:val="28"/>
        </w:rPr>
        <w:t>Пресуицид завершается</w:t>
      </w:r>
      <w:r>
        <w:rPr>
          <w:i/>
          <w:snapToGrid w:val="0"/>
          <w:sz w:val="28"/>
        </w:rPr>
        <w:t xml:space="preserve"> су</w:t>
      </w:r>
      <w:r>
        <w:rPr>
          <w:i/>
          <w:snapToGrid w:val="0"/>
          <w:sz w:val="28"/>
        </w:rPr>
        <w:t>ицидальным актом</w:t>
      </w:r>
      <w:r>
        <w:rPr>
          <w:snapToGrid w:val="0"/>
          <w:sz w:val="28"/>
        </w:rPr>
        <w:t xml:space="preserve"> —самоубийством или покушением на него.</w:t>
      </w:r>
    </w:p>
    <w:p w:rsidR="00000000" w:rsidRDefault="00E56683">
      <w:pPr>
        <w:widowControl w:val="0"/>
        <w:ind w:firstLine="482"/>
        <w:jc w:val="both"/>
        <w:rPr>
          <w:snapToGrid w:val="0"/>
          <w:sz w:val="24"/>
        </w:rPr>
      </w:pPr>
      <w:r>
        <w:rPr>
          <w:snapToGrid w:val="0"/>
          <w:sz w:val="28"/>
        </w:rPr>
        <w:t>Таким образом, самоубийства военнослужащих</w:t>
      </w:r>
      <w:r>
        <w:rPr>
          <w:snapToGrid w:val="0"/>
          <w:sz w:val="28"/>
          <w:lang w:val="en-US"/>
        </w:rPr>
        <w:t> </w:t>
      </w:r>
      <w:r>
        <w:rPr>
          <w:snapToGrid w:val="0"/>
          <w:sz w:val="28"/>
        </w:rPr>
        <w:t>—это острая, сложная и многогранная проблема. В</w:t>
      </w:r>
      <w:r>
        <w:rPr>
          <w:snapToGrid w:val="0"/>
          <w:sz w:val="28"/>
          <w:lang w:val="en-US"/>
        </w:rPr>
        <w:t> </w:t>
      </w:r>
      <w:r>
        <w:rPr>
          <w:snapToGrid w:val="0"/>
          <w:sz w:val="28"/>
        </w:rPr>
        <w:t>их основе лежат психофизиологические, психологические, социальные, социокультурные и иные факторы. Военная сл</w:t>
      </w:r>
      <w:r>
        <w:rPr>
          <w:snapToGrid w:val="0"/>
          <w:sz w:val="28"/>
        </w:rPr>
        <w:t>ужба в силу своей специфики относится к суицидогенным видам деятельности. Суицидальное поведение имеет определенную этапность и выраженные проявления, знание которых командирами, офицерами воспитательных органов, социальными и медицинскими работниками позв</w:t>
      </w:r>
      <w:r>
        <w:rPr>
          <w:snapToGrid w:val="0"/>
          <w:sz w:val="28"/>
        </w:rPr>
        <w:t>олит квалифицированно строить диагностическую и профилактическую работу в этой сфере.</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- 127 -</w:t>
      </w:r>
    </w:p>
    <w:p w:rsidR="00000000" w:rsidRDefault="00E56683">
      <w:pPr>
        <w:widowControl w:val="0"/>
        <w:spacing w:before="442" w:after="221"/>
        <w:jc w:val="center"/>
        <w:rPr>
          <w:snapToGrid w:val="0"/>
          <w:sz w:val="24"/>
        </w:rPr>
      </w:pPr>
      <w:r>
        <w:rPr>
          <w:b/>
          <w:snapToGrid w:val="0"/>
          <w:sz w:val="28"/>
        </w:rPr>
        <w:lastRenderedPageBreak/>
        <w:t>2.</w:t>
      </w:r>
      <w:r>
        <w:rPr>
          <w:b/>
          <w:snapToGrid w:val="0"/>
          <w:sz w:val="28"/>
          <w:lang w:val="en-US"/>
        </w:rPr>
        <w:t> </w:t>
      </w:r>
      <w:r>
        <w:rPr>
          <w:b/>
          <w:snapToGrid w:val="0"/>
          <w:sz w:val="28"/>
        </w:rPr>
        <w:t>Пути и способы профилактики самоубийств</w:t>
      </w:r>
      <w:r>
        <w:rPr>
          <w:b/>
          <w:snapToGrid w:val="0"/>
          <w:sz w:val="28"/>
        </w:rPr>
        <w:br/>
        <w:t>среди военнослужащих</w:t>
      </w:r>
    </w:p>
    <w:p w:rsidR="00000000" w:rsidRDefault="00E56683">
      <w:pPr>
        <w:widowControl w:val="0"/>
        <w:ind w:firstLine="482"/>
        <w:jc w:val="both"/>
        <w:rPr>
          <w:snapToGrid w:val="0"/>
          <w:sz w:val="24"/>
        </w:rPr>
      </w:pPr>
      <w:r>
        <w:rPr>
          <w:snapToGrid w:val="0"/>
          <w:sz w:val="28"/>
        </w:rPr>
        <w:t>Профилактика самоубийств в воинских частях состоит в диагностике предрасположенности военнослужащ</w:t>
      </w:r>
      <w:r>
        <w:rPr>
          <w:snapToGrid w:val="0"/>
          <w:sz w:val="28"/>
        </w:rPr>
        <w:t>их к суицидальному поведению, организации коррекционной работы с лицами из "группы риска", своевременном выявлении признаков пресуицида, квалифицированном вмешательстве в кризисную ситуацию, социально-психологической реабилитации воинов, совершивших покуше</w:t>
      </w:r>
      <w:r>
        <w:rPr>
          <w:snapToGrid w:val="0"/>
          <w:sz w:val="28"/>
        </w:rPr>
        <w:t>ние на собственную жизнь, создании в воинских коллективах, семьях военнослужащих здорового, жизнеутверждающего морально-психологического климата.</w:t>
      </w:r>
    </w:p>
    <w:p w:rsidR="00000000" w:rsidRDefault="00E56683">
      <w:pPr>
        <w:widowControl w:val="0"/>
        <w:ind w:firstLine="482"/>
        <w:jc w:val="both"/>
        <w:rPr>
          <w:snapToGrid w:val="0"/>
          <w:sz w:val="24"/>
        </w:rPr>
      </w:pPr>
      <w:r>
        <w:rPr>
          <w:i/>
          <w:snapToGrid w:val="0"/>
          <w:sz w:val="28"/>
        </w:rPr>
        <w:t>Диагностика</w:t>
      </w:r>
      <w:r>
        <w:rPr>
          <w:snapToGrid w:val="0"/>
          <w:sz w:val="28"/>
        </w:rPr>
        <w:t xml:space="preserve"> лиц, потенциально склонных к самоубийству, осуществляется как в процессе планового медицинского и </w:t>
      </w:r>
      <w:r>
        <w:rPr>
          <w:snapToGrid w:val="0"/>
          <w:sz w:val="28"/>
        </w:rPr>
        <w:t xml:space="preserve">психологического обследования вновь прибывающих в воинскую часть, так и в ходе повседневного общения с различными категориями военнослужащих. </w:t>
      </w:r>
    </w:p>
    <w:p w:rsidR="00000000" w:rsidRDefault="00E56683">
      <w:pPr>
        <w:widowControl w:val="0"/>
        <w:ind w:firstLine="482"/>
        <w:jc w:val="both"/>
        <w:rPr>
          <w:snapToGrid w:val="0"/>
          <w:sz w:val="24"/>
        </w:rPr>
      </w:pPr>
      <w:r>
        <w:rPr>
          <w:snapToGrid w:val="0"/>
          <w:sz w:val="28"/>
        </w:rPr>
        <w:t xml:space="preserve">При первом знакомстве с военнослужащими, должностные лица, назначенные для встречи и приема молодого пополнения, </w:t>
      </w:r>
      <w:r>
        <w:rPr>
          <w:snapToGrid w:val="0"/>
          <w:sz w:val="28"/>
        </w:rPr>
        <w:t>призваны выявить лиц с выраженными симптомами нервно-психической неустойчивости и пресуицидальными реакциями. Особое внимание при этом следует уделить тем, кто перенес заболевания или травмы мозга, находился на учете в психоневрологическом диспансере, восп</w:t>
      </w:r>
      <w:r>
        <w:rPr>
          <w:snapToGrid w:val="0"/>
          <w:sz w:val="28"/>
        </w:rPr>
        <w:t>итывался в неблагополучных семьях: отсутствие одного из родителей, отверженность или чрезвычайная опека в раннем детстве, наличие в кругу родственников алкоголиков и алкогольных традиций, лиц с психическими отклонениями и характерным суицидальным поведение</w:t>
      </w:r>
      <w:r>
        <w:rPr>
          <w:snapToGrid w:val="0"/>
          <w:sz w:val="28"/>
        </w:rPr>
        <w:t>м, частые скандалы в семье, развод родителей. Особое внимание уделяется и тем, кто с раннего возраста пристрастился к наркотикам и алкоголю, имел друзей с попытками суицида и сам предпринимал таковые, убегал из дома, часто менял места учебы и работы, отлич</w:t>
      </w:r>
      <w:r>
        <w:rPr>
          <w:snapToGrid w:val="0"/>
          <w:sz w:val="28"/>
        </w:rPr>
        <w:t>ается слабым здоровьем, женат, имел отсрочки от армии, был судим и тому подобное.</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 xml:space="preserve">постоянный контроль также должны быть взяты лица, в поведении которых проявляются выраженная неуверенность в себе, тревожность, дефекты речи, повышенная раздражительность </w:t>
      </w:r>
      <w:r>
        <w:rPr>
          <w:snapToGrid w:val="0"/>
          <w:sz w:val="28"/>
        </w:rPr>
        <w:t>и впечатлительность, преувеличение своих недостатков, болезненное реагирование на грубость и критику, дурашливость, несуразные действия, слезливость, замкнутость, мнительность, злобность. Пристальное внимание должностных лиц должно быть уделено тем офицера</w:t>
      </w:r>
      <w:r>
        <w:rPr>
          <w:snapToGrid w:val="0"/>
          <w:sz w:val="28"/>
        </w:rPr>
        <w:t xml:space="preserve">м, прапорщикам, воинам, поступившим на службу по контракту, у которых по результатам психологического профессионального отбора отмечались низкие показатели по критерию психологической устойчивости. Информация об этом должна содержаться в </w:t>
      </w:r>
      <w:r>
        <w:rPr>
          <w:i/>
          <w:snapToGrid w:val="0"/>
          <w:sz w:val="28"/>
        </w:rPr>
        <w:t>заключениях</w:t>
      </w:r>
      <w:r>
        <w:rPr>
          <w:snapToGrid w:val="0"/>
          <w:sz w:val="28"/>
        </w:rPr>
        <w:t>, соста</w:t>
      </w:r>
      <w:r>
        <w:rPr>
          <w:snapToGrid w:val="0"/>
          <w:sz w:val="28"/>
        </w:rPr>
        <w:t>вляемых на каждого военнослужащего по завершении его  обучения в ввузе,  в  учебном  соединении (учебной части, школы,кур-</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- 128 -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сов), при переводе из одной воинской части в другую. Такие заключения, подписанные командирами, психологами, врачами воин</w:t>
      </w:r>
      <w:r>
        <w:rPr>
          <w:snapToGrid w:val="0"/>
          <w:sz w:val="28"/>
        </w:rPr>
        <w:t>ских частей, специалистами профессионально-психофизиологического отбора, скрепленные печатью воинской части, хранятся вместе с учетно-послужной карточкой военнослужащего, а их копии</w:t>
      </w:r>
      <w:r>
        <w:rPr>
          <w:snapToGrid w:val="0"/>
          <w:sz w:val="28"/>
          <w:lang w:val="en-US"/>
        </w:rPr>
        <w:t> </w:t>
      </w:r>
      <w:r>
        <w:rPr>
          <w:snapToGrid w:val="0"/>
          <w:sz w:val="28"/>
        </w:rPr>
        <w:t>—в медицинской службе.</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процессе их дальнейшей службы важно вовремя обнар</w:t>
      </w:r>
      <w:r>
        <w:rPr>
          <w:snapToGrid w:val="0"/>
          <w:sz w:val="28"/>
        </w:rPr>
        <w:t>уживать симптомы пресуицида. К</w:t>
      </w:r>
      <w:r>
        <w:rPr>
          <w:snapToGrid w:val="0"/>
          <w:sz w:val="28"/>
          <w:lang w:val="en-US"/>
        </w:rPr>
        <w:t> </w:t>
      </w:r>
      <w:r>
        <w:rPr>
          <w:snapToGrid w:val="0"/>
          <w:sz w:val="28"/>
        </w:rPr>
        <w:t>ним можно отнести следующие поведенческие проявления военнослужащих: намеки и прямые высказывания о желании покончить с собой; подготовка средств самоубийства (соответствующих лекарственных препаратов, патронов, отравляющих ж</w:t>
      </w:r>
      <w:r>
        <w:rPr>
          <w:snapToGrid w:val="0"/>
          <w:sz w:val="28"/>
        </w:rPr>
        <w:t>идкостей и других); повышенный интерес к проблеме суицида; настойчивые попытки изменить место службы, убыть в отпуск или госпиталь; резкие изменения в стиле поведения, характерные для суицидального поведения: сверхвозбужденность или, напротив, "зловещее" с</w:t>
      </w:r>
      <w:r>
        <w:rPr>
          <w:snapToGrid w:val="0"/>
          <w:sz w:val="28"/>
        </w:rPr>
        <w:t xml:space="preserve">покойствие. При наличии таких симптомов необходимо принять немедленные и исчерпывающие меры по выяснению истинных причин и реального значения этих "сигналов беды". Военнослужащие с характеристиками подобного рода составляют так называемую "группу риска"и, </w:t>
      </w:r>
      <w:r>
        <w:rPr>
          <w:snapToGrid w:val="0"/>
          <w:sz w:val="28"/>
        </w:rPr>
        <w:t>одновременно, группу повышенного внимания со стороны командиров, органов воспитательной работы, военных медиков. Они должны подвергнуться углубленному психологическому и медицинскому обследованию, целенаправленному медицинскому, психотерапевтическому и пед</w:t>
      </w:r>
      <w:r>
        <w:rPr>
          <w:snapToGrid w:val="0"/>
          <w:sz w:val="28"/>
        </w:rPr>
        <w:t>агогическому воздействию. Одновременно предусматривается система психопрофилактических и социально-коррекционных мероприятий в воинских подразделениях и частях.</w:t>
      </w:r>
    </w:p>
    <w:p w:rsidR="00000000" w:rsidRDefault="00E56683">
      <w:pPr>
        <w:widowControl w:val="0"/>
        <w:ind w:firstLine="482"/>
        <w:jc w:val="both"/>
        <w:rPr>
          <w:snapToGrid w:val="0"/>
          <w:sz w:val="24"/>
        </w:rPr>
      </w:pPr>
      <w:r>
        <w:rPr>
          <w:snapToGrid w:val="0"/>
          <w:sz w:val="28"/>
        </w:rPr>
        <w:t>Командирам, социальным работникам, военным врачам важно разбираться в типологии суицидального п</w:t>
      </w:r>
      <w:r>
        <w:rPr>
          <w:snapToGrid w:val="0"/>
          <w:sz w:val="28"/>
        </w:rPr>
        <w:t>оведения. Специалисты выделяют: демонстративно-шантажное суицидальное поведение, аффективный суицид и истинный суицид (1).</w:t>
      </w:r>
    </w:p>
    <w:p w:rsidR="00000000" w:rsidRDefault="00E56683">
      <w:pPr>
        <w:widowControl w:val="0"/>
        <w:ind w:firstLine="482"/>
        <w:jc w:val="both"/>
        <w:rPr>
          <w:snapToGrid w:val="0"/>
          <w:sz w:val="24"/>
        </w:rPr>
      </w:pPr>
      <w:r>
        <w:rPr>
          <w:i/>
          <w:snapToGrid w:val="0"/>
          <w:sz w:val="28"/>
        </w:rPr>
        <w:t>Демонстративно-шантажное поведение</w:t>
      </w:r>
      <w:r>
        <w:rPr>
          <w:snapToGrid w:val="0"/>
          <w:sz w:val="28"/>
        </w:rPr>
        <w:t xml:space="preserve"> представляет собой способ психологического давления на окружающих в целях изменения социальной сит</w:t>
      </w:r>
      <w:r>
        <w:rPr>
          <w:snapToGrid w:val="0"/>
          <w:sz w:val="28"/>
        </w:rPr>
        <w:t>уации в благоприятном для себя направлении (разрешения социальной проблемы, наказания виновных, избавление от ожидаемых неприятностей, обращения на себя внимания со стороны значимых людей), не предусматривающий самоубийства, а лишь имитирующий его. Такие д</w:t>
      </w:r>
      <w:r>
        <w:rPr>
          <w:snapToGrid w:val="0"/>
          <w:sz w:val="28"/>
        </w:rPr>
        <w:t xml:space="preserve">ействия напоминают спектакль. Они совершаются в присутствии большого числа свидетелей и с принятием мер предосторожности. Так, если имитируется порез вен, то это делается в тех местах, где они максимально защищены мышцами. Зато порезов, хотя и неглубоких, </w:t>
      </w:r>
      <w:r>
        <w:rPr>
          <w:snapToGrid w:val="0"/>
          <w:sz w:val="28"/>
        </w:rPr>
        <w:t>делается несколько. Если имитируется отравление, то ядовитая жидкость обильно проливается на одежду, на пол. Однако даже такие акты бывают трагическими.</w:t>
      </w:r>
    </w:p>
    <w:p w:rsidR="00000000" w:rsidRDefault="00E56683">
      <w:pPr>
        <w:widowControl w:val="0"/>
        <w:ind w:firstLine="482"/>
        <w:jc w:val="both"/>
        <w:rPr>
          <w:snapToGrid w:val="0"/>
          <w:sz w:val="24"/>
        </w:rPr>
      </w:pPr>
      <w:r>
        <w:rPr>
          <w:i/>
          <w:snapToGrid w:val="0"/>
          <w:sz w:val="28"/>
        </w:rPr>
        <w:t>Аффективный суицид</w:t>
      </w:r>
      <w:r>
        <w:rPr>
          <w:snapToGrid w:val="0"/>
          <w:sz w:val="28"/>
        </w:rPr>
        <w:t xml:space="preserve">  представляет собой импульсивную реакцию человека на внезапно возникшее острое психо</w:t>
      </w:r>
      <w:r>
        <w:rPr>
          <w:snapToGrid w:val="0"/>
          <w:sz w:val="28"/>
        </w:rPr>
        <w:t xml:space="preserve">травмирующее событие. На </w:t>
      </w:r>
      <w:r>
        <w:rPr>
          <w:snapToGrid w:val="0"/>
          <w:sz w:val="28"/>
          <w:lang w:val="en-US"/>
        </w:rPr>
        <w:lastRenderedPageBreak/>
        <w:t> </w:t>
      </w:r>
      <w:r>
        <w:rPr>
          <w:snapToGrid w:val="0"/>
          <w:sz w:val="28"/>
        </w:rPr>
        <w:t xml:space="preserve">фоне "суженного",  наполненного  острым  переживанием  оскорбленного </w:t>
      </w:r>
    </w:p>
    <w:p w:rsidR="00000000" w:rsidRDefault="00E56683">
      <w:pPr>
        <w:widowControl w:val="0"/>
        <w:ind w:firstLine="482"/>
        <w:jc w:val="center"/>
        <w:rPr>
          <w:snapToGrid w:val="0"/>
          <w:sz w:val="24"/>
        </w:rPr>
      </w:pPr>
      <w:r>
        <w:rPr>
          <w:snapToGrid w:val="0"/>
          <w:sz w:val="24"/>
        </w:rPr>
        <w:t>- 129 -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личного достоинства и обиды, сознания, происходит притупление страха смерти и болевых ощущений, способности рационально воспринимать обращения и аргум</w:t>
      </w:r>
      <w:r>
        <w:rPr>
          <w:snapToGrid w:val="0"/>
          <w:sz w:val="28"/>
        </w:rPr>
        <w:t>енты окружающих. От</w:t>
      </w:r>
      <w:r>
        <w:rPr>
          <w:snapToGrid w:val="0"/>
          <w:sz w:val="28"/>
          <w:lang w:val="en-US"/>
        </w:rPr>
        <w:t> </w:t>
      </w:r>
      <w:r>
        <w:rPr>
          <w:snapToGrid w:val="0"/>
          <w:sz w:val="28"/>
        </w:rPr>
        <w:t>демонстративно-шантажного поведения такие действия отличаются отсутствием шантажа, а от истинного суицида</w:t>
      </w:r>
      <w:r>
        <w:rPr>
          <w:snapToGrid w:val="0"/>
          <w:sz w:val="28"/>
          <w:lang w:val="en-US"/>
        </w:rPr>
        <w:t> </w:t>
      </w:r>
      <w:r>
        <w:rPr>
          <w:snapToGrid w:val="0"/>
          <w:sz w:val="28"/>
        </w:rPr>
        <w:t>—отсутствием сознательной проработки причин и условий самоубийства, мощной побудительной силой поведенческих актов, готовностью по</w:t>
      </w:r>
      <w:r>
        <w:rPr>
          <w:snapToGrid w:val="0"/>
          <w:sz w:val="28"/>
        </w:rPr>
        <w:t>кончить с жизнью даже в присутствии посторонних, преодолевая их попытки воспрепятствовать суициду.</w:t>
      </w:r>
    </w:p>
    <w:p w:rsidR="00000000" w:rsidRDefault="00E56683">
      <w:pPr>
        <w:widowControl w:val="0"/>
        <w:ind w:firstLine="482"/>
        <w:jc w:val="both"/>
        <w:rPr>
          <w:snapToGrid w:val="0"/>
          <w:sz w:val="24"/>
        </w:rPr>
      </w:pPr>
      <w:r>
        <w:rPr>
          <w:i/>
          <w:snapToGrid w:val="0"/>
          <w:sz w:val="28"/>
        </w:rPr>
        <w:t>Истинный суицид</w:t>
      </w:r>
      <w:r>
        <w:rPr>
          <w:snapToGrid w:val="0"/>
          <w:sz w:val="28"/>
        </w:rPr>
        <w:t xml:space="preserve"> —осознанные действия, целью которых является самоубийство. Для этого вида суицидального поведения характерно: совершение всех действий скрытн</w:t>
      </w:r>
      <w:r>
        <w:rPr>
          <w:snapToGrid w:val="0"/>
          <w:sz w:val="28"/>
        </w:rPr>
        <w:t>о, при отсутствии свидетелей; использование "надежных" способов</w:t>
      </w:r>
      <w:r>
        <w:rPr>
          <w:snapToGrid w:val="0"/>
          <w:sz w:val="28"/>
          <w:lang w:val="en-US"/>
        </w:rPr>
        <w:t> </w:t>
      </w:r>
      <w:r>
        <w:rPr>
          <w:snapToGrid w:val="0"/>
          <w:sz w:val="28"/>
        </w:rPr>
        <w:t>—самоповешения, огнестрельного оружия, падения с высоты, отравления. В</w:t>
      </w:r>
      <w:r>
        <w:rPr>
          <w:snapToGrid w:val="0"/>
          <w:sz w:val="28"/>
          <w:lang w:val="en-US"/>
        </w:rPr>
        <w:t> </w:t>
      </w:r>
      <w:r>
        <w:rPr>
          <w:snapToGrid w:val="0"/>
          <w:sz w:val="28"/>
        </w:rPr>
        <w:t>отличие от других видов суицидального поведения, в данном случае, при неудачном акте самоубийства, сохраняется высокий ри</w:t>
      </w:r>
      <w:r>
        <w:rPr>
          <w:snapToGrid w:val="0"/>
          <w:sz w:val="28"/>
        </w:rPr>
        <w:t>ск (на ближайший год</w:t>
      </w:r>
      <w:r>
        <w:rPr>
          <w:snapToGrid w:val="0"/>
          <w:sz w:val="28"/>
        </w:rPr>
        <w:noBreakHyphen/>
        <w:t xml:space="preserve"> в 100</w:t>
      </w:r>
      <w:r>
        <w:rPr>
          <w:snapToGrid w:val="0"/>
          <w:sz w:val="28"/>
          <w:lang w:val="en-US"/>
        </w:rPr>
        <w:t> </w:t>
      </w:r>
      <w:r>
        <w:rPr>
          <w:snapToGrid w:val="0"/>
          <w:sz w:val="28"/>
        </w:rPr>
        <w:t>раз!) повторения попытки сведения счетов с жизнью.</w:t>
      </w:r>
    </w:p>
    <w:p w:rsidR="00000000" w:rsidRDefault="00E56683">
      <w:pPr>
        <w:widowControl w:val="0"/>
        <w:ind w:firstLine="482"/>
        <w:jc w:val="both"/>
        <w:rPr>
          <w:snapToGrid w:val="0"/>
          <w:sz w:val="24"/>
        </w:rPr>
      </w:pPr>
      <w:r>
        <w:rPr>
          <w:i/>
          <w:snapToGrid w:val="0"/>
          <w:sz w:val="28"/>
        </w:rPr>
        <w:t>Профилактика</w:t>
      </w:r>
      <w:r>
        <w:rPr>
          <w:snapToGrid w:val="0"/>
          <w:sz w:val="28"/>
        </w:rPr>
        <w:t xml:space="preserve"> самоубийств, как считают специалисты, должна подразделяться на общую и частную. Общая профилактика направляется на предупреждение и устранение причин и условий само</w:t>
      </w:r>
      <w:r>
        <w:rPr>
          <w:snapToGrid w:val="0"/>
          <w:sz w:val="28"/>
        </w:rPr>
        <w:t>убийств.Она вкючает: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проведение тщательного психологического обследования военнослужащих, их целесообразное распределение по подразделениям;</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организацию четкого распорядка дня и службы войск, исключающих необоснованные перегрузки личного состава;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иск</w:t>
      </w:r>
      <w:r>
        <w:rPr>
          <w:snapToGrid w:val="0"/>
          <w:sz w:val="28"/>
        </w:rPr>
        <w:t>лючение возможности заступления в наряды, назначения в команды для выполнения задач в отрыве от подразделений лиц, находящихся в состоянии сильного стресса, депрессии, с острыми социальными проблемами;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систематическую проверку мест возможного совершения </w:t>
      </w:r>
      <w:r>
        <w:rPr>
          <w:snapToGrid w:val="0"/>
          <w:sz w:val="28"/>
        </w:rPr>
        <w:t>суицида (чердаков, подвалов, котельных и др.);</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организацию постоянного контроля за личным составом, особенно в периоды высокого суицидального риска;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систематическое изучение социально-психологических процессов в воинских подразделениях и поддержание в </w:t>
      </w:r>
      <w:r>
        <w:rPr>
          <w:snapToGrid w:val="0"/>
          <w:sz w:val="28"/>
        </w:rPr>
        <w:t>них здорового морально-психологического климата;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регулярное изучение обоснованных запросов и нужд военнослужащих, членов их семей и принятие мер по их удовлетворению;</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соблюдение принципа социальной справедливости при решении кадровых, служебных вопросо</w:t>
      </w:r>
      <w:r>
        <w:rPr>
          <w:snapToGrid w:val="0"/>
          <w:sz w:val="28"/>
        </w:rPr>
        <w:t>в, при распределении материальных благ и тому подобное;</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организацию плановой педагогической работы и полноценного досуга </w:t>
      </w:r>
      <w:r>
        <w:rPr>
          <w:snapToGrid w:val="0"/>
          <w:sz w:val="28"/>
        </w:rPr>
        <w:lastRenderedPageBreak/>
        <w:t>военнослужащих.</w:t>
      </w:r>
    </w:p>
    <w:p w:rsidR="00000000" w:rsidRDefault="00E56683">
      <w:pPr>
        <w:widowControl w:val="0"/>
        <w:ind w:firstLine="482"/>
        <w:jc w:val="both"/>
        <w:rPr>
          <w:snapToGrid w:val="0"/>
          <w:sz w:val="24"/>
        </w:rPr>
      </w:pPr>
      <w:r>
        <w:rPr>
          <w:snapToGrid w:val="0"/>
          <w:sz w:val="28"/>
        </w:rPr>
        <w:t>Все факты суицидального поведения подлежат тщательному расследо-</w:t>
      </w:r>
    </w:p>
    <w:p w:rsidR="00000000" w:rsidRDefault="00E56683">
      <w:pPr>
        <w:widowControl w:val="0"/>
        <w:ind w:firstLine="482"/>
        <w:jc w:val="center"/>
        <w:rPr>
          <w:snapToGrid w:val="0"/>
          <w:sz w:val="24"/>
        </w:rPr>
      </w:pPr>
      <w:r>
        <w:rPr>
          <w:snapToGrid w:val="0"/>
          <w:sz w:val="24"/>
        </w:rPr>
        <w:t>- 130 -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 xml:space="preserve">ванию посредством возбуждения командирами </w:t>
      </w:r>
      <w:r>
        <w:rPr>
          <w:snapToGrid w:val="0"/>
          <w:sz w:val="28"/>
        </w:rPr>
        <w:t>частей уголовных дел. О</w:t>
      </w:r>
      <w:r>
        <w:rPr>
          <w:snapToGrid w:val="0"/>
          <w:sz w:val="28"/>
          <w:lang w:val="en-US"/>
        </w:rPr>
        <w:t> </w:t>
      </w:r>
      <w:r>
        <w:rPr>
          <w:snapToGrid w:val="0"/>
          <w:sz w:val="28"/>
        </w:rPr>
        <w:t>них докладывается по команде в соответствии с требованиями МО РФ и общевоинскими уставами.</w:t>
      </w:r>
    </w:p>
    <w:p w:rsidR="00000000" w:rsidRDefault="00E56683">
      <w:pPr>
        <w:widowControl w:val="0"/>
        <w:ind w:firstLine="482"/>
        <w:jc w:val="both"/>
        <w:rPr>
          <w:snapToGrid w:val="0"/>
          <w:sz w:val="24"/>
        </w:rPr>
      </w:pPr>
      <w:r>
        <w:rPr>
          <w:snapToGrid w:val="0"/>
          <w:sz w:val="28"/>
        </w:rPr>
        <w:t>Важным моментом профилактики является обучение всех военнослужащих приемам оказания экстренной психологической помощи сослуживцам, саморегуля</w:t>
      </w:r>
      <w:r>
        <w:rPr>
          <w:snapToGrid w:val="0"/>
          <w:sz w:val="28"/>
        </w:rPr>
        <w:t>ции собственных психических состояний, организация функционирования в воинских подразделениях комнат психологической разгрузки. При наличии в гарнизонах и близлежащих населенных пунктах телефонов доверия, экстренной психологической помощи, весь личный сост</w:t>
      </w:r>
      <w:r>
        <w:rPr>
          <w:snapToGrid w:val="0"/>
          <w:sz w:val="28"/>
        </w:rPr>
        <w:t>ав должен быть информирован об их номерах.</w:t>
      </w:r>
    </w:p>
    <w:p w:rsidR="00000000" w:rsidRDefault="00E56683">
      <w:pPr>
        <w:widowControl w:val="0"/>
        <w:ind w:firstLine="482"/>
        <w:jc w:val="both"/>
        <w:rPr>
          <w:snapToGrid w:val="0"/>
          <w:sz w:val="24"/>
        </w:rPr>
      </w:pPr>
      <w:r>
        <w:rPr>
          <w:snapToGrid w:val="0"/>
          <w:sz w:val="28"/>
        </w:rPr>
        <w:t>Частная профилактика предусматривает осуществление превентивной работы с лицами из "группы риска". Она заключается: в углубленном их психологическом и медицинском обследовании; проведении диагностических бесед; пр</w:t>
      </w:r>
      <w:r>
        <w:rPr>
          <w:snapToGrid w:val="0"/>
          <w:sz w:val="28"/>
        </w:rPr>
        <w:t>инятии исчерпывающих мер по устранению причин самоубийства; организации медицинской помощи и проведении психотерапевтической работы с ними; осуществлении коррекции их социального окружения; осуществлении непрерывной психологической поддержки; использовании</w:t>
      </w:r>
      <w:r>
        <w:rPr>
          <w:snapToGrid w:val="0"/>
          <w:sz w:val="28"/>
        </w:rPr>
        <w:t xml:space="preserve"> психолого-педагогического воздействия родных и близких.</w:t>
      </w:r>
    </w:p>
    <w:p w:rsidR="00000000" w:rsidRDefault="00E56683">
      <w:pPr>
        <w:widowControl w:val="0"/>
        <w:ind w:firstLine="482"/>
        <w:jc w:val="both"/>
        <w:rPr>
          <w:snapToGrid w:val="0"/>
          <w:sz w:val="24"/>
        </w:rPr>
      </w:pPr>
      <w:r>
        <w:rPr>
          <w:snapToGrid w:val="0"/>
          <w:sz w:val="28"/>
        </w:rPr>
        <w:t>Если в поле зрения соционома попадает военнослужащий с явными симптомами суицидального поведения, то должны быть приняты все меры для спасения последнего. В</w:t>
      </w:r>
      <w:r>
        <w:rPr>
          <w:snapToGrid w:val="0"/>
          <w:sz w:val="28"/>
          <w:lang w:val="en-US"/>
        </w:rPr>
        <w:t> </w:t>
      </w:r>
      <w:r>
        <w:rPr>
          <w:snapToGrid w:val="0"/>
          <w:sz w:val="28"/>
        </w:rPr>
        <w:t xml:space="preserve">этих целях способны помочь техника прямой </w:t>
      </w:r>
      <w:r>
        <w:rPr>
          <w:snapToGrid w:val="0"/>
          <w:sz w:val="28"/>
        </w:rPr>
        <w:t>и косвенной поддержки, организация контактов суицидента с близкими и дорогими ему людьми, медицинское лечение, психотерапия, привлечение авторитета других людей (священников, учителей, сослуживцев и других).</w:t>
      </w:r>
    </w:p>
    <w:p w:rsidR="00000000" w:rsidRDefault="00E56683">
      <w:pPr>
        <w:widowControl w:val="0"/>
        <w:ind w:firstLine="482"/>
        <w:jc w:val="both"/>
        <w:rPr>
          <w:snapToGrid w:val="0"/>
          <w:sz w:val="24"/>
        </w:rPr>
      </w:pPr>
      <w:r>
        <w:rPr>
          <w:snapToGrid w:val="0"/>
          <w:sz w:val="28"/>
        </w:rPr>
        <w:t>Таким образом, социальная работа по профилактике</w:t>
      </w:r>
      <w:r>
        <w:rPr>
          <w:snapToGrid w:val="0"/>
          <w:sz w:val="28"/>
        </w:rPr>
        <w:t xml:space="preserve"> самоубийств среди военнослужащих представляет собой комплекс организационных, социальных, психолого-педагогических и медицинских диагностических, психогигиенических, коррекционных и реабилитационных мероприятий, направленных на устранение причин и условий</w:t>
      </w:r>
      <w:r>
        <w:rPr>
          <w:snapToGrid w:val="0"/>
          <w:sz w:val="28"/>
        </w:rPr>
        <w:t xml:space="preserve"> для суицидов и на индивидуальную предупредительную работу с лицами из "группы риска", оказание своевременной и квалифицированной психологической помощи и поддержки военнослужащим с симптомами суицидального кризиса. Эта работа характеризуется особой тонкос</w:t>
      </w:r>
      <w:r>
        <w:rPr>
          <w:snapToGrid w:val="0"/>
          <w:sz w:val="28"/>
        </w:rPr>
        <w:t>тью и не допускает проведения массовых кампаний, и "борьбы" против суицида, она требует от социономов высокого профессионализма, искренности, сопереживания и, вместе с тем, настойчивости, твердости, неотступности при проведении в жизнь профилактических и р</w:t>
      </w:r>
      <w:r>
        <w:rPr>
          <w:snapToGrid w:val="0"/>
          <w:sz w:val="28"/>
        </w:rPr>
        <w:t xml:space="preserve">еабилитационных мероприятий. </w:t>
      </w:r>
    </w:p>
    <w:p w:rsidR="00000000" w:rsidRDefault="00E56683">
      <w:pPr>
        <w:widowControl w:val="0"/>
        <w:ind w:firstLine="482"/>
        <w:jc w:val="both"/>
        <w:rPr>
          <w:snapToGrid w:val="0"/>
          <w:sz w:val="24"/>
        </w:rPr>
      </w:pPr>
    </w:p>
    <w:p w:rsidR="00000000" w:rsidRDefault="00E56683">
      <w:pPr>
        <w:widowControl w:val="0"/>
        <w:jc w:val="center"/>
        <w:rPr>
          <w:snapToGrid w:val="0"/>
          <w:sz w:val="24"/>
        </w:rPr>
      </w:pPr>
      <w:r>
        <w:rPr>
          <w:snapToGrid w:val="0"/>
          <w:spacing w:val="40"/>
          <w:sz w:val="24"/>
        </w:rPr>
        <w:t>ЛИТЕРАТУР</w:t>
      </w:r>
      <w:r>
        <w:rPr>
          <w:snapToGrid w:val="0"/>
          <w:sz w:val="24"/>
        </w:rPr>
        <w:t>А</w:t>
      </w:r>
      <w:r>
        <w:rPr>
          <w:snapToGrid w:val="0"/>
          <w:sz w:val="24"/>
          <w:lang w:val="en-US"/>
        </w:rPr>
        <w:t> </w:t>
      </w:r>
    </w:p>
    <w:p w:rsidR="00000000" w:rsidRDefault="00E56683">
      <w:pPr>
        <w:widowControl w:val="0"/>
        <w:jc w:val="center"/>
        <w:rPr>
          <w:snapToGrid w:val="0"/>
          <w:sz w:val="24"/>
        </w:rPr>
      </w:pP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Профилактика самоубийств. Методическое пособие для командиров, офицеров штабов  и  органов воспитательной работы.</w:t>
      </w:r>
      <w:r>
        <w:rPr>
          <w:snapToGrid w:val="0"/>
          <w:sz w:val="24"/>
          <w:lang w:val="en-US"/>
        </w:rPr>
        <w:t> </w:t>
      </w:r>
      <w:r>
        <w:rPr>
          <w:snapToGrid w:val="0"/>
          <w:sz w:val="24"/>
        </w:rPr>
        <w:t>М.: ГУ ВР МО РФ, 1995.</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- 131 -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Профилактика самоубийств среди военнослужащих.</w:t>
      </w:r>
      <w:r>
        <w:rPr>
          <w:snapToGrid w:val="0"/>
          <w:sz w:val="24"/>
          <w:lang w:val="en-US"/>
        </w:rPr>
        <w:t> </w:t>
      </w:r>
      <w:r>
        <w:rPr>
          <w:snapToGrid w:val="0"/>
          <w:sz w:val="24"/>
        </w:rPr>
        <w:t>М., 1992.</w:t>
      </w:r>
    </w:p>
    <w:p w:rsidR="00000000" w:rsidRDefault="00E56683">
      <w:pPr>
        <w:widowControl w:val="0"/>
        <w:ind w:firstLine="601"/>
        <w:jc w:val="both"/>
        <w:rPr>
          <w:snapToGrid w:val="0"/>
          <w:sz w:val="24"/>
        </w:rPr>
      </w:pPr>
      <w:r>
        <w:rPr>
          <w:snapToGrid w:val="0"/>
          <w:sz w:val="24"/>
        </w:rPr>
        <w:t>3</w:t>
      </w:r>
      <w:r>
        <w:rPr>
          <w:snapToGrid w:val="0"/>
          <w:sz w:val="24"/>
        </w:rPr>
        <w:t>.</w:t>
      </w:r>
      <w:r>
        <w:rPr>
          <w:snapToGrid w:val="0"/>
          <w:sz w:val="24"/>
          <w:lang w:val="en-US"/>
        </w:rPr>
        <w:t> </w:t>
      </w:r>
      <w:r>
        <w:rPr>
          <w:snapToGrid w:val="0"/>
          <w:sz w:val="24"/>
        </w:rPr>
        <w:t>Калита</w:t>
      </w:r>
      <w:r>
        <w:rPr>
          <w:snapToGrid w:val="0"/>
          <w:sz w:val="24"/>
          <w:lang w:val="en-US"/>
        </w:rPr>
        <w:t> </w:t>
      </w:r>
      <w:r>
        <w:rPr>
          <w:snapToGrid w:val="0"/>
          <w:sz w:val="24"/>
        </w:rPr>
        <w:t>А.Н. Профилактика самоубийств и покушений на них среди военнослужащих // Воинская дисциплина и пути ее укрепления.М.:ГШ ВС РФ, 1996.</w:t>
      </w:r>
      <w:r>
        <w:rPr>
          <w:snapToGrid w:val="0"/>
          <w:sz w:val="24"/>
          <w:lang w:val="en-US"/>
        </w:rPr>
        <w:t> </w:t>
      </w:r>
      <w:r>
        <w:rPr>
          <w:snapToGrid w:val="0"/>
          <w:sz w:val="24"/>
        </w:rPr>
        <w:t>С.144—.</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Самоубийство // Российская энциклопедия социальной работы.</w:t>
      </w:r>
      <w:r>
        <w:rPr>
          <w:snapToGrid w:val="0"/>
          <w:sz w:val="24"/>
          <w:lang w:val="en-US"/>
        </w:rPr>
        <w:t> </w:t>
      </w:r>
      <w:r>
        <w:rPr>
          <w:snapToGrid w:val="0"/>
          <w:sz w:val="24"/>
        </w:rPr>
        <w:t>М., 1997.</w:t>
      </w:r>
      <w:r>
        <w:rPr>
          <w:snapToGrid w:val="0"/>
          <w:sz w:val="24"/>
          <w:lang w:val="en-US"/>
        </w:rPr>
        <w:t> </w:t>
      </w:r>
      <w:r>
        <w:rPr>
          <w:snapToGrid w:val="0"/>
          <w:sz w:val="24"/>
        </w:rPr>
        <w:t>С.228—.</w:t>
      </w: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r>
        <w:rPr>
          <w:snapToGrid w:val="0"/>
          <w:sz w:val="24"/>
        </w:rPr>
        <w:br/>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spacing w:before="482" w:after="261"/>
        <w:jc w:val="center"/>
        <w:rPr>
          <w:snapToGrid w:val="0"/>
          <w:sz w:val="24"/>
        </w:rPr>
      </w:pPr>
    </w:p>
    <w:p w:rsidR="00000000" w:rsidRDefault="00E56683">
      <w:pPr>
        <w:widowControl w:val="0"/>
        <w:jc w:val="center"/>
        <w:rPr>
          <w:snapToGrid w:val="0"/>
          <w:sz w:val="24"/>
        </w:rPr>
      </w:pPr>
      <w:r>
        <w:rPr>
          <w:snapToGrid w:val="0"/>
          <w:sz w:val="24"/>
        </w:rPr>
        <w:t>- 132 -</w:t>
      </w:r>
    </w:p>
    <w:p w:rsidR="00000000" w:rsidRDefault="00E56683">
      <w:pPr>
        <w:widowControl w:val="0"/>
        <w:jc w:val="center"/>
        <w:rPr>
          <w:snapToGrid w:val="0"/>
          <w:sz w:val="24"/>
        </w:rPr>
      </w:pPr>
    </w:p>
    <w:p w:rsidR="00000000" w:rsidRDefault="00E56683">
      <w:pPr>
        <w:widowControl w:val="0"/>
        <w:spacing w:before="482" w:after="261"/>
        <w:jc w:val="center"/>
        <w:rPr>
          <w:snapToGrid w:val="0"/>
          <w:sz w:val="24"/>
        </w:rPr>
      </w:pPr>
      <w:r>
        <w:rPr>
          <w:b/>
          <w:snapToGrid w:val="0"/>
          <w:sz w:val="24"/>
        </w:rPr>
        <w:t>Гла</w:t>
      </w:r>
      <w:r>
        <w:rPr>
          <w:b/>
          <w:snapToGrid w:val="0"/>
          <w:sz w:val="24"/>
        </w:rPr>
        <w:t xml:space="preserve">ва 14.  СОЦИАЛЬНАЯ РЕАБИЛИТАЦИЯ КАК КОМПОНЕНТ                                      СОЦИАЛЬНОЙ РАБОТЫ В ОБЩЕСТВЕ И АРМИИ </w:t>
      </w:r>
    </w:p>
    <w:p w:rsidR="00000000" w:rsidRDefault="00E56683">
      <w:pPr>
        <w:widowControl w:val="0"/>
        <w:ind w:firstLine="482"/>
        <w:jc w:val="both"/>
        <w:rPr>
          <w:snapToGrid w:val="0"/>
          <w:sz w:val="24"/>
        </w:rPr>
      </w:pPr>
      <w:r>
        <w:rPr>
          <w:snapToGrid w:val="0"/>
          <w:sz w:val="28"/>
        </w:rPr>
        <w:t>Военно-социальная работа, как известно, может рассматриваться в широком и в узком плане. В</w:t>
      </w:r>
      <w:r>
        <w:rPr>
          <w:snapToGrid w:val="0"/>
          <w:sz w:val="28"/>
          <w:lang w:val="en-US"/>
        </w:rPr>
        <w:t> </w:t>
      </w:r>
      <w:r>
        <w:rPr>
          <w:snapToGrid w:val="0"/>
          <w:sz w:val="28"/>
        </w:rPr>
        <w:t>первом случае имеется в виду деятельность ор</w:t>
      </w:r>
      <w:r>
        <w:rPr>
          <w:snapToGrid w:val="0"/>
          <w:sz w:val="28"/>
        </w:rPr>
        <w:t>ганов государственного и военного управления, социальных служб по социальной защите и обеспечению всех военнослужащих, членов семей в целях реализации их законных прав и свобод, поддержанию их эффективного социального функционирования и достойного существо</w:t>
      </w:r>
      <w:r>
        <w:rPr>
          <w:snapToGrid w:val="0"/>
          <w:sz w:val="28"/>
        </w:rPr>
        <w:t>вания. Во</w:t>
      </w:r>
      <w:r>
        <w:rPr>
          <w:snapToGrid w:val="0"/>
          <w:sz w:val="28"/>
          <w:lang w:val="en-US"/>
        </w:rPr>
        <w:t> </w:t>
      </w:r>
      <w:r>
        <w:rPr>
          <w:snapToGrid w:val="0"/>
          <w:sz w:val="28"/>
        </w:rPr>
        <w:t xml:space="preserve">втором значении социальная работа рассматривается как адресное вспомоществование тем военнослужащим и семьям, которые находятся в наиболее в социально уязвимом положении и состояние жизненного ресурса которых не позволяет им самостоятельно выйти </w:t>
      </w:r>
      <w:r>
        <w:rPr>
          <w:snapToGrid w:val="0"/>
          <w:sz w:val="28"/>
        </w:rPr>
        <w:t>из кризисной жизненной ситуации. Среди форм индивидуальной и групповой поддержки и помощи важное место принадлежит социальной реабилитации, то есть организованному восстановлению утраченного человеком или группой социо-витального ресурса.</w:t>
      </w:r>
    </w:p>
    <w:p w:rsidR="00000000" w:rsidRDefault="00E56683">
      <w:pPr>
        <w:widowControl w:val="0"/>
        <w:ind w:firstLine="482"/>
        <w:jc w:val="both"/>
        <w:rPr>
          <w:snapToGrid w:val="0"/>
          <w:sz w:val="24"/>
        </w:rPr>
      </w:pPr>
      <w:r>
        <w:rPr>
          <w:i/>
          <w:snapToGrid w:val="0"/>
          <w:sz w:val="28"/>
        </w:rPr>
        <w:t>Социальная реабил</w:t>
      </w:r>
      <w:r>
        <w:rPr>
          <w:i/>
          <w:snapToGrid w:val="0"/>
          <w:sz w:val="28"/>
        </w:rPr>
        <w:t>итация</w:t>
      </w:r>
      <w:r>
        <w:rPr>
          <w:snapToGrid w:val="0"/>
          <w:sz w:val="28"/>
        </w:rPr>
        <w:t xml:space="preserve"> —комплекс социальных, экономических, психологических, педагогических, военно-профессиональных и медицинских мероприятий, направленных на восстановление разрушенных или утраченных человеком ресурсов жизнедеятельности, социальных связей и отношений вс</w:t>
      </w:r>
      <w:r>
        <w:rPr>
          <w:snapToGrid w:val="0"/>
          <w:sz w:val="28"/>
        </w:rPr>
        <w:t>ледствие:</w:t>
      </w:r>
    </w:p>
    <w:p w:rsidR="00000000" w:rsidRDefault="00E56683">
      <w:pPr>
        <w:widowControl w:val="0"/>
        <w:ind w:firstLine="601"/>
        <w:jc w:val="both"/>
        <w:rPr>
          <w:snapToGrid w:val="0"/>
          <w:sz w:val="24"/>
        </w:rPr>
      </w:pPr>
      <w:r>
        <w:rPr>
          <w:snapToGrid w:val="0"/>
          <w:sz w:val="28"/>
        </w:rPr>
        <w:t>- нарушения здоровья со стойким расстройством функций организма (инвалидность), болезни, физической травмы, ранения;</w:t>
      </w:r>
    </w:p>
    <w:p w:rsidR="00000000" w:rsidRDefault="00E56683">
      <w:pPr>
        <w:widowControl w:val="0"/>
        <w:ind w:firstLine="601"/>
        <w:jc w:val="both"/>
        <w:rPr>
          <w:snapToGrid w:val="0"/>
          <w:sz w:val="24"/>
        </w:rPr>
      </w:pPr>
      <w:r>
        <w:rPr>
          <w:snapToGrid w:val="0"/>
          <w:sz w:val="28"/>
        </w:rPr>
        <w:t>- психической травмы психогенного или соматического происхождения;</w:t>
      </w:r>
    </w:p>
    <w:p w:rsidR="00000000" w:rsidRDefault="00E56683">
      <w:pPr>
        <w:widowControl w:val="0"/>
        <w:ind w:firstLine="601"/>
        <w:jc w:val="both"/>
        <w:rPr>
          <w:snapToGrid w:val="0"/>
          <w:sz w:val="24"/>
        </w:rPr>
      </w:pPr>
      <w:r>
        <w:rPr>
          <w:snapToGrid w:val="0"/>
          <w:sz w:val="28"/>
        </w:rPr>
        <w:t>- неблагоприятного изменения социального статуса (возрастные и</w:t>
      </w:r>
      <w:r>
        <w:rPr>
          <w:snapToGrid w:val="0"/>
          <w:sz w:val="28"/>
        </w:rPr>
        <w:t xml:space="preserve"> профессиональные кризисы, утрата работы, снижение в должности, вынужденное переселение, утрата жилища и др.);</w:t>
      </w:r>
    </w:p>
    <w:p w:rsidR="00000000" w:rsidRDefault="00E56683">
      <w:pPr>
        <w:widowControl w:val="0"/>
        <w:ind w:firstLine="601"/>
        <w:jc w:val="both"/>
        <w:rPr>
          <w:snapToGrid w:val="0"/>
          <w:sz w:val="24"/>
        </w:rPr>
      </w:pPr>
      <w:r>
        <w:rPr>
          <w:snapToGrid w:val="0"/>
          <w:sz w:val="28"/>
        </w:rPr>
        <w:t>- девиантного поведения.</w:t>
      </w:r>
    </w:p>
    <w:p w:rsidR="00000000" w:rsidRDefault="00E56683">
      <w:pPr>
        <w:widowControl w:val="0"/>
        <w:ind w:firstLine="482"/>
        <w:jc w:val="both"/>
        <w:rPr>
          <w:snapToGrid w:val="0"/>
          <w:sz w:val="24"/>
        </w:rPr>
      </w:pPr>
      <w:r>
        <w:rPr>
          <w:snapToGrid w:val="0"/>
          <w:sz w:val="28"/>
        </w:rPr>
        <w:t xml:space="preserve">Целью социальной реабилитации является восстановление жизненного ресурса и социального статуса человека в интересах его </w:t>
      </w:r>
      <w:r>
        <w:rPr>
          <w:snapToGrid w:val="0"/>
          <w:sz w:val="28"/>
        </w:rPr>
        <w:t>эффективного социального функционирования и достойного существования в изменившейся жизненной ситуации.</w:t>
      </w:r>
    </w:p>
    <w:p w:rsidR="00000000" w:rsidRDefault="00E56683">
      <w:pPr>
        <w:widowControl w:val="0"/>
        <w:ind w:firstLine="482"/>
        <w:jc w:val="both"/>
        <w:rPr>
          <w:snapToGrid w:val="0"/>
          <w:sz w:val="24"/>
        </w:rPr>
      </w:pPr>
      <w:r>
        <w:rPr>
          <w:snapToGrid w:val="0"/>
          <w:sz w:val="28"/>
        </w:rPr>
        <w:t>Приведенное выше определение социальной реабилитации указывает на круг объектов, к которым применяются реабилитационные методы воздействия. К</w:t>
      </w:r>
      <w:r>
        <w:rPr>
          <w:snapToGrid w:val="0"/>
          <w:sz w:val="28"/>
          <w:lang w:val="en-US"/>
        </w:rPr>
        <w:t> </w:t>
      </w:r>
      <w:r>
        <w:rPr>
          <w:snapToGrid w:val="0"/>
          <w:sz w:val="28"/>
        </w:rPr>
        <w:t>числу таки</w:t>
      </w:r>
      <w:r>
        <w:rPr>
          <w:snapToGrid w:val="0"/>
          <w:sz w:val="28"/>
        </w:rPr>
        <w:t xml:space="preserve">х </w:t>
      </w:r>
      <w:r>
        <w:rPr>
          <w:i/>
          <w:snapToGrid w:val="0"/>
          <w:sz w:val="28"/>
        </w:rPr>
        <w:t>объектов</w:t>
      </w:r>
      <w:r>
        <w:rPr>
          <w:snapToGrid w:val="0"/>
          <w:sz w:val="28"/>
        </w:rPr>
        <w:t xml:space="preserve"> следует отнести: лиц и группы людей , подвергшихся   воздействию   неблагоприятных   жизненных    обсто-</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- 133 -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ятельств, испытывающих симптомы выраженной социальной дезадаптации; инвалидов; детей инвалидов, людей пожилого возраста; подр</w:t>
      </w:r>
      <w:r>
        <w:rPr>
          <w:snapToGrid w:val="0"/>
          <w:sz w:val="28"/>
        </w:rPr>
        <w:t>остков с девиантным поведением; лиц, страдающих хроническим алкоголизмом, наркоманией, токсикоманией, предпринимавших попытки суицида; реально и потенциально безработных; бездомных; беженцев и мигрантов; несовершеннолетних матерей; людей, перенесших тяжелы</w:t>
      </w:r>
      <w:r>
        <w:rPr>
          <w:snapToGrid w:val="0"/>
          <w:sz w:val="28"/>
        </w:rPr>
        <w:t>е заболевания, ранения, контузии, физические и психические травмы.</w:t>
      </w:r>
    </w:p>
    <w:p w:rsidR="00000000" w:rsidRDefault="00E56683">
      <w:pPr>
        <w:widowControl w:val="0"/>
        <w:jc w:val="both"/>
        <w:rPr>
          <w:snapToGrid w:val="0"/>
          <w:sz w:val="24"/>
        </w:rPr>
      </w:pPr>
      <w:r>
        <w:rPr>
          <w:snapToGrid w:val="0"/>
          <w:sz w:val="28"/>
        </w:rPr>
        <w:t xml:space="preserve">     </w:t>
      </w:r>
      <w:r>
        <w:rPr>
          <w:i/>
          <w:snapToGrid w:val="0"/>
          <w:sz w:val="28"/>
        </w:rPr>
        <w:t xml:space="preserve">Субъектами </w:t>
      </w:r>
      <w:r>
        <w:rPr>
          <w:snapToGrid w:val="0"/>
          <w:sz w:val="28"/>
        </w:rPr>
        <w:t>социальной реабилитации выступают: государство, общественные объединения и фонды, органы местного самоуправления, командиры, органы воспитательной работы, медицинские и лече</w:t>
      </w:r>
      <w:r>
        <w:rPr>
          <w:snapToGrid w:val="0"/>
          <w:sz w:val="28"/>
        </w:rPr>
        <w:t>бно-оздоровительные учреждения, специализированные реабилитационные центры, работодатели, конфессии, профессиональные социальные работники.</w:t>
      </w:r>
    </w:p>
    <w:p w:rsidR="00000000" w:rsidRDefault="00E56683">
      <w:pPr>
        <w:widowControl w:val="0"/>
        <w:ind w:firstLine="482"/>
        <w:jc w:val="both"/>
        <w:rPr>
          <w:snapToGrid w:val="0"/>
          <w:sz w:val="24"/>
          <w:lang w:val="en-US"/>
        </w:rPr>
      </w:pPr>
      <w:r>
        <w:rPr>
          <w:snapToGrid w:val="0"/>
          <w:sz w:val="28"/>
        </w:rPr>
        <w:t>Социальная реабилитация представляет собой целостный реабилитационный комплекс, включающий социально-медицинскую, со</w:t>
      </w:r>
      <w:r>
        <w:rPr>
          <w:snapToGrid w:val="0"/>
          <w:sz w:val="28"/>
        </w:rPr>
        <w:t xml:space="preserve">бственно социальную, социально-педагогическую, социально-психологическую и социально-профессиональную реабилитацию </w:t>
      </w:r>
      <w:r>
        <w:rPr>
          <w:snapToGrid w:val="0"/>
          <w:sz w:val="28"/>
          <w:lang w:val="en-US"/>
        </w:rPr>
        <w:t xml:space="preserve">(см.сх.4). </w:t>
      </w:r>
    </w:p>
    <w:p w:rsidR="00000000" w:rsidRDefault="00E56683">
      <w:pPr>
        <w:widowControl w:val="0"/>
        <w:ind w:firstLine="482"/>
        <w:jc w:val="both"/>
        <w:rPr>
          <w:snapToGrid w:val="0"/>
          <w:sz w:val="24"/>
        </w:rPr>
      </w:pPr>
      <w:r>
        <w:rPr>
          <w:snapToGrid w:val="0"/>
          <w:sz w:val="24"/>
          <w:lang w:val="en-US"/>
        </w:rPr>
        <w:t xml:space="preserve">                                                                                                                           </w:t>
      </w:r>
      <w:r>
        <w:rPr>
          <w:snapToGrid w:val="0"/>
          <w:sz w:val="24"/>
        </w:rPr>
        <w:t xml:space="preserve">Схема </w:t>
      </w:r>
      <w:r>
        <w:rPr>
          <w:snapToGrid w:val="0"/>
          <w:sz w:val="24"/>
        </w:rPr>
        <w:t>4</w:t>
      </w:r>
    </w:p>
    <w:p w:rsidR="00000000" w:rsidRDefault="00E56683">
      <w:pPr>
        <w:widowControl w:val="0"/>
        <w:rPr>
          <w:snapToGrid w:val="0"/>
          <w:sz w:val="24"/>
        </w:rPr>
      </w:pPr>
      <w:r>
        <w:rPr>
          <w:snapToGrid w:val="0"/>
          <w:sz w:val="24"/>
        </w:rPr>
        <w:t xml:space="preserve">                      </w:t>
      </w:r>
    </w:p>
    <w:p w:rsidR="00000000" w:rsidRDefault="00E56683">
      <w:pPr>
        <w:widowControl w:val="0"/>
        <w:rPr>
          <w:snapToGrid w:val="0"/>
          <w:sz w:val="24"/>
        </w:rPr>
      </w:pPr>
      <w:r>
        <w:rPr>
          <w:snapToGrid w:val="0"/>
          <w:sz w:val="24"/>
        </w:rPr>
        <w:t xml:space="preserve">                         Составляющие социальной реабилитации </w:t>
      </w:r>
    </w:p>
    <w:p w:rsidR="00000000" w:rsidRDefault="00E56683">
      <w:pPr>
        <w:widowControl w:val="0"/>
        <w:rPr>
          <w:snapToGrid w:val="0"/>
          <w:sz w:val="24"/>
        </w:rPr>
      </w:pPr>
      <w:r>
        <w:rPr>
          <w:snapToGrid w:val="0"/>
          <w:sz w:val="24"/>
        </w:rPr>
        <w:t xml:space="preserve">               ЪДДДДДДДДДДДДДДДДДДДДДДДДД</w:t>
      </w:r>
      <w:r>
        <w:rPr>
          <w:snapToGrid w:val="0"/>
          <w:sz w:val="24"/>
        </w:rPr>
        <w:br/>
        <w:t xml:space="preserve">               і Социальная реабилитация </w:t>
      </w:r>
      <w:r>
        <w:rPr>
          <w:snapToGrid w:val="0"/>
          <w:sz w:val="24"/>
        </w:rPr>
        <w:br/>
        <w:t xml:space="preserve">               АДДДДДДДДДДДВДДДДДДДДДДДДД</w:t>
      </w:r>
    </w:p>
    <w:p w:rsidR="00000000" w:rsidRDefault="00E56683">
      <w:pPr>
        <w:widowControl w:val="0"/>
        <w:ind w:left="2279"/>
        <w:jc w:val="both"/>
        <w:rPr>
          <w:snapToGrid w:val="0"/>
          <w:sz w:val="24"/>
        </w:rPr>
      </w:pPr>
      <w:r>
        <w:rPr>
          <w:snapToGrid w:val="0"/>
          <w:sz w:val="24"/>
        </w:rPr>
        <w:t xml:space="preserve">   </w:t>
      </w:r>
    </w:p>
    <w:p w:rsidR="00000000" w:rsidRDefault="00E56683">
      <w:pPr>
        <w:widowControl w:val="0"/>
        <w:rPr>
          <w:snapToGrid w:val="0"/>
          <w:sz w:val="24"/>
        </w:rPr>
      </w:pPr>
      <w:r>
        <w:rPr>
          <w:snapToGrid w:val="0"/>
          <w:sz w:val="24"/>
        </w:rPr>
        <w:t xml:space="preserve">          ДДДДДДДДДДДДДДДДДДДДДДДДДДДД</w:t>
      </w:r>
      <w:r>
        <w:rPr>
          <w:snapToGrid w:val="0"/>
          <w:sz w:val="24"/>
        </w:rPr>
        <w:t>ДДДДДДДД</w:t>
      </w:r>
      <w:r>
        <w:rPr>
          <w:snapToGrid w:val="0"/>
          <w:sz w:val="24"/>
        </w:rPr>
        <w:br/>
        <w:t xml:space="preserve">           </w:t>
      </w:r>
      <w:r>
        <w:rPr>
          <w:snapToGrid w:val="0"/>
          <w:sz w:val="24"/>
        </w:rPr>
        <w:br/>
        <w:t xml:space="preserve">ЪДДДДДДДДДДДДДДДД                      </w:t>
      </w:r>
      <w:r>
        <w:rPr>
          <w:snapToGrid w:val="0"/>
          <w:sz w:val="24"/>
        </w:rPr>
        <w:br/>
        <w:t>і Собственно  со-  іСоциально-психо-    іСоциально-педа-і</w:t>
      </w:r>
      <w:r>
        <w:rPr>
          <w:snapToGrid w:val="0"/>
          <w:sz w:val="24"/>
        </w:rPr>
        <w:br/>
        <w:t>і циальная реаби-  ілогическая реаби-   ігогическая реа і</w:t>
      </w:r>
      <w:r>
        <w:rPr>
          <w:snapToGrid w:val="0"/>
          <w:sz w:val="24"/>
        </w:rPr>
        <w:br/>
        <w:t>і литация          ілитация             і   билитация   і</w:t>
      </w:r>
      <w:r>
        <w:rPr>
          <w:snapToGrid w:val="0"/>
          <w:sz w:val="24"/>
        </w:rPr>
        <w:br/>
        <w:t xml:space="preserve">АДДДДДДДДДДДДДДДДД  </w:t>
      </w:r>
    </w:p>
    <w:p w:rsidR="00000000" w:rsidRDefault="00E56683">
      <w:pPr>
        <w:widowControl w:val="0"/>
        <w:rPr>
          <w:snapToGrid w:val="0"/>
          <w:sz w:val="24"/>
        </w:rPr>
      </w:pPr>
      <w:r>
        <w:rPr>
          <w:snapToGrid w:val="0"/>
          <w:sz w:val="24"/>
        </w:rPr>
        <w:br/>
        <w:t xml:space="preserve">         ЪДДДДДДДДБДДДДДДДД        ЪДДДДДДДДБДДДДДДДД</w:t>
      </w:r>
      <w:r>
        <w:rPr>
          <w:snapToGrid w:val="0"/>
          <w:sz w:val="24"/>
        </w:rPr>
        <w:br/>
        <w:t xml:space="preserve">         іСоциально-профес-  Социально-меди- </w:t>
      </w:r>
      <w:r>
        <w:rPr>
          <w:snapToGrid w:val="0"/>
          <w:sz w:val="24"/>
        </w:rPr>
        <w:br/>
        <w:t xml:space="preserve">         ісиональная реаби-  цинская реабили-</w:t>
      </w:r>
      <w:r>
        <w:rPr>
          <w:snapToGrid w:val="0"/>
          <w:sz w:val="24"/>
        </w:rPr>
        <w:br/>
        <w:t xml:space="preserve">         ілитация            тация           </w:t>
      </w:r>
      <w:r>
        <w:rPr>
          <w:snapToGrid w:val="0"/>
          <w:sz w:val="24"/>
        </w:rPr>
        <w:br/>
        <w:t xml:space="preserve">         АДДДДДДДДДДДДДДДДД        АДДДДДДДДДДДДДДДДД</w:t>
      </w:r>
    </w:p>
    <w:p w:rsidR="00000000" w:rsidRDefault="00E56683">
      <w:pPr>
        <w:widowControl w:val="0"/>
        <w:jc w:val="both"/>
        <w:rPr>
          <w:snapToGrid w:val="0"/>
          <w:sz w:val="24"/>
        </w:rPr>
      </w:pPr>
    </w:p>
    <w:p w:rsidR="00000000" w:rsidRDefault="00E56683">
      <w:pPr>
        <w:widowControl w:val="0"/>
        <w:jc w:val="both"/>
        <w:rPr>
          <w:snapToGrid w:val="0"/>
          <w:sz w:val="24"/>
        </w:rPr>
      </w:pPr>
    </w:p>
    <w:p w:rsidR="00000000" w:rsidRDefault="00E56683">
      <w:pPr>
        <w:widowControl w:val="0"/>
        <w:ind w:firstLine="482"/>
        <w:jc w:val="both"/>
        <w:rPr>
          <w:snapToGrid w:val="0"/>
          <w:sz w:val="24"/>
        </w:rPr>
      </w:pPr>
      <w:r>
        <w:rPr>
          <w:i/>
          <w:snapToGrid w:val="0"/>
          <w:sz w:val="28"/>
        </w:rPr>
        <w:t>Собстве</w:t>
      </w:r>
      <w:r>
        <w:rPr>
          <w:i/>
          <w:snapToGrid w:val="0"/>
          <w:sz w:val="28"/>
        </w:rPr>
        <w:t>нно социальная реабилитация</w:t>
      </w:r>
      <w:r>
        <w:rPr>
          <w:snapToGrid w:val="0"/>
          <w:sz w:val="28"/>
        </w:rPr>
        <w:t xml:space="preserve"> предполагает создание вокруг клиента социальной среды с такими качественно-количественными характеристиками, которые  восполнили бы или компенсировали недостающий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- 134 -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z w:val="28"/>
        </w:rPr>
        <w:t>для достойного существования в обществе жизненный</w:t>
      </w:r>
      <w:r>
        <w:rPr>
          <w:snapToGrid w:val="0"/>
          <w:sz w:val="28"/>
        </w:rPr>
        <w:t xml:space="preserve"> ресурс. Она включает социально-экономический, социально-средовой и социально-бытовой компоненты.</w:t>
      </w:r>
    </w:p>
    <w:p w:rsidR="00000000" w:rsidRDefault="00E56683">
      <w:pPr>
        <w:widowControl w:val="0"/>
        <w:ind w:firstLine="482"/>
        <w:jc w:val="both"/>
        <w:rPr>
          <w:snapToGrid w:val="0"/>
          <w:sz w:val="24"/>
        </w:rPr>
      </w:pPr>
      <w:r>
        <w:rPr>
          <w:snapToGrid w:val="0"/>
          <w:sz w:val="28"/>
        </w:rPr>
        <w:t>Социально-экономический компонент состоит в обеспечении нуждающихся жильем, оказании материальной поддержки, установлении системы компенсаций недостающего или</w:t>
      </w:r>
      <w:r>
        <w:rPr>
          <w:snapToGrid w:val="0"/>
          <w:sz w:val="28"/>
        </w:rPr>
        <w:t xml:space="preserve"> утраченного материального ресурса.</w:t>
      </w:r>
    </w:p>
    <w:p w:rsidR="00000000" w:rsidRDefault="00E56683">
      <w:pPr>
        <w:widowControl w:val="0"/>
        <w:ind w:firstLine="482"/>
        <w:jc w:val="both"/>
        <w:rPr>
          <w:snapToGrid w:val="0"/>
          <w:sz w:val="24"/>
        </w:rPr>
      </w:pPr>
      <w:r>
        <w:rPr>
          <w:snapToGrid w:val="0"/>
          <w:sz w:val="28"/>
        </w:rPr>
        <w:t>Социально-средовой компонент проявляется в оказании помощи клиентам в плавном, бескризисном вхождении в новую социальную, этническую среду, в реализации принципа «безбарьерной архитектуры»для инвалидов, создании им услов</w:t>
      </w:r>
      <w:r>
        <w:rPr>
          <w:snapToGrid w:val="0"/>
          <w:sz w:val="28"/>
        </w:rPr>
        <w:t>ий для контактов с себе подобными.</w:t>
      </w:r>
    </w:p>
    <w:p w:rsidR="00000000" w:rsidRDefault="00E56683">
      <w:pPr>
        <w:widowControl w:val="0"/>
        <w:ind w:firstLine="482"/>
        <w:jc w:val="both"/>
        <w:rPr>
          <w:snapToGrid w:val="0"/>
          <w:sz w:val="24"/>
        </w:rPr>
      </w:pPr>
      <w:r>
        <w:rPr>
          <w:snapToGrid w:val="0"/>
          <w:sz w:val="28"/>
        </w:rPr>
        <w:t>Социально-бытовой компонент включает создание условий для самообслуживания и независимого существования, предоставление инвалидам протезов и необходимых средств передвижения, социальный и медицинский патронаж.</w:t>
      </w:r>
    </w:p>
    <w:p w:rsidR="00000000" w:rsidRDefault="00E56683">
      <w:pPr>
        <w:widowControl w:val="0"/>
        <w:ind w:firstLine="482"/>
        <w:jc w:val="both"/>
        <w:rPr>
          <w:snapToGrid w:val="0"/>
          <w:sz w:val="24"/>
        </w:rPr>
      </w:pPr>
      <w:r>
        <w:rPr>
          <w:i/>
          <w:snapToGrid w:val="0"/>
          <w:sz w:val="28"/>
        </w:rPr>
        <w:t>Социально-п</w:t>
      </w:r>
      <w:r>
        <w:rPr>
          <w:i/>
          <w:snapToGrid w:val="0"/>
          <w:sz w:val="28"/>
        </w:rPr>
        <w:t xml:space="preserve">рофессиональная реабилитация </w:t>
      </w:r>
      <w:r>
        <w:rPr>
          <w:snapToGrid w:val="0"/>
          <w:sz w:val="28"/>
        </w:rPr>
        <w:t xml:space="preserve"> представляет собой комплекс организационных, информационных и психолого-педагогических мероприятий, направленных на профессиональную ориентацию, образование (обучение и переобучение доступным формам труда), профессионально-дея</w:t>
      </w:r>
      <w:r>
        <w:rPr>
          <w:snapToGrid w:val="0"/>
          <w:sz w:val="28"/>
        </w:rPr>
        <w:t>тельностную адаптацию и трудоустройство военнослужащих, а также, в случае необходимости, приспособление условий деятельности и режима труда к функциональным возможностям клиентов. Она предусматривает принятие мер по восстановлению в кратчайшие сроки профес</w:t>
      </w:r>
      <w:r>
        <w:rPr>
          <w:snapToGrid w:val="0"/>
          <w:sz w:val="28"/>
        </w:rPr>
        <w:t>сиональных навыков, важнейших функций военнослужащих, обеспечивающих выполнение обязанностей по штатному предназначению.</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связи с известными социально-экономическими преобразованиями в нашей стране (рынок, конкуренция и сопутствующий рост безработицы сред</w:t>
      </w:r>
      <w:r>
        <w:rPr>
          <w:snapToGrid w:val="0"/>
          <w:sz w:val="28"/>
        </w:rPr>
        <w:t>и трудоспособного населения) проблема трудовой занятости лиц с ограниченными возможностями к трудоустройству (узкоспециализированная подготовка, отсутствие опыта работы в рыночных условиях, наличие инвалидности) становится весьма актуальной. Официальная по</w:t>
      </w:r>
      <w:r>
        <w:rPr>
          <w:snapToGrid w:val="0"/>
          <w:sz w:val="28"/>
        </w:rPr>
        <w:t>литика в отношении социально уязвимых групп населения в течении многих десятилетий основывалась на принципах изоляции и компенсации, что породило, как незнание обществом проблем сограждан так и неподготовленность материально-технической, кадровой, финансов</w:t>
      </w:r>
      <w:r>
        <w:rPr>
          <w:snapToGrid w:val="0"/>
          <w:sz w:val="28"/>
        </w:rPr>
        <w:t>ой базы для их решения.</w:t>
      </w:r>
    </w:p>
    <w:p w:rsidR="00000000" w:rsidRDefault="00E56683">
      <w:pPr>
        <w:widowControl w:val="0"/>
        <w:ind w:firstLine="482"/>
        <w:jc w:val="both"/>
        <w:rPr>
          <w:snapToGrid w:val="0"/>
          <w:sz w:val="24"/>
        </w:rPr>
      </w:pPr>
      <w:r>
        <w:rPr>
          <w:snapToGrid w:val="0"/>
          <w:sz w:val="28"/>
        </w:rPr>
        <w:t xml:space="preserve">Сегодня жизнь властно требует перехода от традиционных приемов трудоустройства к новым, основанным на законах рынка, взаимоотношений, </w:t>
      </w:r>
      <w:r>
        <w:rPr>
          <w:snapToGrid w:val="0"/>
          <w:sz w:val="28"/>
        </w:rPr>
        <w:lastRenderedPageBreak/>
        <w:t>с одной стороны всего общества, а, с другой</w:t>
      </w:r>
      <w:r>
        <w:rPr>
          <w:snapToGrid w:val="0"/>
          <w:sz w:val="28"/>
          <w:lang w:val="en-US"/>
        </w:rPr>
        <w:t> </w:t>
      </w:r>
      <w:r>
        <w:rPr>
          <w:snapToGrid w:val="0"/>
          <w:sz w:val="28"/>
        </w:rPr>
        <w:t>—его особой части</w:t>
      </w:r>
      <w:r>
        <w:rPr>
          <w:snapToGrid w:val="0"/>
          <w:sz w:val="28"/>
          <w:lang w:val="en-US"/>
        </w:rPr>
        <w:t> </w:t>
      </w:r>
      <w:r>
        <w:rPr>
          <w:snapToGrid w:val="0"/>
          <w:sz w:val="28"/>
        </w:rPr>
        <w:t>—узкоспециализированных военнослужащ</w:t>
      </w:r>
      <w:r>
        <w:rPr>
          <w:snapToGrid w:val="0"/>
          <w:sz w:val="28"/>
        </w:rPr>
        <w:t>их, увольняемых в запас и инвалидов. Условия рынка диктуют необходимость перехода от оказавшегося в наши дни малоэффективным планово-директивного управления занятостью к ее косвенному регулированию с помощью правовых и экономических методов.</w:t>
      </w:r>
    </w:p>
    <w:p w:rsidR="00000000" w:rsidRDefault="00E56683">
      <w:pPr>
        <w:widowControl w:val="0"/>
        <w:ind w:firstLine="482"/>
        <w:jc w:val="center"/>
        <w:rPr>
          <w:snapToGrid w:val="0"/>
          <w:sz w:val="24"/>
        </w:rPr>
      </w:pPr>
      <w:r>
        <w:rPr>
          <w:snapToGrid w:val="0"/>
          <w:sz w:val="24"/>
        </w:rPr>
        <w:t>- 135 -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 xml:space="preserve">Все </w:t>
      </w:r>
      <w:r>
        <w:rPr>
          <w:snapToGrid w:val="0"/>
          <w:sz w:val="28"/>
        </w:rPr>
        <w:t>это остро востребует специальное направление в деятельности социальных служб, социальных работников страны, армии и флота, связанное с профессиональной реабилитацией лиц, оказавшихся в ущемленном положении по отношению к трудоустройству.</w:t>
      </w:r>
    </w:p>
    <w:p w:rsidR="00000000" w:rsidRDefault="00E56683">
      <w:pPr>
        <w:widowControl w:val="0"/>
        <w:ind w:firstLine="482"/>
        <w:jc w:val="both"/>
        <w:rPr>
          <w:snapToGrid w:val="0"/>
          <w:sz w:val="24"/>
        </w:rPr>
      </w:pPr>
      <w:r>
        <w:rPr>
          <w:snapToGrid w:val="0"/>
          <w:sz w:val="28"/>
        </w:rPr>
        <w:t>Особую категорию о</w:t>
      </w:r>
      <w:r>
        <w:rPr>
          <w:snapToGrid w:val="0"/>
          <w:sz w:val="28"/>
        </w:rPr>
        <w:t>бъектов этой деятельности составляют лица, ставшие инвалидами, в том числе инвалидов военной службы, профессиональную реабилитацию которых нельзя рассматривать в отрыве от ее конечного результата</w:t>
      </w:r>
      <w:r>
        <w:rPr>
          <w:snapToGrid w:val="0"/>
          <w:sz w:val="28"/>
          <w:lang w:val="en-US"/>
        </w:rPr>
        <w:t> </w:t>
      </w:r>
      <w:r>
        <w:rPr>
          <w:snapToGrid w:val="0"/>
          <w:sz w:val="28"/>
        </w:rPr>
        <w:t>—трудоустройства. Прежде, в условиях избытка рабочих мест, э</w:t>
      </w:r>
      <w:r>
        <w:rPr>
          <w:snapToGrid w:val="0"/>
          <w:sz w:val="28"/>
        </w:rPr>
        <w:t>та проблема не стояла остро, так как инвалиды, желающие работать, могли самостоятельно найти работу и на обычных и на специализированных предприятиях. В</w:t>
      </w:r>
      <w:r>
        <w:rPr>
          <w:snapToGrid w:val="0"/>
          <w:sz w:val="28"/>
          <w:lang w:val="en-US"/>
        </w:rPr>
        <w:t> </w:t>
      </w:r>
      <w:r>
        <w:rPr>
          <w:snapToGrid w:val="0"/>
          <w:sz w:val="28"/>
        </w:rPr>
        <w:t>тех условиях функции социального работника в данной сфере по существу не востребовались. Сегодня же, пр</w:t>
      </w:r>
      <w:r>
        <w:rPr>
          <w:snapToGrid w:val="0"/>
          <w:sz w:val="28"/>
        </w:rPr>
        <w:t>и избытке рабочей силы, предприятий общего типа, началось широкое сокращение рабочих мест и закрытие спецпредприятий. К</w:t>
      </w:r>
      <w:r>
        <w:rPr>
          <w:snapToGrid w:val="0"/>
          <w:sz w:val="28"/>
          <w:lang w:val="en-US"/>
        </w:rPr>
        <w:t> </w:t>
      </w:r>
      <w:r>
        <w:rPr>
          <w:snapToGrid w:val="0"/>
          <w:sz w:val="28"/>
        </w:rPr>
        <w:t>тому же нередко инвалидов первыми увольняют с предприятий обычного типа.</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связи с этим, целью социально-психологической реабилитации ин</w:t>
      </w:r>
      <w:r>
        <w:rPr>
          <w:snapToGrid w:val="0"/>
          <w:sz w:val="28"/>
        </w:rPr>
        <w:t>валидов является обеспечение возможности получать, сохранять подходящую работу и продвигаться по службе, способствуя тем самым их социальной интеграции (реинтеграции).</w:t>
      </w:r>
    </w:p>
    <w:p w:rsidR="00000000" w:rsidRDefault="00E56683">
      <w:pPr>
        <w:widowControl w:val="0"/>
        <w:ind w:firstLine="482"/>
        <w:jc w:val="both"/>
        <w:rPr>
          <w:snapToGrid w:val="0"/>
          <w:sz w:val="24"/>
        </w:rPr>
      </w:pPr>
      <w:r>
        <w:rPr>
          <w:snapToGrid w:val="0"/>
          <w:sz w:val="28"/>
        </w:rPr>
        <w:t>Из</w:t>
      </w:r>
      <w:r>
        <w:rPr>
          <w:snapToGrid w:val="0"/>
          <w:sz w:val="28"/>
          <w:lang w:val="en-US"/>
        </w:rPr>
        <w:t> </w:t>
      </w:r>
      <w:r>
        <w:rPr>
          <w:snapToGrid w:val="0"/>
          <w:sz w:val="28"/>
        </w:rPr>
        <w:t>вышесказанного следует, что профессиональная реабилитация названных категорий военнос</w:t>
      </w:r>
      <w:r>
        <w:rPr>
          <w:snapToGrid w:val="0"/>
          <w:sz w:val="28"/>
        </w:rPr>
        <w:t>лужащих включает в себя следующие основные направления: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информирование военнослужащих и членов их семей о правах и возможностях в области занятости;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экспертиза потенциальных профессиональных способностей клиента (образование, род профессиональной деяте</w:t>
      </w:r>
      <w:r>
        <w:rPr>
          <w:snapToGrid w:val="0"/>
          <w:sz w:val="28"/>
        </w:rPr>
        <w:t>льности, уровень профессионализма, состояние здоровья, степень психологической готовности к труду в новых условиях, наличие родственных гражданских профессий и возможности для профессиональной переподготовки);</w:t>
      </w:r>
      <w:r>
        <w:rPr>
          <w:snapToGrid w:val="0"/>
          <w:sz w:val="28"/>
          <w:lang w:val="en-US"/>
        </w:rPr>
        <w:t> </w:t>
      </w:r>
    </w:p>
    <w:p w:rsidR="00000000" w:rsidRDefault="00E56683">
      <w:pPr>
        <w:widowControl w:val="0"/>
        <w:ind w:firstLine="601"/>
        <w:jc w:val="both"/>
        <w:rPr>
          <w:snapToGrid w:val="0"/>
          <w:sz w:val="24"/>
        </w:rPr>
      </w:pPr>
      <w:r>
        <w:rPr>
          <w:snapToGrid w:val="0"/>
          <w:sz w:val="28"/>
        </w:rPr>
        <w:t>- профессиональная ориентация</w:t>
      </w:r>
      <w:r>
        <w:rPr>
          <w:snapToGrid w:val="0"/>
          <w:sz w:val="28"/>
          <w:lang w:val="en-US"/>
        </w:rPr>
        <w:t> </w:t>
      </w:r>
      <w:r>
        <w:rPr>
          <w:snapToGrid w:val="0"/>
          <w:sz w:val="28"/>
        </w:rPr>
        <w:t>—информирование</w:t>
      </w:r>
      <w:r>
        <w:rPr>
          <w:snapToGrid w:val="0"/>
          <w:sz w:val="28"/>
        </w:rPr>
        <w:t xml:space="preserve"> клиентов о наиболее приемлемых и целесообразных для них видах профессиональной деятельности;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профессиональная подготовка или переподготовка;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рациональное трудоустройство, то есть с учетом возможностей для деятельности, перемещения к месту работы и обр</w:t>
      </w:r>
      <w:r>
        <w:rPr>
          <w:snapToGrid w:val="0"/>
          <w:sz w:val="28"/>
        </w:rPr>
        <w:t xml:space="preserve">атно, действующего на </w:t>
      </w:r>
      <w:r>
        <w:rPr>
          <w:snapToGrid w:val="0"/>
          <w:sz w:val="28"/>
        </w:rPr>
        <w:lastRenderedPageBreak/>
        <w:t>предприятии режима труда;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профессионально-производственная адаптация;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установление приемлемого для клиента режима труда;</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приспособление условий труда к функциональным возможностям клиента: обеспечение необходимыми индивидуальным</w:t>
      </w:r>
      <w:r>
        <w:rPr>
          <w:snapToGrid w:val="0"/>
          <w:sz w:val="28"/>
        </w:rPr>
        <w:t>и техническими приспособлениями для облегчения пользования инструментами и иными средствами труда; изменение в конструкции приборов и инструментов; переоборудование маршрутов перемещения (безбарьерная архитектура);</w:t>
      </w:r>
    </w:p>
    <w:p w:rsidR="00000000" w:rsidRDefault="00E56683">
      <w:pPr>
        <w:widowControl w:val="0"/>
        <w:ind w:firstLine="482"/>
        <w:jc w:val="center"/>
        <w:rPr>
          <w:snapToGrid w:val="0"/>
          <w:sz w:val="24"/>
        </w:rPr>
      </w:pPr>
      <w:r>
        <w:rPr>
          <w:snapToGrid w:val="0"/>
          <w:sz w:val="24"/>
        </w:rPr>
        <w:t>- 136 -</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преодоление предубеждений, де</w:t>
      </w:r>
      <w:r>
        <w:rPr>
          <w:snapToGrid w:val="0"/>
          <w:sz w:val="28"/>
        </w:rPr>
        <w:t>зинформации и неблагоприятного отношения к занятости инвалидов и к их социальной интеграции (реинтеграции).</w:t>
      </w:r>
    </w:p>
    <w:p w:rsidR="00000000" w:rsidRDefault="00E56683">
      <w:pPr>
        <w:widowControl w:val="0"/>
        <w:ind w:firstLine="482"/>
        <w:jc w:val="both"/>
        <w:rPr>
          <w:snapToGrid w:val="0"/>
          <w:sz w:val="24"/>
        </w:rPr>
      </w:pPr>
      <w:r>
        <w:rPr>
          <w:snapToGrid w:val="0"/>
          <w:sz w:val="28"/>
        </w:rPr>
        <w:t xml:space="preserve">Под </w:t>
      </w:r>
      <w:r>
        <w:rPr>
          <w:i/>
          <w:snapToGrid w:val="0"/>
          <w:sz w:val="28"/>
        </w:rPr>
        <w:t xml:space="preserve">социально-психологической реабилитацией </w:t>
      </w:r>
      <w:r>
        <w:rPr>
          <w:snapToGrid w:val="0"/>
          <w:sz w:val="28"/>
        </w:rPr>
        <w:t>понимается совокупность коррекционно-восстановительных, лечебно-оздоровительных и диагностико-профилакти</w:t>
      </w:r>
      <w:r>
        <w:rPr>
          <w:snapToGrid w:val="0"/>
          <w:sz w:val="28"/>
        </w:rPr>
        <w:t>ческих мероприятий, направленных на создание благоприятных психологических условий для выздоровления больного (травмированного, раненного), восстановление нарушенных психических функций, формирование у клиента реалистической самооценки и оптимальной реадап</w:t>
      </w:r>
      <w:r>
        <w:rPr>
          <w:snapToGrid w:val="0"/>
          <w:sz w:val="28"/>
        </w:rPr>
        <w:t>тации к новой личностно-социальной ситуации.</w:t>
      </w:r>
    </w:p>
    <w:p w:rsidR="00000000" w:rsidRDefault="00E56683">
      <w:pPr>
        <w:widowControl w:val="0"/>
        <w:ind w:firstLine="482"/>
        <w:jc w:val="both"/>
        <w:rPr>
          <w:snapToGrid w:val="0"/>
          <w:sz w:val="24"/>
        </w:rPr>
      </w:pPr>
      <w:r>
        <w:rPr>
          <w:snapToGrid w:val="0"/>
          <w:sz w:val="28"/>
        </w:rPr>
        <w:t>Основные цели психологической реабилитации:</w:t>
      </w:r>
    </w:p>
    <w:p w:rsidR="00000000" w:rsidRDefault="00E56683">
      <w:pPr>
        <w:widowControl w:val="0"/>
        <w:ind w:firstLine="601"/>
        <w:jc w:val="both"/>
        <w:rPr>
          <w:snapToGrid w:val="0"/>
          <w:sz w:val="24"/>
        </w:rPr>
      </w:pPr>
      <w:r>
        <w:rPr>
          <w:snapToGrid w:val="0"/>
          <w:sz w:val="28"/>
        </w:rPr>
        <w:t>- восстановление боевой и трудовой способности;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предупреждение инвалидности;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социальная адаптация людей.</w:t>
      </w:r>
    </w:p>
    <w:p w:rsidR="00000000" w:rsidRDefault="00E56683">
      <w:pPr>
        <w:widowControl w:val="0"/>
        <w:ind w:firstLine="482"/>
        <w:jc w:val="both"/>
        <w:rPr>
          <w:snapToGrid w:val="0"/>
          <w:sz w:val="24"/>
        </w:rPr>
      </w:pPr>
      <w:r>
        <w:rPr>
          <w:snapToGrid w:val="0"/>
          <w:sz w:val="28"/>
        </w:rPr>
        <w:t>Социально-психологическая реабилитация военнослужащих, с о</w:t>
      </w:r>
      <w:r>
        <w:rPr>
          <w:snapToGrid w:val="0"/>
          <w:sz w:val="28"/>
        </w:rPr>
        <w:t>дной стороны, является составной частью общего социально-реабилитационного комплекса, а с другой, она представляет собой систему, включающую в себя такие компоненты, как психофизиологический, психологический и социально-психологический.</w:t>
      </w:r>
    </w:p>
    <w:p w:rsidR="00000000" w:rsidRDefault="00E56683">
      <w:pPr>
        <w:widowControl w:val="0"/>
        <w:ind w:firstLine="482"/>
        <w:jc w:val="both"/>
        <w:rPr>
          <w:snapToGrid w:val="0"/>
          <w:sz w:val="24"/>
        </w:rPr>
      </w:pPr>
      <w:r>
        <w:rPr>
          <w:snapToGrid w:val="0"/>
          <w:sz w:val="28"/>
        </w:rPr>
        <w:t>Психофизиологически</w:t>
      </w:r>
      <w:r>
        <w:rPr>
          <w:snapToGrid w:val="0"/>
          <w:sz w:val="28"/>
        </w:rPr>
        <w:t>й компонент социально-психологической реабилитации предполагает решение следующих задач:</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нормализация функционирования нервной системы посредством применения медикаментозных препаратов (транквилизаторов), биологических и психотерапевтических средств;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w:t>
      </w:r>
      <w:r>
        <w:rPr>
          <w:snapToGrid w:val="0"/>
          <w:sz w:val="28"/>
        </w:rPr>
        <w:t>нятие усталости и восстановление работоспособности военнослужащих по психофизиологическим показателям путем организации рационального режима жизнедеятельности: активного отдыха, сна, трудовой деятельности с постепенно возрастающей нагрузкой, физио</w:t>
      </w:r>
      <w:r>
        <w:rPr>
          <w:snapToGrid w:val="0"/>
          <w:sz w:val="28"/>
        </w:rPr>
        <w:noBreakHyphen/>
        <w:t xml:space="preserve"> , натур</w:t>
      </w:r>
      <w:r>
        <w:rPr>
          <w:snapToGrid w:val="0"/>
          <w:sz w:val="28"/>
        </w:rPr>
        <w:t>о</w:t>
      </w:r>
      <w:r>
        <w:rPr>
          <w:snapToGrid w:val="0"/>
          <w:sz w:val="28"/>
        </w:rPr>
        <w:noBreakHyphen/>
        <w:t xml:space="preserve"> , бальнеотерапии;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снижение интенсивности болевых ощущений, испытываемых после ранения, травмы, операции, —медикаментозные и немедикаментозные средства;</w:t>
      </w:r>
    </w:p>
    <w:p w:rsidR="00000000" w:rsidRDefault="00E56683">
      <w:pPr>
        <w:widowControl w:val="0"/>
        <w:ind w:firstLine="601"/>
        <w:jc w:val="both"/>
        <w:rPr>
          <w:snapToGrid w:val="0"/>
          <w:sz w:val="24"/>
        </w:rPr>
      </w:pPr>
      <w:r>
        <w:rPr>
          <w:snapToGrid w:val="0"/>
          <w:sz w:val="28"/>
        </w:rPr>
        <w:t>Психологический компонент включает задачи:</w:t>
      </w:r>
    </w:p>
    <w:p w:rsidR="00000000" w:rsidRDefault="00E56683">
      <w:pPr>
        <w:widowControl w:val="0"/>
        <w:ind w:firstLine="601"/>
        <w:jc w:val="both"/>
        <w:rPr>
          <w:snapToGrid w:val="0"/>
          <w:sz w:val="24"/>
        </w:rPr>
      </w:pPr>
      <w:r>
        <w:rPr>
          <w:snapToGrid w:val="0"/>
          <w:sz w:val="28"/>
        </w:rPr>
        <w:lastRenderedPageBreak/>
        <w:t>-</w:t>
      </w:r>
      <w:r>
        <w:rPr>
          <w:snapToGrid w:val="0"/>
          <w:sz w:val="28"/>
          <w:lang w:val="en-US"/>
        </w:rPr>
        <w:t> </w:t>
      </w:r>
      <w:r>
        <w:rPr>
          <w:snapToGrid w:val="0"/>
          <w:sz w:val="28"/>
        </w:rPr>
        <w:t>восстановление нарушенных психических функций восприят</w:t>
      </w:r>
      <w:r>
        <w:rPr>
          <w:snapToGrid w:val="0"/>
          <w:sz w:val="28"/>
        </w:rPr>
        <w:t>ия, внимания, памяти, мышления, речи, эмоциональных реакций методами психокоррекции;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помощь военнослужащим в преодолении отрицательных эмоциональных переживаний, навязчивостей, фобических реакций, связанных с ситуацией получения физической (психической) </w:t>
      </w:r>
      <w:r>
        <w:rPr>
          <w:snapToGrid w:val="0"/>
          <w:sz w:val="28"/>
        </w:rPr>
        <w:t>травмы;</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формирование оптимальной психологической реакции на последствия психической травмы, мобилизация личности на преодоление возникших состояний, воспитание у военнослужащих необходимых волевых ка-</w:t>
      </w:r>
    </w:p>
    <w:p w:rsidR="00000000" w:rsidRDefault="00E56683">
      <w:pPr>
        <w:widowControl w:val="0"/>
        <w:jc w:val="both"/>
        <w:rPr>
          <w:snapToGrid w:val="0"/>
          <w:sz w:val="24"/>
        </w:rPr>
      </w:pPr>
      <w:r>
        <w:rPr>
          <w:snapToGrid w:val="0"/>
          <w:sz w:val="28"/>
        </w:rPr>
        <w:t>честв;</w:t>
      </w:r>
    </w:p>
    <w:p w:rsidR="00000000" w:rsidRDefault="00E56683">
      <w:pPr>
        <w:widowControl w:val="0"/>
        <w:ind w:firstLine="482"/>
        <w:jc w:val="both"/>
        <w:rPr>
          <w:snapToGrid w:val="0"/>
          <w:sz w:val="24"/>
        </w:rPr>
      </w:pPr>
    </w:p>
    <w:p w:rsidR="00000000" w:rsidRDefault="00E56683">
      <w:pPr>
        <w:widowControl w:val="0"/>
        <w:ind w:firstLine="482"/>
        <w:jc w:val="center"/>
        <w:rPr>
          <w:snapToGrid w:val="0"/>
          <w:sz w:val="24"/>
        </w:rPr>
      </w:pPr>
      <w:r>
        <w:rPr>
          <w:snapToGrid w:val="0"/>
          <w:sz w:val="24"/>
        </w:rPr>
        <w:t>- 137 -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формирование у личного состава че</w:t>
      </w:r>
      <w:r>
        <w:rPr>
          <w:snapToGrid w:val="0"/>
          <w:sz w:val="28"/>
        </w:rPr>
        <w:t>тких представлений о факторах риска и осознанного отношения к мероприятиям по их устранению;</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психологическая подготовка военнослужащих к медицинским операциям и помощь в восстановлении нормального психического состояния в послеоперационный период.</w:t>
      </w:r>
    </w:p>
    <w:p w:rsidR="00000000" w:rsidRDefault="00E56683">
      <w:pPr>
        <w:widowControl w:val="0"/>
        <w:ind w:firstLine="482"/>
        <w:jc w:val="both"/>
        <w:rPr>
          <w:snapToGrid w:val="0"/>
          <w:sz w:val="24"/>
        </w:rPr>
      </w:pPr>
      <w:r>
        <w:rPr>
          <w:snapToGrid w:val="0"/>
          <w:sz w:val="28"/>
        </w:rPr>
        <w:t>Социал</w:t>
      </w:r>
      <w:r>
        <w:rPr>
          <w:snapToGrid w:val="0"/>
          <w:sz w:val="28"/>
        </w:rPr>
        <w:t>ьно-психологический компонент включает:</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помощь при создании в лечебных учреждениях системы взаимной поддержки среди пострадавших;</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формирование у пострадавшего адекватной сложившейся ситуации "Я </w:t>
      </w:r>
      <w:r>
        <w:rPr>
          <w:snapToGrid w:val="0"/>
          <w:sz w:val="28"/>
        </w:rPr>
        <w:noBreakHyphen/>
        <w:t xml:space="preserve"> концепции": реалистической оценки своих возможностей и п</w:t>
      </w:r>
      <w:r>
        <w:rPr>
          <w:snapToGrid w:val="0"/>
          <w:sz w:val="28"/>
        </w:rPr>
        <w:t>ерспектив в связи с травмой, ранением, инвалидностью, утратой; понимания собственной роли в преодолении последствий случившегося, необходимости сохранения самоуважения, уверенности в собственных силах, ориентирование его на самореабилитацию;</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обучение кли</w:t>
      </w:r>
      <w:r>
        <w:rPr>
          <w:snapToGrid w:val="0"/>
          <w:sz w:val="28"/>
        </w:rPr>
        <w:t>ентов эффективным моделям общения с окружающими;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создание в семьях военнослужащих, воинских коллективах "психореабилитирующего" морально-психологического климата.</w:t>
      </w:r>
    </w:p>
    <w:p w:rsidR="00000000" w:rsidRDefault="00E56683">
      <w:pPr>
        <w:widowControl w:val="0"/>
        <w:ind w:firstLine="482"/>
        <w:jc w:val="both"/>
        <w:rPr>
          <w:snapToGrid w:val="0"/>
          <w:sz w:val="24"/>
        </w:rPr>
      </w:pPr>
      <w:r>
        <w:rPr>
          <w:i/>
          <w:snapToGrid w:val="0"/>
          <w:sz w:val="28"/>
        </w:rPr>
        <w:t xml:space="preserve">Социально-медицинская реабилитация </w:t>
      </w:r>
      <w:r>
        <w:rPr>
          <w:snapToGrid w:val="0"/>
          <w:sz w:val="28"/>
        </w:rPr>
        <w:t>представляет собой комплекс лечебных и лечебно-оздоровит</w:t>
      </w:r>
      <w:r>
        <w:rPr>
          <w:snapToGrid w:val="0"/>
          <w:sz w:val="28"/>
        </w:rPr>
        <w:t>ельных мероприятий:</w:t>
      </w:r>
    </w:p>
    <w:p w:rsidR="00000000" w:rsidRDefault="00E56683">
      <w:pPr>
        <w:widowControl w:val="0"/>
        <w:ind w:firstLine="601"/>
        <w:jc w:val="both"/>
        <w:rPr>
          <w:snapToGrid w:val="0"/>
          <w:sz w:val="24"/>
        </w:rPr>
      </w:pPr>
      <w:r>
        <w:rPr>
          <w:snapToGrid w:val="0"/>
          <w:sz w:val="28"/>
        </w:rPr>
        <w:t>а)</w:t>
      </w:r>
      <w:r>
        <w:rPr>
          <w:snapToGrid w:val="0"/>
          <w:sz w:val="28"/>
          <w:lang w:val="en-US"/>
        </w:rPr>
        <w:t> </w:t>
      </w:r>
      <w:r>
        <w:rPr>
          <w:snapToGrid w:val="0"/>
          <w:sz w:val="28"/>
        </w:rPr>
        <w:t>восстановительно-рекоструктивная терапия: медикаментозная терапия; лечебное питание; санация очагов хронической инфекции; хирургическая коррекция патологических изменений; протезирование;</w:t>
      </w:r>
    </w:p>
    <w:p w:rsidR="00000000" w:rsidRDefault="00E56683">
      <w:pPr>
        <w:widowControl w:val="0"/>
        <w:ind w:firstLine="601"/>
        <w:jc w:val="both"/>
        <w:rPr>
          <w:snapToGrid w:val="0"/>
          <w:sz w:val="24"/>
        </w:rPr>
      </w:pPr>
      <w:r>
        <w:rPr>
          <w:snapToGrid w:val="0"/>
          <w:sz w:val="28"/>
        </w:rPr>
        <w:t>б)</w:t>
      </w:r>
      <w:r>
        <w:rPr>
          <w:snapToGrid w:val="0"/>
          <w:sz w:val="28"/>
          <w:lang w:val="en-US"/>
        </w:rPr>
        <w:t> </w:t>
      </w:r>
      <w:r>
        <w:rPr>
          <w:snapToGrid w:val="0"/>
          <w:sz w:val="28"/>
        </w:rPr>
        <w:t>стационарное и санаторно-курортное лечение</w:t>
      </w:r>
      <w:r>
        <w:rPr>
          <w:snapToGrid w:val="0"/>
          <w:sz w:val="28"/>
        </w:rPr>
        <w:t>;</w:t>
      </w:r>
    </w:p>
    <w:p w:rsidR="00000000" w:rsidRDefault="00E56683">
      <w:pPr>
        <w:widowControl w:val="0"/>
        <w:ind w:firstLine="601"/>
        <w:jc w:val="both"/>
        <w:rPr>
          <w:snapToGrid w:val="0"/>
          <w:sz w:val="24"/>
        </w:rPr>
      </w:pPr>
      <w:r>
        <w:rPr>
          <w:snapToGrid w:val="0"/>
          <w:sz w:val="28"/>
        </w:rPr>
        <w:t>в)</w:t>
      </w:r>
      <w:r>
        <w:rPr>
          <w:snapToGrid w:val="0"/>
          <w:sz w:val="28"/>
          <w:lang w:val="en-US"/>
        </w:rPr>
        <w:t> </w:t>
      </w:r>
      <w:r>
        <w:rPr>
          <w:snapToGrid w:val="0"/>
          <w:sz w:val="28"/>
        </w:rPr>
        <w:t>восстановление физической работоспособности путем ранней активации пострадавшего, лечебной физкультуры с возрастающими нагрузками, физио- и рефлексотерапии;</w:t>
      </w:r>
    </w:p>
    <w:p w:rsidR="00000000" w:rsidRDefault="00E56683">
      <w:pPr>
        <w:widowControl w:val="0"/>
        <w:ind w:firstLine="601"/>
        <w:jc w:val="both"/>
        <w:rPr>
          <w:snapToGrid w:val="0"/>
          <w:sz w:val="24"/>
        </w:rPr>
      </w:pPr>
      <w:r>
        <w:rPr>
          <w:snapToGrid w:val="0"/>
          <w:sz w:val="28"/>
        </w:rPr>
        <w:t>г)</w:t>
      </w:r>
      <w:r>
        <w:rPr>
          <w:snapToGrid w:val="0"/>
          <w:sz w:val="28"/>
          <w:lang w:val="en-US"/>
        </w:rPr>
        <w:t> </w:t>
      </w:r>
      <w:r>
        <w:rPr>
          <w:snapToGrid w:val="0"/>
          <w:sz w:val="28"/>
        </w:rPr>
        <w:t>медико-социальный патронаж.</w:t>
      </w:r>
    </w:p>
    <w:p w:rsidR="00000000" w:rsidRDefault="00E56683">
      <w:pPr>
        <w:widowControl w:val="0"/>
        <w:ind w:firstLine="482"/>
        <w:jc w:val="both"/>
        <w:rPr>
          <w:snapToGrid w:val="0"/>
          <w:sz w:val="24"/>
        </w:rPr>
      </w:pPr>
      <w:r>
        <w:rPr>
          <w:snapToGrid w:val="0"/>
          <w:sz w:val="28"/>
        </w:rPr>
        <w:t>Социально-медицинская реабилитация осуществляется на госпитальн</w:t>
      </w:r>
      <w:r>
        <w:rPr>
          <w:snapToGrid w:val="0"/>
          <w:sz w:val="28"/>
        </w:rPr>
        <w:t>ом, амбулаторно-поликлиническом и санаторном этапах.</w:t>
      </w: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госпитальном этапе решаются следующие задачи:</w:t>
      </w:r>
    </w:p>
    <w:p w:rsidR="00000000" w:rsidRDefault="00E56683">
      <w:pPr>
        <w:widowControl w:val="0"/>
        <w:ind w:firstLine="601"/>
        <w:jc w:val="both"/>
        <w:rPr>
          <w:snapToGrid w:val="0"/>
          <w:sz w:val="24"/>
        </w:rPr>
      </w:pPr>
      <w:r>
        <w:rPr>
          <w:snapToGrid w:val="0"/>
          <w:sz w:val="28"/>
        </w:rPr>
        <w:lastRenderedPageBreak/>
        <w:t>-</w:t>
      </w:r>
      <w:r>
        <w:rPr>
          <w:snapToGrid w:val="0"/>
          <w:sz w:val="28"/>
          <w:lang w:val="en-US"/>
        </w:rPr>
        <w:t> </w:t>
      </w:r>
      <w:r>
        <w:rPr>
          <w:snapToGrid w:val="0"/>
          <w:sz w:val="28"/>
        </w:rPr>
        <w:t>выработка рациональной программы реабилитационных мероприятий с обеспечением преемственности на последующих этапах;</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определение адекватного медико-диа</w:t>
      </w:r>
      <w:r>
        <w:rPr>
          <w:snapToGrid w:val="0"/>
          <w:sz w:val="28"/>
        </w:rPr>
        <w:t>гностического режима;</w:t>
      </w:r>
      <w:r>
        <w:rPr>
          <w:snapToGrid w:val="0"/>
          <w:sz w:val="28"/>
          <w:lang w:val="en-US"/>
        </w:rPr>
        <w:t> </w:t>
      </w:r>
    </w:p>
    <w:p w:rsidR="00000000" w:rsidRDefault="00E56683">
      <w:pPr>
        <w:widowControl w:val="0"/>
        <w:ind w:firstLine="601"/>
        <w:jc w:val="both"/>
        <w:rPr>
          <w:snapToGrid w:val="0"/>
          <w:sz w:val="24"/>
        </w:rPr>
      </w:pPr>
      <w:r>
        <w:rPr>
          <w:snapToGrid w:val="0"/>
          <w:sz w:val="28"/>
        </w:rPr>
        <w:t>- разработка диетических рекомендаций;</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предупреждение, раннее выявление и устранение факторов, способствующих формированию затяжных вариантов течения болезни;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 xml:space="preserve">санация очагов инфекции и лечение сопутствующих заболеваний, влияющих </w:t>
      </w:r>
      <w:r>
        <w:rPr>
          <w:snapToGrid w:val="0"/>
          <w:sz w:val="28"/>
        </w:rPr>
        <w:t>на эффективность реабилитации;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подготовка больного (раненного,травмированного) к постгоспитальным этапам реабилитации и восстановлению служебной деятельности.</w:t>
      </w:r>
    </w:p>
    <w:p w:rsidR="00000000" w:rsidRDefault="00E56683">
      <w:pPr>
        <w:widowControl w:val="0"/>
        <w:ind w:firstLine="482"/>
        <w:jc w:val="center"/>
        <w:rPr>
          <w:snapToGrid w:val="0"/>
          <w:sz w:val="24"/>
        </w:rPr>
      </w:pPr>
    </w:p>
    <w:p w:rsidR="00000000" w:rsidRDefault="00E56683">
      <w:pPr>
        <w:widowControl w:val="0"/>
        <w:ind w:firstLine="482"/>
        <w:jc w:val="center"/>
        <w:rPr>
          <w:snapToGrid w:val="0"/>
          <w:sz w:val="24"/>
        </w:rPr>
      </w:pPr>
      <w:r>
        <w:rPr>
          <w:snapToGrid w:val="0"/>
          <w:sz w:val="24"/>
        </w:rPr>
        <w:t>- 138 -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На</w:t>
      </w:r>
      <w:r>
        <w:rPr>
          <w:snapToGrid w:val="0"/>
          <w:sz w:val="28"/>
          <w:lang w:val="en-US"/>
        </w:rPr>
        <w:t> </w:t>
      </w:r>
      <w:r>
        <w:rPr>
          <w:snapToGrid w:val="0"/>
          <w:sz w:val="28"/>
        </w:rPr>
        <w:t>санаторном этапе осуществляется:</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повышение работоспособности военнослужащего пу</w:t>
      </w:r>
      <w:r>
        <w:rPr>
          <w:snapToGrid w:val="0"/>
          <w:sz w:val="28"/>
        </w:rPr>
        <w:t>тем целенаправленного выполнения программы физической реабилитации и использования природных и преформированных физических факторов;</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устранение или снижение психопатологических синдромов в целях психологической реадаптации;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подготовка к профессионально</w:t>
      </w:r>
      <w:r>
        <w:rPr>
          <w:snapToGrid w:val="0"/>
          <w:sz w:val="28"/>
        </w:rPr>
        <w:t>й деятельности;</w:t>
      </w:r>
    </w:p>
    <w:p w:rsidR="00000000" w:rsidRDefault="00E56683">
      <w:pPr>
        <w:widowControl w:val="0"/>
        <w:ind w:firstLine="601"/>
        <w:jc w:val="both"/>
        <w:rPr>
          <w:snapToGrid w:val="0"/>
          <w:sz w:val="24"/>
        </w:rPr>
      </w:pPr>
      <w:r>
        <w:rPr>
          <w:snapToGrid w:val="0"/>
          <w:sz w:val="28"/>
        </w:rPr>
        <w:t>-</w:t>
      </w:r>
      <w:r>
        <w:rPr>
          <w:snapToGrid w:val="0"/>
          <w:sz w:val="28"/>
          <w:lang w:val="en-US"/>
        </w:rPr>
        <w:t> </w:t>
      </w:r>
      <w:r>
        <w:rPr>
          <w:snapToGrid w:val="0"/>
          <w:sz w:val="28"/>
        </w:rPr>
        <w:t>предупреждение прогрессирования заболевания, его обострения и осложнения путем проведения медикаментозной терапии и осуществления вторичной профилактики, —борьба с факторами риска.</w:t>
      </w:r>
    </w:p>
    <w:p w:rsidR="00000000" w:rsidRDefault="00E56683">
      <w:pPr>
        <w:widowControl w:val="0"/>
        <w:ind w:firstLine="482"/>
        <w:jc w:val="both"/>
        <w:rPr>
          <w:snapToGrid w:val="0"/>
          <w:sz w:val="24"/>
        </w:rPr>
      </w:pPr>
      <w:r>
        <w:rPr>
          <w:snapToGrid w:val="0"/>
          <w:sz w:val="28"/>
        </w:rPr>
        <w:t>Лекарственная терапия на данном этапе является вспомогате</w:t>
      </w:r>
      <w:r>
        <w:rPr>
          <w:snapToGrid w:val="0"/>
          <w:sz w:val="28"/>
        </w:rPr>
        <w:t>льной. Главное здесь</w:t>
      </w:r>
      <w:r>
        <w:rPr>
          <w:snapToGrid w:val="0"/>
          <w:sz w:val="28"/>
          <w:lang w:val="en-US"/>
        </w:rPr>
        <w:t> </w:t>
      </w:r>
      <w:r>
        <w:rPr>
          <w:snapToGrid w:val="0"/>
          <w:sz w:val="28"/>
        </w:rPr>
        <w:t>—последовательное повышение степени активности больного путем использования утренней гигиенической и лечебной гимнастики, дозированной ходьбы, подвижных игр; климатотерапии в режимах слабого и умеренного тренирующего воздействия (аэро</w:t>
      </w:r>
      <w:r>
        <w:rPr>
          <w:snapToGrid w:val="0"/>
          <w:sz w:val="28"/>
        </w:rPr>
        <w:noBreakHyphen/>
      </w:r>
      <w:r>
        <w:rPr>
          <w:snapToGrid w:val="0"/>
          <w:sz w:val="28"/>
        </w:rPr>
        <w:t xml:space="preserve"> и гемотерапия); лечебного питания; физиотерапии с использованием электрофореза лекарственных веществ, лечения импульсивными токами низкой частоты, синусоидальными моделированными токами, дециметровыми волнами.</w:t>
      </w:r>
    </w:p>
    <w:p w:rsidR="00000000" w:rsidRDefault="00E56683">
      <w:pPr>
        <w:widowControl w:val="0"/>
        <w:ind w:firstLine="482"/>
        <w:jc w:val="both"/>
        <w:rPr>
          <w:snapToGrid w:val="0"/>
          <w:sz w:val="24"/>
        </w:rPr>
      </w:pPr>
      <w:r>
        <w:rPr>
          <w:snapToGrid w:val="0"/>
          <w:sz w:val="28"/>
        </w:rPr>
        <w:t>Амбулаторно-поликлинический этап проводится п</w:t>
      </w:r>
      <w:r>
        <w:rPr>
          <w:snapToGrid w:val="0"/>
          <w:sz w:val="28"/>
        </w:rPr>
        <w:t>осле возвращения военнослужащего из госпиталя, санатория или из отпуска по болезни. Основные его мероприятия исполняются врачами медицинских пунктов воинских частей под руководством невропатологов и других специалистов окружных и гарнизонных военно-лечебны</w:t>
      </w:r>
      <w:r>
        <w:rPr>
          <w:snapToGrid w:val="0"/>
          <w:sz w:val="28"/>
        </w:rPr>
        <w:t>х учреждений.</w:t>
      </w:r>
    </w:p>
    <w:p w:rsidR="00000000" w:rsidRDefault="00E56683">
      <w:pPr>
        <w:widowControl w:val="0"/>
        <w:ind w:firstLine="482"/>
        <w:jc w:val="both"/>
        <w:rPr>
          <w:snapToGrid w:val="0"/>
          <w:sz w:val="24"/>
        </w:rPr>
      </w:pPr>
      <w:r>
        <w:rPr>
          <w:snapToGrid w:val="0"/>
          <w:sz w:val="28"/>
        </w:rPr>
        <w:t>Специфическим содержанием отличается медико-социальная реабилитация в стационарных учреждениях системы социального обслуживания: домах-интернатах для престарелых и инвалидов общего типа, психоневрологических интернатах, детских домах-интернат</w:t>
      </w:r>
      <w:r>
        <w:rPr>
          <w:snapToGrid w:val="0"/>
          <w:sz w:val="28"/>
        </w:rPr>
        <w:t>ах для умственно отсталых детей, детских домах-интернатах для детей с физическими недостатками. В</w:t>
      </w:r>
      <w:r>
        <w:rPr>
          <w:snapToGrid w:val="0"/>
          <w:sz w:val="28"/>
          <w:lang w:val="en-US"/>
        </w:rPr>
        <w:t> </w:t>
      </w:r>
      <w:r>
        <w:rPr>
          <w:snapToGrid w:val="0"/>
          <w:sz w:val="28"/>
        </w:rPr>
        <w:t xml:space="preserve">названных учреждениях психотравмирующее воздействие </w:t>
      </w:r>
      <w:r>
        <w:rPr>
          <w:snapToGrid w:val="0"/>
          <w:sz w:val="28"/>
        </w:rPr>
        <w:lastRenderedPageBreak/>
        <w:t>на клиентов оказывают: патология окружающих; относительная социальная изоляция группы и ее быстрая информа</w:t>
      </w:r>
      <w:r>
        <w:rPr>
          <w:snapToGrid w:val="0"/>
          <w:sz w:val="28"/>
        </w:rPr>
        <w:t>ционная истощаемость; монотонность быта, однообразие занятий, социально-психологическая депривация; больничный фон существования.</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этих условиях большое значение имеет формирование реабилитирующей социальной среды и режима жизнедеятельности: создание комф</w:t>
      </w:r>
      <w:r>
        <w:rPr>
          <w:snapToGrid w:val="0"/>
          <w:sz w:val="28"/>
        </w:rPr>
        <w:t>ортных условий проживания; предоставление возможности выбора соседей по месту проживания, коллектива себе подобных, условий для общения по интересам; вовлечение клиентов в посильный труд, в культурно-досуговые мероприятия.</w:t>
      </w:r>
    </w:p>
    <w:p w:rsidR="00000000" w:rsidRDefault="00E56683">
      <w:pPr>
        <w:widowControl w:val="0"/>
        <w:ind w:firstLine="482"/>
        <w:jc w:val="both"/>
        <w:rPr>
          <w:snapToGrid w:val="0"/>
          <w:sz w:val="24"/>
        </w:rPr>
      </w:pPr>
      <w:r>
        <w:rPr>
          <w:i/>
          <w:snapToGrid w:val="0"/>
          <w:sz w:val="28"/>
        </w:rPr>
        <w:t>Социально-педагогическая реабилит</w:t>
      </w:r>
      <w:r>
        <w:rPr>
          <w:i/>
          <w:snapToGrid w:val="0"/>
          <w:sz w:val="28"/>
        </w:rPr>
        <w:t>ация</w:t>
      </w:r>
      <w:r>
        <w:rPr>
          <w:snapToGrid w:val="0"/>
          <w:sz w:val="28"/>
        </w:rPr>
        <w:t xml:space="preserve"> осуществляется при нарушении способности граждан к получению образования в соответствии с состоянием здоровья, интересами, физическими и психическими возможностями личности.</w:t>
      </w:r>
    </w:p>
    <w:p w:rsidR="00000000" w:rsidRDefault="00E56683">
      <w:pPr>
        <w:widowControl w:val="0"/>
        <w:ind w:firstLine="482"/>
        <w:jc w:val="center"/>
        <w:rPr>
          <w:snapToGrid w:val="0"/>
          <w:sz w:val="24"/>
        </w:rPr>
      </w:pPr>
      <w:r>
        <w:rPr>
          <w:snapToGrid w:val="0"/>
          <w:sz w:val="24"/>
        </w:rPr>
        <w:t>- 139 -</w:t>
      </w: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p>
    <w:p w:rsidR="00000000" w:rsidRDefault="00E56683">
      <w:pPr>
        <w:widowControl w:val="0"/>
        <w:ind w:firstLine="482"/>
        <w:jc w:val="both"/>
        <w:rPr>
          <w:snapToGrid w:val="0"/>
          <w:sz w:val="24"/>
        </w:rPr>
      </w:pPr>
      <w:r>
        <w:rPr>
          <w:snapToGrid w:val="0"/>
          <w:sz w:val="28"/>
        </w:rPr>
        <w:t>Она прежде всего заключается в осуществлении мероприятий воспитател</w:t>
      </w:r>
      <w:r>
        <w:rPr>
          <w:snapToGrid w:val="0"/>
          <w:sz w:val="28"/>
        </w:rPr>
        <w:t>ьного характера в отношении детей-инвалидов. Эти мероприятия направленны на овладение ребенком необходимыми умениями и навыками по самообслуживанию, получение школьного образования; выработку у ребенка уверенности в собственных силах и правильной профессио</w:t>
      </w:r>
      <w:r>
        <w:rPr>
          <w:snapToGrid w:val="0"/>
          <w:sz w:val="28"/>
        </w:rPr>
        <w:t>нальной ориентации.</w:t>
      </w:r>
    </w:p>
    <w:p w:rsidR="00000000" w:rsidRDefault="00E56683">
      <w:pPr>
        <w:widowControl w:val="0"/>
        <w:ind w:firstLine="482"/>
        <w:jc w:val="both"/>
        <w:rPr>
          <w:snapToGrid w:val="0"/>
          <w:sz w:val="24"/>
        </w:rPr>
      </w:pPr>
      <w:r>
        <w:rPr>
          <w:snapToGrid w:val="0"/>
          <w:sz w:val="28"/>
        </w:rPr>
        <w:t>В</w:t>
      </w:r>
      <w:r>
        <w:rPr>
          <w:snapToGrid w:val="0"/>
          <w:sz w:val="28"/>
          <w:lang w:val="en-US"/>
        </w:rPr>
        <w:t> </w:t>
      </w:r>
      <w:r>
        <w:rPr>
          <w:snapToGrid w:val="0"/>
          <w:sz w:val="28"/>
        </w:rPr>
        <w:t>рамках социально-педагогической реабилитации необходимо обучать людей тем необходимым социальным навыкам, которые у них по тем или иным причинам не сформированы, но без которых они не могут более или менее успешно интегрироваться в со</w:t>
      </w:r>
      <w:r>
        <w:rPr>
          <w:snapToGrid w:val="0"/>
          <w:sz w:val="28"/>
        </w:rPr>
        <w:t>циальную среду. Важным здесь является и вооружение клиентов знаниями в юридической, экономической, бытовой областях, в сфере семейных отношений, межличностного взаимодействия, совершенствования собственной личности и</w:t>
      </w:r>
      <w:r>
        <w:rPr>
          <w:snapToGrid w:val="0"/>
          <w:sz w:val="28"/>
          <w:lang w:val="en-US"/>
        </w:rPr>
        <w:t> </w:t>
      </w:r>
      <w:r>
        <w:rPr>
          <w:snapToGrid w:val="0"/>
          <w:sz w:val="28"/>
        </w:rPr>
        <w:t>т.п. Такие знания позволяют избегать мн</w:t>
      </w:r>
      <w:r>
        <w:rPr>
          <w:snapToGrid w:val="0"/>
          <w:sz w:val="28"/>
        </w:rPr>
        <w:t>огих социальных проблем.</w:t>
      </w:r>
    </w:p>
    <w:p w:rsidR="00000000" w:rsidRDefault="00E56683">
      <w:pPr>
        <w:widowControl w:val="0"/>
        <w:ind w:firstLine="482"/>
        <w:jc w:val="both"/>
        <w:rPr>
          <w:snapToGrid w:val="0"/>
          <w:sz w:val="24"/>
        </w:rPr>
      </w:pPr>
      <w:r>
        <w:rPr>
          <w:snapToGrid w:val="0"/>
          <w:sz w:val="28"/>
        </w:rPr>
        <w:t>Таким образом, социальная реабилитация представляет собой единый реабилитационный комплекс, в котором социальные, психологические, педагогические, профессиональные компоненты находятся в неразрывной связи друг с другом. Предназначе</w:t>
      </w:r>
      <w:r>
        <w:rPr>
          <w:snapToGrid w:val="0"/>
          <w:sz w:val="28"/>
        </w:rPr>
        <w:t>нием такого комплекса является формирование, восстановление, коррекция или компенсация социо-витального ресурса человека, находящегося в сложной жизненной ситуации, обеспечивающего его активное социальное функционирование и достойное существование .</w:t>
      </w:r>
    </w:p>
    <w:p w:rsidR="00000000" w:rsidRDefault="00E56683">
      <w:pPr>
        <w:widowControl w:val="0"/>
        <w:ind w:firstLine="482"/>
        <w:jc w:val="both"/>
        <w:rPr>
          <w:snapToGrid w:val="0"/>
          <w:sz w:val="24"/>
        </w:rPr>
      </w:pPr>
    </w:p>
    <w:p w:rsidR="00000000" w:rsidRDefault="00E56683">
      <w:pPr>
        <w:widowControl w:val="0"/>
        <w:jc w:val="both"/>
        <w:rPr>
          <w:snapToGrid w:val="0"/>
          <w:sz w:val="24"/>
        </w:rPr>
      </w:pPr>
      <w:r>
        <w:rPr>
          <w:snapToGrid w:val="0"/>
          <w:spacing w:val="40"/>
          <w:sz w:val="28"/>
        </w:rPr>
        <w:t>ЛИТЕР</w:t>
      </w:r>
      <w:r>
        <w:rPr>
          <w:snapToGrid w:val="0"/>
          <w:spacing w:val="40"/>
          <w:sz w:val="28"/>
        </w:rPr>
        <w:t>АТУР</w:t>
      </w:r>
      <w:r>
        <w:rPr>
          <w:snapToGrid w:val="0"/>
          <w:sz w:val="28"/>
        </w:rPr>
        <w:t>А</w:t>
      </w:r>
    </w:p>
    <w:p w:rsidR="00000000" w:rsidRDefault="00E56683">
      <w:pPr>
        <w:widowControl w:val="0"/>
        <w:jc w:val="both"/>
        <w:rPr>
          <w:snapToGrid w:val="0"/>
          <w:sz w:val="24"/>
        </w:rPr>
      </w:pPr>
      <w:r>
        <w:rPr>
          <w:snapToGrid w:val="0"/>
          <w:sz w:val="24"/>
          <w:lang w:val="en-US"/>
        </w:rPr>
        <w:t> </w:t>
      </w:r>
    </w:p>
    <w:p w:rsidR="00000000" w:rsidRDefault="00E56683">
      <w:pPr>
        <w:widowControl w:val="0"/>
        <w:ind w:firstLine="601"/>
        <w:jc w:val="both"/>
        <w:rPr>
          <w:snapToGrid w:val="0"/>
          <w:sz w:val="24"/>
        </w:rPr>
      </w:pPr>
      <w:r>
        <w:rPr>
          <w:snapToGrid w:val="0"/>
          <w:sz w:val="24"/>
        </w:rPr>
        <w:t>1.</w:t>
      </w:r>
      <w:r>
        <w:rPr>
          <w:snapToGrid w:val="0"/>
          <w:sz w:val="24"/>
          <w:lang w:val="en-US"/>
        </w:rPr>
        <w:t> </w:t>
      </w:r>
      <w:r>
        <w:rPr>
          <w:snapToGrid w:val="0"/>
          <w:sz w:val="24"/>
        </w:rPr>
        <w:t>Терехова</w:t>
      </w:r>
      <w:r>
        <w:rPr>
          <w:snapToGrid w:val="0"/>
          <w:sz w:val="24"/>
          <w:lang w:val="en-US"/>
        </w:rPr>
        <w:t> </w:t>
      </w:r>
      <w:r>
        <w:rPr>
          <w:snapToGrid w:val="0"/>
          <w:sz w:val="24"/>
        </w:rPr>
        <w:t>Л.В. Социальная реабилитация // Российская энциклопедия социальной работы. В:</w:t>
      </w:r>
      <w:r>
        <w:rPr>
          <w:snapToGrid w:val="0"/>
          <w:sz w:val="24"/>
          <w:lang w:val="en-US"/>
        </w:rPr>
        <w:t> </w:t>
      </w:r>
      <w:r>
        <w:rPr>
          <w:snapToGrid w:val="0"/>
          <w:sz w:val="24"/>
        </w:rPr>
        <w:t>2</w:t>
      </w:r>
      <w:r>
        <w:rPr>
          <w:snapToGrid w:val="0"/>
          <w:sz w:val="24"/>
          <w:lang w:val="en-US"/>
        </w:rPr>
        <w:t> </w:t>
      </w:r>
      <w:r>
        <w:rPr>
          <w:snapToGrid w:val="0"/>
          <w:sz w:val="24"/>
        </w:rPr>
        <w:t>т.</w:t>
      </w:r>
      <w:r>
        <w:rPr>
          <w:snapToGrid w:val="0"/>
          <w:sz w:val="24"/>
          <w:lang w:val="en-US"/>
        </w:rPr>
        <w:t> </w:t>
      </w:r>
      <w:r>
        <w:rPr>
          <w:snapToGrid w:val="0"/>
          <w:sz w:val="24"/>
        </w:rPr>
        <w:t>М., 1997.</w:t>
      </w:r>
      <w:r>
        <w:rPr>
          <w:snapToGrid w:val="0"/>
          <w:sz w:val="24"/>
          <w:lang w:val="en-US"/>
        </w:rPr>
        <w:t> </w:t>
      </w:r>
      <w:r>
        <w:rPr>
          <w:snapToGrid w:val="0"/>
          <w:sz w:val="24"/>
        </w:rPr>
        <w:t>Т.2.</w:t>
      </w:r>
      <w:r>
        <w:rPr>
          <w:snapToGrid w:val="0"/>
          <w:sz w:val="24"/>
          <w:lang w:val="en-US"/>
        </w:rPr>
        <w:t> </w:t>
      </w:r>
      <w:r>
        <w:rPr>
          <w:snapToGrid w:val="0"/>
          <w:sz w:val="24"/>
        </w:rPr>
        <w:t>С.280—.</w:t>
      </w:r>
    </w:p>
    <w:p w:rsidR="00000000" w:rsidRDefault="00E56683">
      <w:pPr>
        <w:widowControl w:val="0"/>
        <w:ind w:firstLine="601"/>
        <w:jc w:val="both"/>
        <w:rPr>
          <w:snapToGrid w:val="0"/>
          <w:sz w:val="24"/>
        </w:rPr>
      </w:pPr>
      <w:r>
        <w:rPr>
          <w:snapToGrid w:val="0"/>
          <w:sz w:val="24"/>
        </w:rPr>
        <w:t>2.</w:t>
      </w:r>
      <w:r>
        <w:rPr>
          <w:snapToGrid w:val="0"/>
          <w:sz w:val="24"/>
          <w:lang w:val="en-US"/>
        </w:rPr>
        <w:t> </w:t>
      </w:r>
      <w:r>
        <w:rPr>
          <w:snapToGrid w:val="0"/>
          <w:sz w:val="24"/>
        </w:rPr>
        <w:t>Реабилитация // Там же,</w:t>
      </w:r>
      <w:r>
        <w:rPr>
          <w:snapToGrid w:val="0"/>
          <w:sz w:val="24"/>
          <w:lang w:val="en-US"/>
        </w:rPr>
        <w:t> </w:t>
      </w:r>
      <w:r>
        <w:rPr>
          <w:snapToGrid w:val="0"/>
          <w:sz w:val="24"/>
        </w:rPr>
        <w:t>С.220—.</w:t>
      </w:r>
    </w:p>
    <w:p w:rsidR="00000000" w:rsidRDefault="00E56683">
      <w:pPr>
        <w:widowControl w:val="0"/>
        <w:ind w:firstLine="601"/>
        <w:jc w:val="both"/>
        <w:rPr>
          <w:snapToGrid w:val="0"/>
          <w:sz w:val="24"/>
        </w:rPr>
      </w:pPr>
      <w:r>
        <w:rPr>
          <w:snapToGrid w:val="0"/>
          <w:sz w:val="24"/>
        </w:rPr>
        <w:lastRenderedPageBreak/>
        <w:t>3.</w:t>
      </w:r>
      <w:r>
        <w:rPr>
          <w:snapToGrid w:val="0"/>
          <w:sz w:val="24"/>
          <w:lang w:val="en-US"/>
        </w:rPr>
        <w:t> </w:t>
      </w:r>
      <w:r>
        <w:rPr>
          <w:snapToGrid w:val="0"/>
          <w:sz w:val="24"/>
        </w:rPr>
        <w:t>Мартыненко</w:t>
      </w:r>
      <w:r>
        <w:rPr>
          <w:snapToGrid w:val="0"/>
          <w:sz w:val="24"/>
          <w:lang w:val="en-US"/>
        </w:rPr>
        <w:t> </w:t>
      </w:r>
      <w:r>
        <w:rPr>
          <w:snapToGrid w:val="0"/>
          <w:sz w:val="24"/>
        </w:rPr>
        <w:t>А.В. Медико-социальная помощь // Российская энциклопедия социальной работы.</w:t>
      </w:r>
      <w:r>
        <w:rPr>
          <w:snapToGrid w:val="0"/>
          <w:sz w:val="24"/>
          <w:lang w:val="en-US"/>
        </w:rPr>
        <w:t> </w:t>
      </w:r>
      <w:r>
        <w:rPr>
          <w:snapToGrid w:val="0"/>
          <w:sz w:val="24"/>
        </w:rPr>
        <w:t>Т.1.</w:t>
      </w:r>
      <w:r>
        <w:rPr>
          <w:snapToGrid w:val="0"/>
          <w:sz w:val="24"/>
          <w:lang w:val="en-US"/>
        </w:rPr>
        <w:t> </w:t>
      </w:r>
      <w:r>
        <w:rPr>
          <w:snapToGrid w:val="0"/>
          <w:sz w:val="24"/>
        </w:rPr>
        <w:t>С.299—.</w:t>
      </w:r>
    </w:p>
    <w:p w:rsidR="00000000" w:rsidRDefault="00E56683">
      <w:pPr>
        <w:widowControl w:val="0"/>
        <w:ind w:firstLine="601"/>
        <w:jc w:val="both"/>
        <w:rPr>
          <w:snapToGrid w:val="0"/>
          <w:sz w:val="24"/>
        </w:rPr>
      </w:pPr>
      <w:r>
        <w:rPr>
          <w:snapToGrid w:val="0"/>
          <w:sz w:val="24"/>
        </w:rPr>
        <w:t>4.</w:t>
      </w:r>
      <w:r>
        <w:rPr>
          <w:snapToGrid w:val="0"/>
          <w:sz w:val="24"/>
          <w:lang w:val="en-US"/>
        </w:rPr>
        <w:t> </w:t>
      </w:r>
      <w:r>
        <w:rPr>
          <w:snapToGrid w:val="0"/>
          <w:sz w:val="24"/>
        </w:rPr>
        <w:t>Беккет</w:t>
      </w:r>
      <w:r>
        <w:rPr>
          <w:snapToGrid w:val="0"/>
          <w:sz w:val="24"/>
          <w:lang w:val="en-US"/>
        </w:rPr>
        <w:t> </w:t>
      </w:r>
      <w:r>
        <w:rPr>
          <w:snapToGrid w:val="0"/>
          <w:sz w:val="24"/>
        </w:rPr>
        <w:t>Л., Кент</w:t>
      </w:r>
      <w:r>
        <w:rPr>
          <w:snapToGrid w:val="0"/>
          <w:sz w:val="24"/>
          <w:lang w:val="en-US"/>
        </w:rPr>
        <w:t> </w:t>
      </w:r>
      <w:r>
        <w:rPr>
          <w:snapToGrid w:val="0"/>
          <w:sz w:val="24"/>
        </w:rPr>
        <w:t>Г. Профессиональная реабилитация // Энциклопедия социальной работы. В:</w:t>
      </w:r>
      <w:r>
        <w:rPr>
          <w:snapToGrid w:val="0"/>
          <w:sz w:val="24"/>
          <w:lang w:val="en-US"/>
        </w:rPr>
        <w:t> </w:t>
      </w:r>
      <w:r>
        <w:rPr>
          <w:snapToGrid w:val="0"/>
          <w:sz w:val="24"/>
        </w:rPr>
        <w:t>3</w:t>
      </w:r>
      <w:r>
        <w:rPr>
          <w:snapToGrid w:val="0"/>
          <w:sz w:val="24"/>
          <w:lang w:val="en-US"/>
        </w:rPr>
        <w:t> </w:t>
      </w:r>
      <w:r>
        <w:rPr>
          <w:snapToGrid w:val="0"/>
          <w:sz w:val="24"/>
        </w:rPr>
        <w:t>т.</w:t>
      </w:r>
      <w:r>
        <w:rPr>
          <w:snapToGrid w:val="0"/>
          <w:sz w:val="24"/>
          <w:lang w:val="en-US"/>
        </w:rPr>
        <w:t> </w:t>
      </w:r>
      <w:r>
        <w:rPr>
          <w:snapToGrid w:val="0"/>
          <w:sz w:val="24"/>
        </w:rPr>
        <w:t>Т.2.: Пер. с англ.</w:t>
      </w:r>
      <w:r>
        <w:rPr>
          <w:snapToGrid w:val="0"/>
          <w:sz w:val="24"/>
          <w:lang w:val="en-US"/>
        </w:rPr>
        <w:t> </w:t>
      </w:r>
      <w:r>
        <w:rPr>
          <w:snapToGrid w:val="0"/>
          <w:sz w:val="24"/>
        </w:rPr>
        <w:t>М., 1994.</w:t>
      </w:r>
      <w:r>
        <w:rPr>
          <w:snapToGrid w:val="0"/>
          <w:sz w:val="24"/>
          <w:lang w:val="en-US"/>
        </w:rPr>
        <w:t> </w:t>
      </w:r>
      <w:r>
        <w:rPr>
          <w:snapToGrid w:val="0"/>
          <w:sz w:val="24"/>
        </w:rPr>
        <w:t xml:space="preserve"> С.350—.</w:t>
      </w:r>
    </w:p>
    <w:p w:rsidR="00000000" w:rsidRDefault="00E56683">
      <w:pPr>
        <w:widowControl w:val="0"/>
        <w:ind w:firstLine="601"/>
        <w:jc w:val="both"/>
        <w:rPr>
          <w:snapToGrid w:val="0"/>
          <w:sz w:val="24"/>
          <w:lang w:val="en-US"/>
        </w:rPr>
      </w:pPr>
      <w:r>
        <w:rPr>
          <w:snapToGrid w:val="0"/>
          <w:sz w:val="24"/>
        </w:rPr>
        <w:t>5.</w:t>
      </w:r>
      <w:r>
        <w:rPr>
          <w:snapToGrid w:val="0"/>
          <w:sz w:val="24"/>
          <w:lang w:val="en-US"/>
        </w:rPr>
        <w:t> </w:t>
      </w:r>
      <w:r>
        <w:rPr>
          <w:snapToGrid w:val="0"/>
          <w:sz w:val="24"/>
        </w:rPr>
        <w:t>Дыскин</w:t>
      </w:r>
      <w:r>
        <w:rPr>
          <w:snapToGrid w:val="0"/>
          <w:sz w:val="24"/>
          <w:lang w:val="en-US"/>
        </w:rPr>
        <w:t> </w:t>
      </w:r>
      <w:r>
        <w:rPr>
          <w:snapToGrid w:val="0"/>
          <w:sz w:val="24"/>
        </w:rPr>
        <w:t>А.А., Танюхина</w:t>
      </w:r>
      <w:r>
        <w:rPr>
          <w:snapToGrid w:val="0"/>
          <w:sz w:val="24"/>
          <w:lang w:val="en-US"/>
        </w:rPr>
        <w:t> </w:t>
      </w:r>
      <w:r>
        <w:rPr>
          <w:snapToGrid w:val="0"/>
          <w:sz w:val="24"/>
        </w:rPr>
        <w:t>Э.И Социально-бытовая и трудовая реабилитация инвалидов и пожилых граждан.</w:t>
      </w:r>
      <w:r>
        <w:rPr>
          <w:snapToGrid w:val="0"/>
          <w:sz w:val="24"/>
          <w:lang w:val="en-US"/>
        </w:rPr>
        <w:t> М.: Логос, 1996</w:t>
      </w:r>
      <w:r>
        <w:rPr>
          <w:snapToGrid w:val="0"/>
          <w:sz w:val="24"/>
          <w:lang w:val="en-US"/>
        </w:rPr>
        <w:t>.</w:t>
      </w: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r>
        <w:rPr>
          <w:snapToGrid w:val="0"/>
          <w:sz w:val="24"/>
          <w:lang w:val="en-US"/>
        </w:rPr>
        <w:br/>
      </w:r>
    </w:p>
    <w:p w:rsidR="00000000" w:rsidRDefault="00E56683">
      <w:pPr>
        <w:widowControl w:val="0"/>
        <w:ind w:firstLine="482"/>
        <w:jc w:val="center"/>
        <w:rPr>
          <w:snapToGrid w:val="0"/>
          <w:sz w:val="24"/>
          <w:lang w:val="en-US"/>
        </w:rPr>
      </w:pPr>
      <w:r>
        <w:rPr>
          <w:snapToGrid w:val="0"/>
          <w:sz w:val="24"/>
          <w:lang w:val="en-US"/>
        </w:rPr>
        <w:t>- 140 -</w:t>
      </w:r>
    </w:p>
    <w:p w:rsidR="00000000" w:rsidRDefault="00E56683">
      <w:pPr>
        <w:widowControl w:val="0"/>
        <w:ind w:firstLine="482"/>
        <w:jc w:val="center"/>
        <w:rPr>
          <w:snapToGrid w:val="0"/>
          <w:sz w:val="24"/>
          <w:lang w:val="en-US"/>
        </w:rPr>
      </w:pPr>
    </w:p>
    <w:p w:rsidR="00000000" w:rsidRDefault="00E56683">
      <w:pPr>
        <w:widowControl w:val="0"/>
        <w:ind w:firstLine="482"/>
        <w:jc w:val="center"/>
        <w:rPr>
          <w:snapToGrid w:val="0"/>
          <w:sz w:val="24"/>
          <w:lang w:val="en-US"/>
        </w:rPr>
      </w:pPr>
    </w:p>
    <w:p w:rsidR="00000000" w:rsidRDefault="00E56683">
      <w:pPr>
        <w:widowControl w:val="0"/>
        <w:jc w:val="center"/>
        <w:rPr>
          <w:snapToGrid w:val="0"/>
          <w:sz w:val="24"/>
          <w:lang w:val="en-US"/>
        </w:rPr>
      </w:pPr>
    </w:p>
    <w:p w:rsidR="00000000" w:rsidRDefault="00E56683">
      <w:pPr>
        <w:widowControl w:val="0"/>
        <w:jc w:val="both"/>
        <w:rPr>
          <w:snapToGrid w:val="0"/>
          <w:sz w:val="24"/>
          <w:lang w:val="en-US"/>
        </w:rPr>
      </w:pPr>
      <w:r>
        <w:rPr>
          <w:snapToGrid w:val="0"/>
          <w:sz w:val="24"/>
          <w:lang w:val="en-US"/>
        </w:rPr>
        <w:t xml:space="preserve"> </w:t>
      </w:r>
    </w:p>
    <w:p w:rsidR="00000000" w:rsidRDefault="00E56683">
      <w:pPr>
        <w:widowControl w:val="0"/>
        <w:jc w:val="both"/>
        <w:rPr>
          <w:snapToGrid w:val="0"/>
          <w:sz w:val="24"/>
          <w:lang w:val="en-US"/>
        </w:rPr>
      </w:pPr>
    </w:p>
    <w:p w:rsidR="00000000" w:rsidRDefault="00E56683">
      <w:pPr>
        <w:widowControl w:val="0"/>
        <w:jc w:val="both"/>
        <w:rPr>
          <w:snapToGrid w:val="0"/>
          <w:sz w:val="24"/>
          <w:lang w:val="en-US"/>
        </w:rPr>
      </w:pPr>
    </w:p>
    <w:p w:rsidR="00000000" w:rsidRDefault="00E56683">
      <w:pPr>
        <w:widowControl w:val="0"/>
        <w:ind w:firstLine="482"/>
        <w:jc w:val="both"/>
        <w:rPr>
          <w:snapToGrid w:val="0"/>
          <w:sz w:val="24"/>
          <w:lang w:val="en-US"/>
        </w:rPr>
      </w:pPr>
      <w:r>
        <w:rPr>
          <w:snapToGrid w:val="0"/>
          <w:sz w:val="28"/>
          <w:lang w:val="en-US"/>
        </w:rPr>
        <w:t xml:space="preserve">  </w:t>
      </w:r>
    </w:p>
    <w:p w:rsidR="00000000" w:rsidRDefault="00E56683">
      <w:pPr>
        <w:widowControl w:val="0"/>
        <w:ind w:firstLine="482"/>
        <w:jc w:val="center"/>
        <w:rPr>
          <w:snapToGrid w:val="0"/>
          <w:sz w:val="24"/>
          <w:lang w:val="en-US"/>
        </w:rPr>
      </w:pPr>
    </w:p>
    <w:p w:rsidR="00000000" w:rsidRDefault="00E56683">
      <w:pPr>
        <w:widowControl w:val="0"/>
        <w:ind w:firstLine="482"/>
        <w:jc w:val="right"/>
        <w:rPr>
          <w:snapToGrid w:val="0"/>
          <w:sz w:val="24"/>
          <w:lang w:val="en-US"/>
        </w:rPr>
      </w:pPr>
    </w:p>
    <w:p w:rsidR="00000000" w:rsidRDefault="00E56683">
      <w:pPr>
        <w:widowControl w:val="0"/>
        <w:ind w:firstLine="482"/>
        <w:jc w:val="right"/>
        <w:rPr>
          <w:snapToGrid w:val="0"/>
          <w:sz w:val="24"/>
          <w:lang w:val="en-US"/>
        </w:rPr>
      </w:pPr>
    </w:p>
    <w:p w:rsidR="00000000" w:rsidRDefault="00E56683">
      <w:pPr>
        <w:widowControl w:val="0"/>
        <w:ind w:firstLine="482"/>
        <w:jc w:val="center"/>
        <w:rPr>
          <w:snapToGrid w:val="0"/>
          <w:sz w:val="24"/>
          <w:lang w:val="en-US"/>
        </w:rPr>
      </w:pPr>
    </w:p>
    <w:p w:rsidR="00000000" w:rsidRDefault="00E56683">
      <w:pPr>
        <w:widowControl w:val="0"/>
        <w:ind w:firstLine="482"/>
        <w:jc w:val="both"/>
        <w:rPr>
          <w:snapToGrid w:val="0"/>
          <w:sz w:val="24"/>
          <w:lang w:val="en-US"/>
        </w:rPr>
      </w:pPr>
      <w:r>
        <w:rPr>
          <w:snapToGrid w:val="0"/>
          <w:sz w:val="28"/>
          <w:lang w:val="en-US"/>
        </w:rPr>
        <w:t xml:space="preserve">                 </w:t>
      </w: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p>
    <w:p w:rsidR="00000000" w:rsidRDefault="00E56683">
      <w:pPr>
        <w:widowControl w:val="0"/>
        <w:spacing w:before="482" w:after="261"/>
        <w:jc w:val="center"/>
        <w:rPr>
          <w:snapToGrid w:val="0"/>
          <w:sz w:val="24"/>
          <w:lang w:val="en-US"/>
        </w:rPr>
      </w:pPr>
      <w:r>
        <w:rPr>
          <w:snapToGrid w:val="0"/>
          <w:sz w:val="24"/>
          <w:lang w:val="en-US"/>
        </w:rPr>
        <w:lastRenderedPageBreak/>
        <w:br/>
      </w:r>
    </w:p>
    <w:p w:rsidR="00000000" w:rsidRDefault="00E56683">
      <w:pPr>
        <w:widowControl w:val="0"/>
        <w:ind w:firstLine="482"/>
        <w:jc w:val="center"/>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spacing w:after="261"/>
        <w:jc w:val="center"/>
        <w:rPr>
          <w:snapToGrid w:val="0"/>
          <w:sz w:val="24"/>
          <w:lang w:val="en-US"/>
        </w:rPr>
      </w:pPr>
      <w:r>
        <w:rPr>
          <w:snapToGrid w:val="0"/>
          <w:sz w:val="24"/>
          <w:lang w:val="en-US"/>
        </w:rPr>
        <w:br/>
      </w: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000000" w:rsidRDefault="00E56683">
      <w:pPr>
        <w:widowControl w:val="0"/>
        <w:ind w:firstLine="482"/>
        <w:jc w:val="both"/>
        <w:rPr>
          <w:snapToGrid w:val="0"/>
          <w:sz w:val="24"/>
          <w:lang w:val="en-US"/>
        </w:rPr>
      </w:pPr>
    </w:p>
    <w:p w:rsidR="00E56683" w:rsidRDefault="00E56683">
      <w:pPr>
        <w:widowControl w:val="0"/>
        <w:ind w:firstLine="482"/>
        <w:jc w:val="both"/>
        <w:rPr>
          <w:snapToGrid w:val="0"/>
          <w:sz w:val="24"/>
          <w:lang w:val="en-US"/>
        </w:rPr>
      </w:pPr>
    </w:p>
    <w:sectPr w:rsidR="00E56683">
      <w:headerReference w:type="even" r:id="rId7"/>
      <w:headerReference w:type="default" r:id="rId8"/>
      <w:pgSz w:w="11906" w:h="16838"/>
      <w:pgMar w:top="1134" w:right="849" w:bottom="1417" w:left="1701"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683" w:rsidRDefault="00E56683">
      <w:r>
        <w:separator/>
      </w:r>
    </w:p>
  </w:endnote>
  <w:endnote w:type="continuationSeparator" w:id="0">
    <w:p w:rsidR="00E56683" w:rsidRDefault="00E566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_Timer">
    <w:altName w:val="Times New Roman"/>
    <w:charset w:val="CC"/>
    <w:family w:val="roman"/>
    <w:pitch w:val="variable"/>
    <w:sig w:usb0="00000201" w:usb1="00000000" w:usb2="00000000" w:usb3="00000000" w:csb0="00000004" w:csb1="00000000"/>
  </w:font>
  <w:font w:name="a_Helver">
    <w:altName w:val="Arial"/>
    <w:charset w:val="CC"/>
    <w:family w:val="swiss"/>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683" w:rsidRDefault="00E56683">
      <w:r>
        <w:separator/>
      </w:r>
    </w:p>
  </w:footnote>
  <w:footnote w:type="continuationSeparator" w:id="0">
    <w:p w:rsidR="00E56683" w:rsidRDefault="00E566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5668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0000" w:rsidRDefault="00E5668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5668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1168F">
      <w:rPr>
        <w:rStyle w:val="a4"/>
        <w:noProof/>
      </w:rPr>
      <w:t>2</w:t>
    </w:r>
    <w:r>
      <w:rPr>
        <w:rStyle w:val="a4"/>
      </w:rPr>
      <w:fldChar w:fldCharType="end"/>
    </w:r>
  </w:p>
  <w:p w:rsidR="00000000" w:rsidRDefault="00E5668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40F0C"/>
    <w:multiLevelType w:val="singleLevel"/>
    <w:tmpl w:val="0419000F"/>
    <w:lvl w:ilvl="0">
      <w:start w:val="1"/>
      <w:numFmt w:val="decimal"/>
      <w:lvlText w:val="%1."/>
      <w:lvlJc w:val="left"/>
      <w:pPr>
        <w:tabs>
          <w:tab w:val="num" w:pos="360"/>
        </w:tabs>
        <w:ind w:left="360" w:hanging="360"/>
      </w:pPr>
    </w:lvl>
  </w:abstractNum>
  <w:abstractNum w:abstractNumId="1">
    <w:nsid w:val="69634B39"/>
    <w:multiLevelType w:val="singleLevel"/>
    <w:tmpl w:val="0419000F"/>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hideSpellingErrors/>
  <w:activeWritingStyle w:appName="MSWord" w:lang="en-US" w:vendorID="8" w:dllVersion="513" w:checkStyle="1"/>
  <w:activeWritingStyle w:appName="MSWord" w:lang="ru-RU" w:vendorID="1" w:dllVersion="512" w:checkStyle="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31168F"/>
    <w:rsid w:val="0031168F"/>
    <w:rsid w:val="00E566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widowControl w:val="0"/>
      <w:spacing w:before="159" w:after="102"/>
      <w:jc w:val="center"/>
      <w:outlineLvl w:val="0"/>
    </w:pPr>
    <w:rPr>
      <w:snapToGrid w:val="0"/>
      <w:sz w:val="28"/>
      <w:lang w:val="en-US"/>
    </w:rPr>
  </w:style>
  <w:style w:type="paragraph" w:styleId="2">
    <w:name w:val="heading 2"/>
    <w:basedOn w:val="a"/>
    <w:next w:val="a"/>
    <w:qFormat/>
    <w:pPr>
      <w:keepNext/>
      <w:widowControl w:val="0"/>
      <w:ind w:left="2279"/>
      <w:outlineLvl w:val="1"/>
    </w:pPr>
    <w:rPr>
      <w:snapToGrid w:val="0"/>
      <w:sz w:val="24"/>
      <w:lang w:val="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Body Text"/>
    <w:basedOn w:val="a"/>
    <w:semiHidden/>
    <w:pPr>
      <w:widowControl w:val="0"/>
      <w:jc w:val="both"/>
    </w:pPr>
    <w:rPr>
      <w:snapToGrid w:val="0"/>
      <w:sz w:val="28"/>
      <w:lang w:val="en-US"/>
    </w:rPr>
  </w:style>
  <w:style w:type="paragraph" w:styleId="a6">
    <w:name w:val="Body Text Indent"/>
    <w:basedOn w:val="a"/>
    <w:semiHidden/>
    <w:pPr>
      <w:widowControl w:val="0"/>
      <w:ind w:firstLine="482"/>
      <w:jc w:val="both"/>
    </w:pPr>
    <w:rPr>
      <w:snapToGrid w:val="0"/>
      <w:sz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148</Pages>
  <Words>48230</Words>
  <Characters>274916</Characters>
  <Application>Microsoft Office Word</Application>
  <DocSecurity>0</DocSecurity>
  <Lines>2290</Lines>
  <Paragraphs>645</Paragraphs>
  <ScaleCrop>false</ScaleCrop>
  <HeadingPairs>
    <vt:vector size="2" baseType="variant">
      <vt:variant>
        <vt:lpstr>Название</vt:lpstr>
      </vt:variant>
      <vt:variant>
        <vt:i4>1</vt:i4>
      </vt:variant>
    </vt:vector>
  </HeadingPairs>
  <TitlesOfParts>
    <vt:vector size="1" baseType="lpstr">
      <vt:lpstr>В О Е Н Н Ы Й    У Н И В Е Р С И Т Е Т</vt:lpstr>
    </vt:vector>
  </TitlesOfParts>
  <Company> </Company>
  <LinksUpToDate>false</LinksUpToDate>
  <CharactersWithSpaces>322501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О Е Н Н Ы Й    У Н И В Е Р С И Т Е Т</dc:title>
  <dc:subject/>
  <dc:creator>ЗАО</dc:creator>
  <cp:keywords/>
  <cp:lastModifiedBy>mizin</cp:lastModifiedBy>
  <cp:revision>2</cp:revision>
  <cp:lastPrinted>2000-01-04T18:12:00Z</cp:lastPrinted>
  <dcterms:created xsi:type="dcterms:W3CDTF">2012-10-18T09:28:00Z</dcterms:created>
  <dcterms:modified xsi:type="dcterms:W3CDTF">2012-10-18T09:28:00Z</dcterms:modified>
</cp:coreProperties>
</file>